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5515" w14:textId="6087A941" w:rsidR="00ED333D" w:rsidRDefault="00ED333D" w:rsidP="00ED333D">
      <w:pPr>
        <w:rPr>
          <w:rStyle w:val="ab"/>
          <w:lang w:val="de-DE"/>
        </w:rPr>
      </w:pPr>
      <w:r w:rsidRPr="00ED333D">
        <w:rPr>
          <w:rStyle w:val="ab"/>
          <w:lang w:val="de-DE"/>
        </w:rPr>
        <w:t>Call for Papers</w:t>
      </w:r>
      <w:r w:rsidRPr="00ED333D">
        <w:rPr>
          <w:lang w:val="de-DE"/>
        </w:rPr>
        <w:br/>
      </w:r>
      <w:r w:rsidRPr="00ED333D">
        <w:rPr>
          <w:b/>
          <w:bCs/>
          <w:lang w:val="en-US"/>
        </w:rPr>
        <w:t>CENTRAL Network „</w:t>
      </w:r>
      <w:r w:rsidRPr="00ED333D">
        <w:rPr>
          <w:rStyle w:val="1Char"/>
          <w:sz w:val="22"/>
          <w:szCs w:val="22"/>
          <w:lang w:val="de-DE"/>
        </w:rPr>
        <w:t xml:space="preserve"> </w:t>
      </w:r>
      <w:r w:rsidRPr="00ED333D">
        <w:rPr>
          <w:rStyle w:val="ab"/>
          <w:lang w:val="de-DE"/>
        </w:rPr>
        <w:t>T</w:t>
      </w:r>
      <w:r w:rsidR="000138F2">
        <w:rPr>
          <w:rStyle w:val="ab"/>
          <w:lang w:val="de-DE"/>
        </w:rPr>
        <w:t>ranslating the Nation</w:t>
      </w:r>
      <w:r w:rsidRPr="00ED333D">
        <w:rPr>
          <w:rStyle w:val="ab"/>
          <w:lang w:val="de-DE"/>
        </w:rPr>
        <w:t xml:space="preserve"> </w:t>
      </w:r>
      <w:r w:rsidRPr="00ED333D">
        <w:rPr>
          <w:b/>
          <w:bCs/>
          <w:lang w:val="en-US"/>
        </w:rPr>
        <w:t>” Workshop II</w:t>
      </w:r>
      <w:r w:rsidRPr="00ED333D">
        <w:rPr>
          <w:lang w:val="de-DE"/>
        </w:rPr>
        <w:br/>
      </w:r>
      <w:r w:rsidRPr="00ED333D">
        <w:rPr>
          <w:rStyle w:val="ab"/>
          <w:lang w:val="de-DE"/>
        </w:rPr>
        <w:t>16-17 May 2025 | Charles University, Prague</w:t>
      </w:r>
    </w:p>
    <w:p w14:paraId="4D0B3DCE" w14:textId="77777777" w:rsidR="00E2794C" w:rsidRPr="00ED333D" w:rsidRDefault="00E2794C" w:rsidP="00ED333D">
      <w:pPr>
        <w:rPr>
          <w:b/>
          <w:bCs/>
          <w:lang w:val="en-US"/>
        </w:rPr>
      </w:pPr>
    </w:p>
    <w:p w14:paraId="6069CCEF" w14:textId="750D36A8" w:rsidR="00315071" w:rsidRPr="00ED333D" w:rsidRDefault="00315071" w:rsidP="00315071">
      <w:pPr>
        <w:jc w:val="both"/>
        <w:rPr>
          <w:rFonts w:cstheme="minorHAnsi"/>
          <w:lang w:val="en-GB"/>
        </w:rPr>
      </w:pPr>
      <w:r w:rsidRPr="00ED333D">
        <w:rPr>
          <w:rFonts w:cstheme="minorHAnsi"/>
          <w:lang w:val="en-GB"/>
        </w:rPr>
        <w:t>The CENTRAL Network "</w:t>
      </w:r>
      <w:r w:rsidR="000138F2">
        <w:rPr>
          <w:rFonts w:cstheme="minorHAnsi"/>
          <w:lang w:val="en-GB"/>
        </w:rPr>
        <w:t>Translating the Nation</w:t>
      </w:r>
      <w:r w:rsidRPr="00ED333D">
        <w:rPr>
          <w:rFonts w:cstheme="minorHAnsi"/>
          <w:lang w:val="en-GB"/>
        </w:rPr>
        <w:t xml:space="preserve">" is a </w:t>
      </w:r>
      <w:r w:rsidR="00F57C0D" w:rsidRPr="00ED333D">
        <w:rPr>
          <w:rFonts w:cstheme="minorHAnsi"/>
          <w:lang w:val="en-GB"/>
        </w:rPr>
        <w:t xml:space="preserve">scholarly </w:t>
      </w:r>
      <w:r w:rsidRPr="00ED333D">
        <w:rPr>
          <w:rFonts w:cstheme="minorHAnsi"/>
          <w:lang w:val="en-GB"/>
        </w:rPr>
        <w:t xml:space="preserve">collaboration </w:t>
      </w:r>
      <w:r w:rsidR="00F57C0D" w:rsidRPr="00ED333D">
        <w:rPr>
          <w:rFonts w:cstheme="minorHAnsi"/>
          <w:lang w:val="en-GB"/>
        </w:rPr>
        <w:t>focused on</w:t>
      </w:r>
      <w:r w:rsidRPr="00ED333D">
        <w:rPr>
          <w:rFonts w:cstheme="minorHAnsi"/>
          <w:lang w:val="en-GB"/>
        </w:rPr>
        <w:t xml:space="preserve"> </w:t>
      </w:r>
      <w:r w:rsidR="00F57C0D" w:rsidRPr="00ED333D">
        <w:rPr>
          <w:rFonts w:cstheme="minorHAnsi"/>
          <w:lang w:val="en-GB"/>
        </w:rPr>
        <w:t>investigating</w:t>
      </w:r>
      <w:r w:rsidRPr="00ED333D">
        <w:rPr>
          <w:rFonts w:cstheme="minorHAnsi"/>
          <w:lang w:val="en-GB"/>
        </w:rPr>
        <w:t xml:space="preserve"> the presence of Hellenism in Central Europe through </w:t>
      </w:r>
      <w:r w:rsidR="00F57C0D" w:rsidRPr="00ED333D">
        <w:rPr>
          <w:rFonts w:cstheme="minorHAnsi"/>
          <w:lang w:val="en-GB"/>
        </w:rPr>
        <w:t>diverse</w:t>
      </w:r>
      <w:r w:rsidRPr="00ED333D">
        <w:rPr>
          <w:rFonts w:cstheme="minorHAnsi"/>
          <w:lang w:val="en-GB"/>
        </w:rPr>
        <w:t xml:space="preserve"> methodological </w:t>
      </w:r>
      <w:r w:rsidR="00F57C0D" w:rsidRPr="00ED333D">
        <w:rPr>
          <w:rFonts w:cstheme="minorHAnsi"/>
          <w:lang w:val="en-GB"/>
        </w:rPr>
        <w:t>frameworks</w:t>
      </w:r>
      <w:r w:rsidRPr="00ED333D">
        <w:rPr>
          <w:rFonts w:cstheme="minorHAnsi"/>
          <w:lang w:val="en-GB"/>
        </w:rPr>
        <w:t>. Th</w:t>
      </w:r>
      <w:r w:rsidR="00F57C0D" w:rsidRPr="00ED333D">
        <w:rPr>
          <w:rFonts w:cstheme="minorHAnsi"/>
          <w:lang w:val="en-GB"/>
        </w:rPr>
        <w:t>is research collective</w:t>
      </w:r>
      <w:r w:rsidRPr="00ED333D">
        <w:rPr>
          <w:rFonts w:cstheme="minorHAnsi"/>
          <w:lang w:val="en-GB"/>
        </w:rPr>
        <w:t xml:space="preserve"> is coordinated by Maria Stassinopoulou (University of Vienna), Przemysław Kordos (University of Warsaw), Niovi Zambouka (Humboldt University </w:t>
      </w:r>
      <w:r w:rsidR="00F57C0D" w:rsidRPr="00ED333D">
        <w:rPr>
          <w:rFonts w:cstheme="minorHAnsi"/>
          <w:lang w:val="en-GB"/>
        </w:rPr>
        <w:t>of</w:t>
      </w:r>
      <w:r w:rsidRPr="00ED333D">
        <w:rPr>
          <w:rFonts w:cstheme="minorHAnsi"/>
          <w:lang w:val="en-GB"/>
        </w:rPr>
        <w:t xml:space="preserve"> Berlin) and Konstantinos Tsivos (Charles University </w:t>
      </w:r>
      <w:r w:rsidR="00F57C0D" w:rsidRPr="00ED333D">
        <w:rPr>
          <w:rFonts w:cstheme="minorHAnsi"/>
          <w:lang w:val="en-GB"/>
        </w:rPr>
        <w:t xml:space="preserve">of </w:t>
      </w:r>
      <w:r w:rsidRPr="00ED333D">
        <w:rPr>
          <w:rFonts w:cstheme="minorHAnsi"/>
          <w:lang w:val="en-GB"/>
        </w:rPr>
        <w:t>Prague).</w:t>
      </w:r>
    </w:p>
    <w:p w14:paraId="55E7E9BB" w14:textId="10DF2214" w:rsidR="00315071" w:rsidRPr="00ED333D" w:rsidRDefault="00315071" w:rsidP="00315071">
      <w:pPr>
        <w:jc w:val="both"/>
        <w:rPr>
          <w:rFonts w:cstheme="minorHAnsi"/>
          <w:lang w:val="en-GB"/>
        </w:rPr>
      </w:pPr>
      <w:r w:rsidRPr="00ED333D">
        <w:rPr>
          <w:rFonts w:cstheme="minorHAnsi"/>
          <w:lang w:val="en-GB"/>
        </w:rPr>
        <w:t xml:space="preserve">The second workshop on "The Greek Diaspora in Central Europe" will </w:t>
      </w:r>
      <w:r w:rsidR="00F57C0D" w:rsidRPr="00ED333D">
        <w:rPr>
          <w:rFonts w:cstheme="minorHAnsi"/>
          <w:lang w:val="en-GB"/>
        </w:rPr>
        <w:t>take place</w:t>
      </w:r>
      <w:r w:rsidRPr="00ED333D">
        <w:rPr>
          <w:rFonts w:cstheme="minorHAnsi"/>
          <w:lang w:val="en-GB"/>
        </w:rPr>
        <w:t xml:space="preserve"> at the Institute of Greek and Latin Studies, Faculty of Philosophy, Charles University, on 16 and 17 May 2025, in </w:t>
      </w:r>
      <w:r w:rsidR="00F57C0D" w:rsidRPr="00ED333D">
        <w:rPr>
          <w:rFonts w:cstheme="minorHAnsi"/>
          <w:lang w:val="en-GB"/>
        </w:rPr>
        <w:t>collaboration</w:t>
      </w:r>
      <w:r w:rsidRPr="00ED333D">
        <w:rPr>
          <w:rFonts w:cstheme="minorHAnsi"/>
          <w:lang w:val="en-GB"/>
        </w:rPr>
        <w:t xml:space="preserve"> with the Czech Society for Modern Greek Studies.</w:t>
      </w:r>
    </w:p>
    <w:p w14:paraId="54898BD0" w14:textId="21B95C72" w:rsidR="00315071" w:rsidRPr="00ED333D" w:rsidRDefault="00315071" w:rsidP="00315071">
      <w:pPr>
        <w:jc w:val="both"/>
        <w:rPr>
          <w:rFonts w:cstheme="minorHAnsi"/>
          <w:lang w:val="en-GB"/>
        </w:rPr>
      </w:pPr>
      <w:r w:rsidRPr="00ED333D">
        <w:rPr>
          <w:rFonts w:cstheme="minorHAnsi"/>
          <w:lang w:val="en-GB"/>
        </w:rPr>
        <w:t xml:space="preserve">In </w:t>
      </w:r>
      <w:r w:rsidR="00F57C0D" w:rsidRPr="00ED333D">
        <w:rPr>
          <w:rFonts w:cstheme="minorHAnsi"/>
          <w:lang w:val="en-GB"/>
        </w:rPr>
        <w:t>alignement</w:t>
      </w:r>
      <w:r w:rsidRPr="00ED333D">
        <w:rPr>
          <w:rFonts w:cstheme="minorHAnsi"/>
          <w:lang w:val="en-GB"/>
        </w:rPr>
        <w:t xml:space="preserve"> with the principles of the CENTRAL network (https:// www.central-network.eu), the workshops aim to promote academic </w:t>
      </w:r>
      <w:r w:rsidR="00F57C0D" w:rsidRPr="00ED333D">
        <w:rPr>
          <w:rFonts w:cstheme="minorHAnsi"/>
          <w:lang w:val="en-GB"/>
        </w:rPr>
        <w:t>collaboration</w:t>
      </w:r>
      <w:r w:rsidRPr="00ED333D">
        <w:rPr>
          <w:rFonts w:cstheme="minorHAnsi"/>
          <w:lang w:val="en-GB"/>
        </w:rPr>
        <w:t xml:space="preserve"> and </w:t>
      </w:r>
      <w:r w:rsidR="00D44765" w:rsidRPr="00ED333D">
        <w:rPr>
          <w:rFonts w:cstheme="minorHAnsi"/>
          <w:lang w:val="en-GB"/>
        </w:rPr>
        <w:t xml:space="preserve">facilitate </w:t>
      </w:r>
      <w:r w:rsidRPr="00ED333D">
        <w:rPr>
          <w:rFonts w:cstheme="minorHAnsi"/>
          <w:lang w:val="en-GB"/>
        </w:rPr>
        <w:t xml:space="preserve">communication </w:t>
      </w:r>
      <w:r w:rsidR="00D44765" w:rsidRPr="00ED333D">
        <w:rPr>
          <w:rFonts w:cstheme="minorHAnsi"/>
          <w:lang w:val="en-GB"/>
        </w:rPr>
        <w:t>among</w:t>
      </w:r>
      <w:r w:rsidRPr="00ED333D">
        <w:rPr>
          <w:rFonts w:cstheme="minorHAnsi"/>
          <w:lang w:val="en-GB"/>
        </w:rPr>
        <w:t xml:space="preserve"> participants from </w:t>
      </w:r>
      <w:r w:rsidR="00D44765" w:rsidRPr="00ED333D">
        <w:rPr>
          <w:rFonts w:cstheme="minorHAnsi"/>
          <w:lang w:val="en-GB"/>
        </w:rPr>
        <w:t xml:space="preserve">universities across </w:t>
      </w:r>
      <w:r w:rsidRPr="00ED333D">
        <w:rPr>
          <w:rFonts w:cstheme="minorHAnsi"/>
          <w:lang w:val="en-GB"/>
        </w:rPr>
        <w:t>Central Europe</w:t>
      </w:r>
      <w:r w:rsidR="00D44765" w:rsidRPr="00ED333D">
        <w:rPr>
          <w:rFonts w:cstheme="minorHAnsi"/>
          <w:lang w:val="en-GB"/>
        </w:rPr>
        <w:t xml:space="preserve">, spanning </w:t>
      </w:r>
      <w:r w:rsidRPr="00ED333D">
        <w:rPr>
          <w:rFonts w:cstheme="minorHAnsi"/>
          <w:lang w:val="en-GB"/>
        </w:rPr>
        <w:t>all</w:t>
      </w:r>
      <w:r w:rsidR="00D44765" w:rsidRPr="00ED333D">
        <w:rPr>
          <w:rFonts w:cstheme="minorHAnsi"/>
          <w:lang w:val="en-GB"/>
        </w:rPr>
        <w:t xml:space="preserve"> academic</w:t>
      </w:r>
      <w:r w:rsidRPr="00ED333D">
        <w:rPr>
          <w:rFonts w:cstheme="minorHAnsi"/>
          <w:lang w:val="en-GB"/>
        </w:rPr>
        <w:t xml:space="preserve"> levels. </w:t>
      </w:r>
      <w:r w:rsidR="00D44765" w:rsidRPr="00ED333D">
        <w:rPr>
          <w:rFonts w:cstheme="minorHAnsi"/>
          <w:lang w:val="en-GB"/>
        </w:rPr>
        <w:t>The event</w:t>
      </w:r>
      <w:r w:rsidRPr="00ED333D">
        <w:rPr>
          <w:rFonts w:cstheme="minorHAnsi"/>
          <w:lang w:val="en-GB"/>
        </w:rPr>
        <w:t xml:space="preserve"> will </w:t>
      </w:r>
      <w:r w:rsidR="00D44765" w:rsidRPr="00ED333D">
        <w:rPr>
          <w:rFonts w:cstheme="minorHAnsi"/>
          <w:lang w:val="en-GB"/>
        </w:rPr>
        <w:t>provide</w:t>
      </w:r>
      <w:r w:rsidRPr="00ED333D">
        <w:rPr>
          <w:rFonts w:cstheme="minorHAnsi"/>
          <w:lang w:val="en-GB"/>
        </w:rPr>
        <w:t xml:space="preserve"> various opportunities for the exchange of </w:t>
      </w:r>
      <w:r w:rsidR="00D44765" w:rsidRPr="00ED333D">
        <w:rPr>
          <w:rFonts w:cstheme="minorHAnsi"/>
          <w:lang w:val="en-GB"/>
        </w:rPr>
        <w:t>ideas</w:t>
      </w:r>
      <w:r w:rsidRPr="00ED333D">
        <w:rPr>
          <w:rFonts w:cstheme="minorHAnsi"/>
          <w:lang w:val="en-GB"/>
        </w:rPr>
        <w:t xml:space="preserve"> and experiences, including roundtable</w:t>
      </w:r>
      <w:r w:rsidR="00D44765" w:rsidRPr="00ED333D">
        <w:rPr>
          <w:rFonts w:cstheme="minorHAnsi"/>
          <w:lang w:val="en-GB"/>
        </w:rPr>
        <w:t xml:space="preserve"> </w:t>
      </w:r>
      <w:r w:rsidR="00D44765" w:rsidRPr="00ED333D">
        <w:rPr>
          <w:rFonts w:cstheme="minorHAnsi"/>
          <w:lang w:val="de-DE"/>
        </w:rPr>
        <w:t>discussions</w:t>
      </w:r>
      <w:r w:rsidR="00D44765" w:rsidRPr="00ED333D">
        <w:rPr>
          <w:rFonts w:cstheme="minorHAnsi"/>
          <w:lang w:val="en-GB"/>
        </w:rPr>
        <w:t xml:space="preserve"> involving</w:t>
      </w:r>
      <w:r w:rsidRPr="00ED333D">
        <w:rPr>
          <w:rFonts w:cstheme="minorHAnsi"/>
          <w:lang w:val="en-GB"/>
        </w:rPr>
        <w:t xml:space="preserve"> academics, postgraduate and doctoral students, as well as undergraduate students </w:t>
      </w:r>
      <w:r w:rsidR="00D44765" w:rsidRPr="00ED333D">
        <w:rPr>
          <w:rFonts w:cstheme="minorHAnsi"/>
          <w:lang w:val="en-GB"/>
        </w:rPr>
        <w:t xml:space="preserve">acting </w:t>
      </w:r>
      <w:r w:rsidRPr="00ED333D">
        <w:rPr>
          <w:rFonts w:cstheme="minorHAnsi"/>
          <w:lang w:val="en-GB"/>
        </w:rPr>
        <w:t xml:space="preserve">as discussants. English and Greek </w:t>
      </w:r>
      <w:r w:rsidR="00D44765" w:rsidRPr="00ED333D">
        <w:rPr>
          <w:rFonts w:cstheme="minorHAnsi"/>
          <w:lang w:val="en-GB"/>
        </w:rPr>
        <w:t>will be the working</w:t>
      </w:r>
      <w:r w:rsidRPr="00ED333D">
        <w:rPr>
          <w:rFonts w:cstheme="minorHAnsi"/>
          <w:lang w:val="en-GB"/>
        </w:rPr>
        <w:t xml:space="preserve"> languages</w:t>
      </w:r>
      <w:r w:rsidR="00D44765" w:rsidRPr="00ED333D">
        <w:rPr>
          <w:rFonts w:cstheme="minorHAnsi"/>
          <w:lang w:val="en-GB"/>
        </w:rPr>
        <w:t xml:space="preserve"> </w:t>
      </w:r>
      <w:r w:rsidR="00D44765" w:rsidRPr="00ED333D">
        <w:rPr>
          <w:rFonts w:cstheme="minorHAnsi"/>
          <w:lang w:val="de-DE"/>
        </w:rPr>
        <w:t>throughout all meetings</w:t>
      </w:r>
      <w:r w:rsidRPr="00ED333D">
        <w:rPr>
          <w:rFonts w:cstheme="minorHAnsi"/>
          <w:lang w:val="en-GB"/>
        </w:rPr>
        <w:t>.</w:t>
      </w:r>
    </w:p>
    <w:p w14:paraId="5A071B19" w14:textId="235AE092" w:rsidR="00315071" w:rsidRPr="00ED333D" w:rsidRDefault="00315071" w:rsidP="00315071">
      <w:pPr>
        <w:jc w:val="both"/>
        <w:rPr>
          <w:rFonts w:cstheme="minorHAnsi"/>
          <w:lang w:val="en-GB"/>
        </w:rPr>
      </w:pPr>
      <w:r w:rsidRPr="00ED333D">
        <w:rPr>
          <w:rFonts w:cstheme="minorHAnsi"/>
          <w:lang w:val="en-GB"/>
        </w:rPr>
        <w:t xml:space="preserve">The Prague workshop is </w:t>
      </w:r>
      <w:r w:rsidR="00D44765" w:rsidRPr="00ED333D">
        <w:rPr>
          <w:rFonts w:cstheme="minorHAnsi"/>
          <w:lang w:val="en-GB"/>
        </w:rPr>
        <w:t xml:space="preserve">intended for </w:t>
      </w:r>
      <w:r w:rsidRPr="00ED333D">
        <w:rPr>
          <w:rFonts w:cstheme="minorHAnsi"/>
          <w:lang w:val="en-GB"/>
        </w:rPr>
        <w:t xml:space="preserve">researchers from disciplines </w:t>
      </w:r>
      <w:r w:rsidR="00D44765" w:rsidRPr="00ED333D">
        <w:rPr>
          <w:rFonts w:cstheme="minorHAnsi"/>
          <w:lang w:val="en-GB"/>
        </w:rPr>
        <w:t>associated with</w:t>
      </w:r>
      <w:r w:rsidRPr="00ED333D">
        <w:rPr>
          <w:rFonts w:cstheme="minorHAnsi"/>
          <w:lang w:val="en-GB"/>
        </w:rPr>
        <w:t xml:space="preserve"> Modern Greek Studies</w:t>
      </w:r>
      <w:r w:rsidR="00D44765" w:rsidRPr="00ED333D">
        <w:rPr>
          <w:rFonts w:cstheme="minorHAnsi"/>
          <w:lang w:val="en-GB"/>
        </w:rPr>
        <w:t xml:space="preserve">, including </w:t>
      </w:r>
      <w:r w:rsidRPr="00ED333D">
        <w:rPr>
          <w:rFonts w:cstheme="minorHAnsi"/>
          <w:lang w:val="en-GB"/>
        </w:rPr>
        <w:t xml:space="preserve">history, literature, philology, linguistics, international relations, political science, social anthropology, </w:t>
      </w:r>
      <w:r w:rsidR="00D44765" w:rsidRPr="00ED333D">
        <w:rPr>
          <w:rFonts w:cstheme="minorHAnsi"/>
          <w:lang w:val="en-GB"/>
        </w:rPr>
        <w:t xml:space="preserve">as well as </w:t>
      </w:r>
      <w:r w:rsidRPr="00ED333D">
        <w:rPr>
          <w:rFonts w:cstheme="minorHAnsi"/>
          <w:lang w:val="en-GB"/>
        </w:rPr>
        <w:t>theatre and film studies.</w:t>
      </w:r>
    </w:p>
    <w:p w14:paraId="19BDF31E" w14:textId="7D59326D" w:rsidR="0034734B" w:rsidRPr="00ED333D" w:rsidRDefault="00315071" w:rsidP="00315071">
      <w:pPr>
        <w:jc w:val="both"/>
        <w:rPr>
          <w:rFonts w:cstheme="minorHAnsi"/>
          <w:lang w:val="en-GB"/>
        </w:rPr>
      </w:pPr>
      <w:r w:rsidRPr="00ED333D">
        <w:rPr>
          <w:rFonts w:cstheme="minorHAnsi"/>
          <w:lang w:val="en-GB"/>
        </w:rPr>
        <w:t xml:space="preserve">We invite young scholars to </w:t>
      </w:r>
      <w:r w:rsidR="00D44765" w:rsidRPr="00ED333D">
        <w:rPr>
          <w:rFonts w:cstheme="minorHAnsi"/>
          <w:lang w:val="en-GB"/>
        </w:rPr>
        <w:t>submit papers</w:t>
      </w:r>
      <w:r w:rsidRPr="00ED333D">
        <w:rPr>
          <w:rFonts w:cstheme="minorHAnsi"/>
          <w:lang w:val="en-GB"/>
        </w:rPr>
        <w:t xml:space="preserve"> that propose new approaches and focus on texts, </w:t>
      </w:r>
      <w:r w:rsidR="0034734B" w:rsidRPr="00ED333D">
        <w:rPr>
          <w:rFonts w:cstheme="minorHAnsi"/>
          <w:lang w:val="en-GB"/>
        </w:rPr>
        <w:t>individuals</w:t>
      </w:r>
      <w:r w:rsidRPr="00ED333D">
        <w:rPr>
          <w:rFonts w:cstheme="minorHAnsi"/>
          <w:lang w:val="en-GB"/>
        </w:rPr>
        <w:t xml:space="preserve"> and representations of Hellenism </w:t>
      </w:r>
      <w:r w:rsidR="0034734B" w:rsidRPr="00ED333D">
        <w:rPr>
          <w:rFonts w:cstheme="minorHAnsi"/>
          <w:lang w:val="en-GB"/>
        </w:rPr>
        <w:t xml:space="preserve">within the broader region of </w:t>
      </w:r>
      <w:r w:rsidRPr="00ED333D">
        <w:rPr>
          <w:rFonts w:cstheme="minorHAnsi"/>
          <w:lang w:val="en-GB"/>
        </w:rPr>
        <w:t xml:space="preserve">Central Europe. The </w:t>
      </w:r>
      <w:r w:rsidR="00E2794C">
        <w:rPr>
          <w:rFonts w:cstheme="minorHAnsi"/>
          <w:lang w:val="en-GB"/>
        </w:rPr>
        <w:t xml:space="preserve">main themes, </w:t>
      </w:r>
      <w:r w:rsidR="0034734B" w:rsidRPr="00ED333D">
        <w:rPr>
          <w:rFonts w:cstheme="minorHAnsi"/>
          <w:lang w:val="en-GB"/>
        </w:rPr>
        <w:t>though</w:t>
      </w:r>
      <w:r w:rsidRPr="00ED333D">
        <w:rPr>
          <w:rFonts w:cstheme="minorHAnsi"/>
          <w:lang w:val="en-GB"/>
        </w:rPr>
        <w:t xml:space="preserve"> not exclusive</w:t>
      </w:r>
      <w:r w:rsidR="00E2794C">
        <w:rPr>
          <w:rFonts w:cstheme="minorHAnsi"/>
          <w:lang w:val="en-GB"/>
        </w:rPr>
        <w:t>,</w:t>
      </w:r>
      <w:r w:rsidRPr="00ED333D">
        <w:rPr>
          <w:rFonts w:cstheme="minorHAnsi"/>
          <w:lang w:val="en-GB"/>
        </w:rPr>
        <w:t xml:space="preserve"> are as follows</w:t>
      </w:r>
      <w:r w:rsidR="0034734B" w:rsidRPr="00ED333D">
        <w:rPr>
          <w:rFonts w:cstheme="minorHAnsi"/>
          <w:lang w:val="en-GB"/>
        </w:rPr>
        <w:t>:</w:t>
      </w:r>
    </w:p>
    <w:p w14:paraId="63D2D8C1" w14:textId="77777777" w:rsidR="0034734B" w:rsidRPr="00ED333D" w:rsidRDefault="00315071" w:rsidP="00ED333D">
      <w:pPr>
        <w:ind w:left="708"/>
        <w:jc w:val="both"/>
        <w:rPr>
          <w:rFonts w:cstheme="minorHAnsi"/>
          <w:lang w:val="en-GB"/>
        </w:rPr>
      </w:pPr>
      <w:r w:rsidRPr="00ED333D">
        <w:rPr>
          <w:rFonts w:cstheme="minorHAnsi"/>
          <w:lang w:val="en-GB"/>
        </w:rPr>
        <w:t>1. Diasporic groups, migrations</w:t>
      </w:r>
      <w:r w:rsidR="0034734B" w:rsidRPr="00ED333D">
        <w:rPr>
          <w:rFonts w:cstheme="minorHAnsi"/>
          <w:lang w:val="en-GB"/>
        </w:rPr>
        <w:t>,</w:t>
      </w:r>
      <w:r w:rsidRPr="00ED333D">
        <w:rPr>
          <w:rFonts w:cstheme="minorHAnsi"/>
          <w:lang w:val="en-GB"/>
        </w:rPr>
        <w:t xml:space="preserve"> and forced movements in Central Europe. </w:t>
      </w:r>
    </w:p>
    <w:p w14:paraId="75AFC88B" w14:textId="3A642ECD" w:rsidR="0034734B" w:rsidRPr="00ED333D" w:rsidRDefault="00315071" w:rsidP="00ED333D">
      <w:pPr>
        <w:ind w:left="708"/>
        <w:jc w:val="both"/>
        <w:rPr>
          <w:rFonts w:cstheme="minorHAnsi"/>
          <w:lang w:val="en-GB"/>
        </w:rPr>
      </w:pPr>
      <w:r w:rsidRPr="00ED333D">
        <w:rPr>
          <w:rFonts w:cstheme="minorHAnsi"/>
          <w:lang w:val="en-GB"/>
        </w:rPr>
        <w:t xml:space="preserve">2. </w:t>
      </w:r>
      <w:r w:rsidR="00E2794C">
        <w:rPr>
          <w:rFonts w:cstheme="minorHAnsi"/>
          <w:lang w:val="en-GB"/>
        </w:rPr>
        <w:t>R</w:t>
      </w:r>
      <w:r w:rsidRPr="00ED333D">
        <w:rPr>
          <w:rFonts w:cstheme="minorHAnsi"/>
          <w:lang w:val="en-GB"/>
        </w:rPr>
        <w:t xml:space="preserve">eception of modern Hellenism in the </w:t>
      </w:r>
      <w:r w:rsidR="00E2794C">
        <w:rPr>
          <w:rFonts w:cstheme="minorHAnsi"/>
          <w:lang w:val="en-GB"/>
        </w:rPr>
        <w:t xml:space="preserve">history, </w:t>
      </w:r>
      <w:r w:rsidRPr="00ED333D">
        <w:rPr>
          <w:rFonts w:cstheme="minorHAnsi"/>
          <w:lang w:val="en-GB"/>
        </w:rPr>
        <w:t>literature</w:t>
      </w:r>
      <w:r w:rsidR="00E2794C">
        <w:rPr>
          <w:rFonts w:cstheme="minorHAnsi"/>
          <w:lang w:val="en-GB"/>
        </w:rPr>
        <w:t xml:space="preserve"> </w:t>
      </w:r>
      <w:r w:rsidRPr="00ED333D">
        <w:rPr>
          <w:rFonts w:cstheme="minorHAnsi"/>
          <w:lang w:val="en-GB"/>
        </w:rPr>
        <w:t xml:space="preserve">and press of Central European countries. </w:t>
      </w:r>
    </w:p>
    <w:p w14:paraId="5DA78464" w14:textId="7B2A133C" w:rsidR="00315071" w:rsidRPr="00ED333D" w:rsidRDefault="00315071" w:rsidP="00ED333D">
      <w:pPr>
        <w:ind w:left="708"/>
        <w:jc w:val="both"/>
        <w:rPr>
          <w:rFonts w:cstheme="minorHAnsi"/>
          <w:lang w:val="en-GB"/>
        </w:rPr>
      </w:pPr>
      <w:r w:rsidRPr="00ED333D">
        <w:rPr>
          <w:rFonts w:cstheme="minorHAnsi"/>
          <w:lang w:val="en-GB"/>
        </w:rPr>
        <w:t xml:space="preserve">3. </w:t>
      </w:r>
      <w:r w:rsidR="00E2794C">
        <w:rPr>
          <w:rFonts w:cstheme="minorHAnsi"/>
          <w:lang w:val="en-GB"/>
        </w:rPr>
        <w:t>R</w:t>
      </w:r>
      <w:r w:rsidRPr="00ED333D">
        <w:rPr>
          <w:rFonts w:cstheme="minorHAnsi"/>
          <w:lang w:val="en-GB"/>
        </w:rPr>
        <w:t xml:space="preserve">elations </w:t>
      </w:r>
      <w:r w:rsidR="0034734B" w:rsidRPr="00ED333D">
        <w:rPr>
          <w:rFonts w:cstheme="minorHAnsi"/>
          <w:lang w:val="en-GB"/>
        </w:rPr>
        <w:t xml:space="preserve">between </w:t>
      </w:r>
      <w:r w:rsidRPr="00ED333D">
        <w:rPr>
          <w:rFonts w:cstheme="minorHAnsi"/>
          <w:lang w:val="en-GB"/>
        </w:rPr>
        <w:t xml:space="preserve">Central European countries </w:t>
      </w:r>
      <w:r w:rsidR="0034734B" w:rsidRPr="00ED333D">
        <w:rPr>
          <w:rFonts w:cstheme="minorHAnsi"/>
          <w:lang w:val="en-GB"/>
        </w:rPr>
        <w:t>and</w:t>
      </w:r>
      <w:r w:rsidRPr="00ED333D">
        <w:rPr>
          <w:rFonts w:cstheme="minorHAnsi"/>
          <w:lang w:val="en-GB"/>
        </w:rPr>
        <w:t xml:space="preserve"> Greece </w:t>
      </w:r>
      <w:r w:rsidR="0034734B" w:rsidRPr="00ED333D">
        <w:rPr>
          <w:rFonts w:cstheme="minorHAnsi"/>
          <w:lang w:val="en-GB"/>
        </w:rPr>
        <w:t>or</w:t>
      </w:r>
      <w:r w:rsidRPr="00ED333D">
        <w:rPr>
          <w:rFonts w:cstheme="minorHAnsi"/>
          <w:lang w:val="en-GB"/>
        </w:rPr>
        <w:t xml:space="preserve"> Cyprus.</w:t>
      </w:r>
    </w:p>
    <w:p w14:paraId="7E8EE942" w14:textId="6C202815" w:rsidR="00315071" w:rsidRPr="00ED333D" w:rsidRDefault="00315071" w:rsidP="00315071">
      <w:pPr>
        <w:jc w:val="both"/>
        <w:rPr>
          <w:rFonts w:cstheme="minorHAnsi"/>
          <w:lang w:val="en-GB"/>
        </w:rPr>
      </w:pPr>
      <w:r w:rsidRPr="00ED333D">
        <w:rPr>
          <w:rFonts w:cstheme="minorHAnsi"/>
          <w:lang w:val="en-GB"/>
        </w:rPr>
        <w:t>Please send the title and abstract of your paper (</w:t>
      </w:r>
      <w:r w:rsidR="0034734B" w:rsidRPr="00ED333D">
        <w:rPr>
          <w:rFonts w:cstheme="minorHAnsi"/>
          <w:lang w:val="en-GB"/>
        </w:rPr>
        <w:t xml:space="preserve">max. </w:t>
      </w:r>
      <w:r w:rsidRPr="00ED333D">
        <w:rPr>
          <w:rFonts w:cstheme="minorHAnsi"/>
          <w:lang w:val="en-GB"/>
        </w:rPr>
        <w:t>200 words)</w:t>
      </w:r>
      <w:r w:rsidR="0034734B" w:rsidRPr="00ED333D">
        <w:rPr>
          <w:rFonts w:cstheme="minorHAnsi"/>
          <w:lang w:val="en-GB"/>
        </w:rPr>
        <w:t xml:space="preserve">, along with a </w:t>
      </w:r>
      <w:r w:rsidRPr="00ED333D">
        <w:rPr>
          <w:rFonts w:cstheme="minorHAnsi"/>
          <w:lang w:val="en-GB"/>
        </w:rPr>
        <w:t>short biographical note (</w:t>
      </w:r>
      <w:r w:rsidR="0034734B" w:rsidRPr="00ED333D">
        <w:rPr>
          <w:rFonts w:cstheme="minorHAnsi"/>
          <w:lang w:val="en-GB"/>
        </w:rPr>
        <w:t xml:space="preserve">max. </w:t>
      </w:r>
      <w:r w:rsidRPr="00ED333D">
        <w:rPr>
          <w:rFonts w:cstheme="minorHAnsi"/>
          <w:lang w:val="en-GB"/>
        </w:rPr>
        <w:t xml:space="preserve">100 words) in </w:t>
      </w:r>
      <w:r w:rsidR="00ED333D" w:rsidRPr="00ED333D">
        <w:rPr>
          <w:rFonts w:cstheme="minorHAnsi"/>
          <w:lang w:val="en-GB"/>
        </w:rPr>
        <w:t xml:space="preserve">either </w:t>
      </w:r>
      <w:r w:rsidRPr="00ED333D">
        <w:rPr>
          <w:rFonts w:cstheme="minorHAnsi"/>
          <w:lang w:val="en-GB"/>
        </w:rPr>
        <w:t>Greek or English</w:t>
      </w:r>
      <w:r w:rsidR="0034734B" w:rsidRPr="00ED333D">
        <w:rPr>
          <w:rFonts w:cstheme="minorHAnsi"/>
          <w:lang w:val="en-GB"/>
        </w:rPr>
        <w:t>,</w:t>
      </w:r>
      <w:r w:rsidRPr="00ED333D">
        <w:rPr>
          <w:rFonts w:cstheme="minorHAnsi"/>
          <w:lang w:val="en-GB"/>
        </w:rPr>
        <w:t xml:space="preserve"> to the following </w:t>
      </w:r>
      <w:r w:rsidR="0034734B" w:rsidRPr="0034734B">
        <w:rPr>
          <w:rFonts w:eastAsia="Times New Roman" w:cstheme="minorHAnsi"/>
          <w:kern w:val="0"/>
          <w:lang w:val="de-DE" w:eastAsia="de-DE"/>
          <w14:ligatures w14:val="none"/>
        </w:rPr>
        <w:t xml:space="preserve">email address </w:t>
      </w:r>
      <w:r w:rsidRPr="00ED333D">
        <w:rPr>
          <w:rFonts w:cstheme="minorHAnsi"/>
          <w:lang w:val="en-GB"/>
        </w:rPr>
        <w:t xml:space="preserve">by 30 March 2025: </w:t>
      </w:r>
      <w:hyperlink r:id="rId5" w:history="1">
        <w:r w:rsidR="0034734B" w:rsidRPr="00ED333D">
          <w:rPr>
            <w:rStyle w:val="-"/>
            <w:rFonts w:cstheme="minorHAnsi"/>
            <w:lang w:val="en-GB"/>
          </w:rPr>
          <w:t>tsivkaff@ff.cuni.cz</w:t>
        </w:r>
      </w:hyperlink>
    </w:p>
    <w:p w14:paraId="6A9DBBA7" w14:textId="0197B815" w:rsidR="00315071" w:rsidRPr="00ED333D" w:rsidRDefault="00315071" w:rsidP="00315071">
      <w:pPr>
        <w:jc w:val="both"/>
        <w:rPr>
          <w:rFonts w:cstheme="minorHAnsi"/>
          <w:lang w:val="en-GB"/>
        </w:rPr>
      </w:pPr>
      <w:r w:rsidRPr="00ED333D">
        <w:rPr>
          <w:rFonts w:cstheme="minorHAnsi"/>
          <w:lang w:val="en-GB"/>
        </w:rPr>
        <w:t xml:space="preserve">The workshop will </w:t>
      </w:r>
      <w:r w:rsidR="0034734B" w:rsidRPr="00ED333D">
        <w:rPr>
          <w:rFonts w:cstheme="minorHAnsi"/>
          <w:lang w:val="en-GB"/>
        </w:rPr>
        <w:t xml:space="preserve">be held </w:t>
      </w:r>
      <w:r w:rsidRPr="00ED333D">
        <w:rPr>
          <w:rFonts w:cstheme="minorHAnsi"/>
          <w:lang w:val="en-GB"/>
        </w:rPr>
        <w:t xml:space="preserve">in the conference room </w:t>
      </w:r>
      <w:r w:rsidR="0034734B" w:rsidRPr="00ED333D">
        <w:rPr>
          <w:rFonts w:cstheme="minorHAnsi"/>
          <w:lang w:val="en-GB"/>
        </w:rPr>
        <w:t>at</w:t>
      </w:r>
      <w:r w:rsidRPr="00ED333D">
        <w:rPr>
          <w:rFonts w:cstheme="minorHAnsi"/>
          <w:lang w:val="en-GB"/>
        </w:rPr>
        <w:t xml:space="preserve"> Kampus Hybernská </w:t>
      </w:r>
      <w:r w:rsidR="00E2794C">
        <w:rPr>
          <w:rFonts w:cstheme="minorHAnsi"/>
          <w:lang w:val="en-GB"/>
        </w:rPr>
        <w:t xml:space="preserve">         </w:t>
      </w:r>
      <w:r w:rsidRPr="00ED333D">
        <w:rPr>
          <w:rFonts w:cstheme="minorHAnsi"/>
          <w:lang w:val="en-GB"/>
        </w:rPr>
        <w:t>(https://www.kampushybernska.cz/), Hybernská 4, Praha 1.</w:t>
      </w:r>
    </w:p>
    <w:p w14:paraId="51642E5A" w14:textId="3A7F9604" w:rsidR="0034734B" w:rsidRPr="0034734B" w:rsidRDefault="0034734B" w:rsidP="0034734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de-DE"/>
          <w14:ligatures w14:val="none"/>
        </w:rPr>
      </w:pPr>
      <w:r w:rsidRPr="0034734B">
        <w:rPr>
          <w:rFonts w:eastAsia="Times New Roman" w:cstheme="minorHAnsi"/>
          <w:kern w:val="0"/>
          <w:lang w:val="de-DE" w:eastAsia="de-DE"/>
          <w14:ligatures w14:val="none"/>
        </w:rPr>
        <w:t>We look forward to receiving your submissions and we hope to see you in Prague!</w:t>
      </w:r>
    </w:p>
    <w:p w14:paraId="45392579" w14:textId="77777777" w:rsidR="00E2794C" w:rsidRDefault="00E2794C" w:rsidP="00E2794C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Sincerely, </w:t>
      </w:r>
    </w:p>
    <w:p w14:paraId="63287656" w14:textId="745D9564" w:rsidR="00315071" w:rsidRPr="00E2794C" w:rsidRDefault="00E2794C" w:rsidP="00E2794C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The </w:t>
      </w:r>
      <w:r w:rsidR="00ED333D" w:rsidRPr="00ED333D">
        <w:rPr>
          <w:lang w:val="en-US"/>
        </w:rPr>
        <w:t>Organizing Committee (</w:t>
      </w:r>
      <w:r w:rsidR="00ED333D" w:rsidRPr="00ED333D">
        <w:rPr>
          <w:rFonts w:cstheme="minorHAnsi"/>
          <w:lang w:val="en-GB"/>
        </w:rPr>
        <w:t>Charles University</w:t>
      </w:r>
      <w:r w:rsidR="00ED333D" w:rsidRPr="00ED333D">
        <w:rPr>
          <w:lang w:val="en-US"/>
        </w:rPr>
        <w:t>)</w:t>
      </w:r>
    </w:p>
    <w:p w14:paraId="6C694539" w14:textId="77777777" w:rsidR="00315071" w:rsidRPr="00ED333D" w:rsidRDefault="00315071" w:rsidP="00315071">
      <w:pPr>
        <w:spacing w:after="0"/>
        <w:jc w:val="both"/>
        <w:rPr>
          <w:rFonts w:cstheme="minorHAnsi"/>
          <w:lang w:val="en-GB"/>
        </w:rPr>
      </w:pPr>
      <w:r w:rsidRPr="00ED333D">
        <w:rPr>
          <w:rFonts w:cstheme="minorHAnsi"/>
          <w:lang w:val="en-GB"/>
        </w:rPr>
        <w:t>Veronika Pleskotova</w:t>
      </w:r>
    </w:p>
    <w:p w14:paraId="0CFABC88" w14:textId="7D536D4D" w:rsidR="00315071" w:rsidRPr="00ED333D" w:rsidRDefault="00315071" w:rsidP="00315071">
      <w:pPr>
        <w:spacing w:after="0"/>
        <w:jc w:val="both"/>
        <w:rPr>
          <w:rFonts w:cstheme="minorHAnsi"/>
          <w:lang w:val="en-GB"/>
        </w:rPr>
      </w:pPr>
      <w:r w:rsidRPr="00ED333D">
        <w:rPr>
          <w:rFonts w:cstheme="minorHAnsi"/>
          <w:lang w:val="en-GB"/>
        </w:rPr>
        <w:t>Bubulina Spanou</w:t>
      </w:r>
    </w:p>
    <w:p w14:paraId="47D19B20" w14:textId="0A1F6C0D" w:rsidR="00315071" w:rsidRPr="00ED333D" w:rsidRDefault="00315071" w:rsidP="00315071">
      <w:pPr>
        <w:spacing w:after="0"/>
        <w:jc w:val="both"/>
        <w:rPr>
          <w:rFonts w:cstheme="minorHAnsi"/>
          <w:lang w:val="en-GB"/>
        </w:rPr>
      </w:pPr>
      <w:r w:rsidRPr="00ED333D">
        <w:rPr>
          <w:rFonts w:cstheme="minorHAnsi"/>
          <w:lang w:val="en-GB"/>
        </w:rPr>
        <w:t>Konstantinos Tsivos</w:t>
      </w:r>
    </w:p>
    <w:sectPr w:rsidR="00315071" w:rsidRPr="00ED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385B"/>
    <w:multiLevelType w:val="multilevel"/>
    <w:tmpl w:val="94BE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710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71"/>
    <w:rsid w:val="000138F2"/>
    <w:rsid w:val="0018030F"/>
    <w:rsid w:val="00315071"/>
    <w:rsid w:val="0034734B"/>
    <w:rsid w:val="00717BCB"/>
    <w:rsid w:val="007E482E"/>
    <w:rsid w:val="00AD2261"/>
    <w:rsid w:val="00C01798"/>
    <w:rsid w:val="00D341EF"/>
    <w:rsid w:val="00D44765"/>
    <w:rsid w:val="00E2794C"/>
    <w:rsid w:val="00ED333D"/>
    <w:rsid w:val="00F57C0D"/>
    <w:rsid w:val="00F8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0C74"/>
  <w15:chartTrackingRefBased/>
  <w15:docId w15:val="{7650D36C-169E-4955-A915-35DFD663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315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5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5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5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5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5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5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5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5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507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l-GR"/>
    </w:rPr>
  </w:style>
  <w:style w:type="character" w:customStyle="1" w:styleId="2Char">
    <w:name w:val="Επικεφαλίδα 2 Char"/>
    <w:basedOn w:val="a0"/>
    <w:link w:val="2"/>
    <w:uiPriority w:val="9"/>
    <w:semiHidden/>
    <w:rsid w:val="003150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315071"/>
    <w:rPr>
      <w:rFonts w:eastAsiaTheme="majorEastAsia" w:cstheme="majorBidi"/>
      <w:color w:val="2F5496" w:themeColor="accent1" w:themeShade="BF"/>
      <w:sz w:val="28"/>
      <w:szCs w:val="28"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315071"/>
    <w:rPr>
      <w:rFonts w:eastAsiaTheme="majorEastAsia" w:cstheme="majorBidi"/>
      <w:i/>
      <w:iCs/>
      <w:color w:val="2F5496" w:themeColor="accent1" w:themeShade="BF"/>
      <w:lang w:val="el-GR"/>
    </w:rPr>
  </w:style>
  <w:style w:type="character" w:customStyle="1" w:styleId="5Char">
    <w:name w:val="Επικεφαλίδα 5 Char"/>
    <w:basedOn w:val="a0"/>
    <w:link w:val="5"/>
    <w:uiPriority w:val="9"/>
    <w:semiHidden/>
    <w:rsid w:val="00315071"/>
    <w:rPr>
      <w:rFonts w:eastAsiaTheme="majorEastAsia" w:cstheme="majorBidi"/>
      <w:color w:val="2F5496" w:themeColor="accent1" w:themeShade="BF"/>
      <w:lang w:val="el-GR"/>
    </w:rPr>
  </w:style>
  <w:style w:type="character" w:customStyle="1" w:styleId="6Char">
    <w:name w:val="Επικεφαλίδα 6 Char"/>
    <w:basedOn w:val="a0"/>
    <w:link w:val="6"/>
    <w:uiPriority w:val="9"/>
    <w:semiHidden/>
    <w:rsid w:val="00315071"/>
    <w:rPr>
      <w:rFonts w:eastAsiaTheme="majorEastAsia" w:cstheme="majorBidi"/>
      <w:i/>
      <w:iCs/>
      <w:color w:val="595959" w:themeColor="text1" w:themeTint="A6"/>
      <w:lang w:val="el-GR"/>
    </w:rPr>
  </w:style>
  <w:style w:type="character" w:customStyle="1" w:styleId="7Char">
    <w:name w:val="Επικεφαλίδα 7 Char"/>
    <w:basedOn w:val="a0"/>
    <w:link w:val="7"/>
    <w:uiPriority w:val="9"/>
    <w:semiHidden/>
    <w:rsid w:val="00315071"/>
    <w:rPr>
      <w:rFonts w:eastAsiaTheme="majorEastAsia" w:cstheme="majorBidi"/>
      <w:color w:val="595959" w:themeColor="text1" w:themeTint="A6"/>
      <w:lang w:val="el-GR"/>
    </w:rPr>
  </w:style>
  <w:style w:type="character" w:customStyle="1" w:styleId="8Char">
    <w:name w:val="Επικεφαλίδα 8 Char"/>
    <w:basedOn w:val="a0"/>
    <w:link w:val="8"/>
    <w:uiPriority w:val="9"/>
    <w:semiHidden/>
    <w:rsid w:val="00315071"/>
    <w:rPr>
      <w:rFonts w:eastAsiaTheme="majorEastAsia" w:cstheme="majorBidi"/>
      <w:i/>
      <w:iCs/>
      <w:color w:val="272727" w:themeColor="text1" w:themeTint="D8"/>
      <w:lang w:val="el-GR"/>
    </w:rPr>
  </w:style>
  <w:style w:type="character" w:customStyle="1" w:styleId="9Char">
    <w:name w:val="Επικεφαλίδα 9 Char"/>
    <w:basedOn w:val="a0"/>
    <w:link w:val="9"/>
    <w:uiPriority w:val="9"/>
    <w:semiHidden/>
    <w:rsid w:val="00315071"/>
    <w:rPr>
      <w:rFonts w:eastAsiaTheme="majorEastAsia" w:cstheme="majorBidi"/>
      <w:color w:val="272727" w:themeColor="text1" w:themeTint="D8"/>
      <w:lang w:val="el-GR"/>
    </w:rPr>
  </w:style>
  <w:style w:type="paragraph" w:styleId="a3">
    <w:name w:val="Title"/>
    <w:basedOn w:val="a"/>
    <w:next w:val="a"/>
    <w:link w:val="Char"/>
    <w:uiPriority w:val="10"/>
    <w:qFormat/>
    <w:rsid w:val="00315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15071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styleId="a4">
    <w:name w:val="Subtitle"/>
    <w:basedOn w:val="a"/>
    <w:next w:val="a"/>
    <w:link w:val="Char0"/>
    <w:uiPriority w:val="11"/>
    <w:qFormat/>
    <w:rsid w:val="00315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15071"/>
    <w:rPr>
      <w:rFonts w:eastAsiaTheme="majorEastAsia" w:cstheme="majorBidi"/>
      <w:color w:val="595959" w:themeColor="text1" w:themeTint="A6"/>
      <w:spacing w:val="15"/>
      <w:sz w:val="28"/>
      <w:szCs w:val="28"/>
      <w:lang w:val="el-GR"/>
    </w:rPr>
  </w:style>
  <w:style w:type="paragraph" w:styleId="a5">
    <w:name w:val="Quote"/>
    <w:basedOn w:val="a"/>
    <w:next w:val="a"/>
    <w:link w:val="Char1"/>
    <w:uiPriority w:val="29"/>
    <w:qFormat/>
    <w:rsid w:val="00315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15071"/>
    <w:rPr>
      <w:i/>
      <w:iCs/>
      <w:color w:val="404040" w:themeColor="text1" w:themeTint="BF"/>
      <w:lang w:val="el-GR"/>
    </w:rPr>
  </w:style>
  <w:style w:type="paragraph" w:styleId="a6">
    <w:name w:val="List Paragraph"/>
    <w:basedOn w:val="a"/>
    <w:uiPriority w:val="34"/>
    <w:qFormat/>
    <w:rsid w:val="003150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507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5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15071"/>
    <w:rPr>
      <w:i/>
      <w:iCs/>
      <w:color w:val="2F5496" w:themeColor="accent1" w:themeShade="BF"/>
      <w:lang w:val="el-GR"/>
    </w:rPr>
  </w:style>
  <w:style w:type="character" w:styleId="a9">
    <w:name w:val="Intense Reference"/>
    <w:basedOn w:val="a0"/>
    <w:uiPriority w:val="32"/>
    <w:qFormat/>
    <w:rsid w:val="00315071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5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-">
    <w:name w:val="Hyperlink"/>
    <w:basedOn w:val="a0"/>
    <w:uiPriority w:val="99"/>
    <w:unhideWhenUsed/>
    <w:rsid w:val="00F57C0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34734B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ED3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ivkaff@ff.c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Tsivos, Konstantinos</dc:creator>
  <cp:keywords/>
  <dc:description/>
  <cp:lastModifiedBy>Tsivos, Konstantinos</cp:lastModifiedBy>
  <cp:revision>4</cp:revision>
  <dcterms:created xsi:type="dcterms:W3CDTF">2025-02-10T07:50:00Z</dcterms:created>
  <dcterms:modified xsi:type="dcterms:W3CDTF">2025-02-17T06:46:00Z</dcterms:modified>
</cp:coreProperties>
</file>