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E2079" w14:textId="6B6D183C" w:rsidR="00445EE5" w:rsidRDefault="00445EE5" w:rsidP="00582B47">
      <w:pPr>
        <w:pStyle w:val="Nzev"/>
        <w:rPr>
          <w:shd w:val="clear" w:color="auto" w:fill="FFFFFF"/>
        </w:rPr>
      </w:pPr>
      <w:r w:rsidRPr="00582B47">
        <w:rPr>
          <w:shd w:val="clear" w:color="auto" w:fill="FFFFFF"/>
        </w:rPr>
        <w:t>Řecká filo</w:t>
      </w:r>
      <w:r w:rsidR="00582B47">
        <w:rPr>
          <w:shd w:val="clear" w:color="auto" w:fill="FFFFFF"/>
        </w:rPr>
        <w:t>z</w:t>
      </w:r>
      <w:r w:rsidRPr="00582B47">
        <w:rPr>
          <w:shd w:val="clear" w:color="auto" w:fill="FFFFFF"/>
        </w:rPr>
        <w:t xml:space="preserve">ofie od Fotia k </w:t>
      </w:r>
      <w:proofErr w:type="spellStart"/>
      <w:r w:rsidRPr="00582B47">
        <w:rPr>
          <w:shd w:val="clear" w:color="auto" w:fill="FFFFFF"/>
        </w:rPr>
        <w:t>revoluci</w:t>
      </w:r>
      <w:proofErr w:type="spellEnd"/>
      <w:r w:rsidRPr="00582B47">
        <w:rPr>
          <w:shd w:val="clear" w:color="auto" w:fill="FFFFFF"/>
        </w:rPr>
        <w:t xml:space="preserve"> </w:t>
      </w:r>
      <w:proofErr w:type="gramStart"/>
      <w:r w:rsidRPr="00582B47">
        <w:rPr>
          <w:shd w:val="clear" w:color="auto" w:fill="FFFFFF"/>
        </w:rPr>
        <w:t>1821</w:t>
      </w:r>
      <w:proofErr w:type="gramEnd"/>
    </w:p>
    <w:p w14:paraId="7BE82BC0" w14:textId="77777777" w:rsidR="00582B47" w:rsidRPr="00582B47" w:rsidRDefault="00582B47" w:rsidP="00582B47"/>
    <w:p w14:paraId="47321DAB" w14:textId="68A90043" w:rsidR="00C00136" w:rsidRPr="00582B47" w:rsidRDefault="00445EE5" w:rsidP="00C00136">
      <w:pPr>
        <w:spacing w:after="0" w:line="240" w:lineRule="auto"/>
        <w:rPr>
          <w:rFonts w:ascii="Garamond Premr Pro" w:eastAsia="Times New Roman" w:hAnsi="Garamond Premr Pro" w:cs="Open Sans"/>
          <w:color w:val="0A0A0A"/>
          <w:kern w:val="0"/>
          <w:sz w:val="24"/>
          <w:szCs w:val="24"/>
          <w:lang w:val="cs-CZ" w:eastAsia="sk-SK"/>
          <w14:ligatures w14:val="none"/>
        </w:rPr>
      </w:pPr>
      <w:r w:rsidRPr="00582B47">
        <w:rPr>
          <w:rFonts w:ascii="Garamond Premr Pro" w:eastAsia="Times New Roman" w:hAnsi="Garamond Premr Pro" w:cs="Open Sans"/>
          <w:b/>
          <w:bCs/>
          <w:color w:val="0A0A0A"/>
          <w:kern w:val="0"/>
          <w:sz w:val="24"/>
          <w:szCs w:val="24"/>
          <w:lang w:val="cs-CZ" w:eastAsia="sk-SK"/>
          <w14:ligatures w14:val="none"/>
        </w:rPr>
        <w:t xml:space="preserve">Vyučující: </w:t>
      </w:r>
      <w:r w:rsidRPr="00582B47">
        <w:rPr>
          <w:rFonts w:ascii="Garamond Premr Pro" w:eastAsia="Times New Roman" w:hAnsi="Garamond Premr Pro" w:cs="Open Sans"/>
          <w:color w:val="0A0A0A"/>
          <w:kern w:val="0"/>
          <w:sz w:val="24"/>
          <w:szCs w:val="24"/>
          <w:lang w:val="cs-CZ" w:eastAsia="sk-SK"/>
          <w14:ligatures w14:val="none"/>
        </w:rPr>
        <w:t>PhDr. Jozef Matula, PhD. (přednášející)</w:t>
      </w:r>
    </w:p>
    <w:p w14:paraId="46E53A80" w14:textId="0CD61BA0" w:rsidR="00445EE5" w:rsidRPr="00582B47" w:rsidRDefault="00445EE5" w:rsidP="00C00136">
      <w:pPr>
        <w:spacing w:after="0" w:line="240" w:lineRule="auto"/>
        <w:rPr>
          <w:rFonts w:ascii="Garamond Premr Pro" w:eastAsia="Times New Roman" w:hAnsi="Garamond Premr Pro" w:cs="Open Sans"/>
          <w:b/>
          <w:bCs/>
          <w:color w:val="0A0A0A"/>
          <w:kern w:val="0"/>
          <w:sz w:val="24"/>
          <w:szCs w:val="24"/>
          <w:lang w:val="cs-CZ" w:eastAsia="sk-SK"/>
          <w14:ligatures w14:val="none"/>
        </w:rPr>
      </w:pPr>
      <w:r w:rsidRPr="00582B47">
        <w:rPr>
          <w:rFonts w:ascii="Garamond Premr Pro" w:eastAsia="Times New Roman" w:hAnsi="Garamond Premr Pro" w:cs="Open Sans"/>
          <w:b/>
          <w:bCs/>
          <w:color w:val="0A0A0A"/>
          <w:kern w:val="0"/>
          <w:sz w:val="24"/>
          <w:szCs w:val="24"/>
          <w:lang w:val="cs-CZ" w:eastAsia="sk-SK"/>
          <w14:ligatures w14:val="none"/>
        </w:rPr>
        <w:t xml:space="preserve">Forma výuky: </w:t>
      </w:r>
      <w:r w:rsidRPr="00582B47">
        <w:rPr>
          <w:rFonts w:ascii="Garamond Premr Pro" w:eastAsia="Times New Roman" w:hAnsi="Garamond Premr Pro" w:cs="Open Sans"/>
          <w:color w:val="0A0A0A"/>
          <w:kern w:val="0"/>
          <w:sz w:val="24"/>
          <w:szCs w:val="24"/>
          <w:lang w:val="cs-CZ" w:eastAsia="sk-SK"/>
          <w14:ligatures w14:val="none"/>
        </w:rPr>
        <w:t>Výuka probíhá každý týden</w:t>
      </w:r>
      <w:r w:rsidR="00B205A3" w:rsidRPr="00582B47">
        <w:rPr>
          <w:rFonts w:ascii="Garamond Premr Pro" w:eastAsia="Times New Roman" w:hAnsi="Garamond Premr Pro" w:cs="Open Sans"/>
          <w:color w:val="0A0A0A"/>
          <w:kern w:val="0"/>
          <w:sz w:val="24"/>
          <w:szCs w:val="24"/>
          <w:lang w:val="cs-CZ" w:eastAsia="sk-SK"/>
          <w14:ligatures w14:val="none"/>
        </w:rPr>
        <w:t xml:space="preserve"> </w:t>
      </w:r>
      <w:r w:rsidR="00582B47">
        <w:rPr>
          <w:rFonts w:ascii="Garamond Premr Pro" w:eastAsia="Times New Roman" w:hAnsi="Garamond Premr Pro" w:cs="Open Sans"/>
          <w:color w:val="0A0A0A"/>
          <w:kern w:val="0"/>
          <w:sz w:val="24"/>
          <w:szCs w:val="24"/>
          <w:lang w:val="cs-CZ" w:eastAsia="sk-SK"/>
          <w14:ligatures w14:val="none"/>
        </w:rPr>
        <w:t>–</w:t>
      </w:r>
      <w:r w:rsidR="00B205A3" w:rsidRPr="00582B47">
        <w:rPr>
          <w:rFonts w:ascii="Garamond Premr Pro" w:eastAsia="Times New Roman" w:hAnsi="Garamond Premr Pro" w:cs="Open Sans"/>
          <w:color w:val="0A0A0A"/>
          <w:kern w:val="0"/>
          <w:sz w:val="24"/>
          <w:szCs w:val="24"/>
          <w:lang w:val="cs-CZ" w:eastAsia="sk-SK"/>
          <w14:ligatures w14:val="none"/>
        </w:rPr>
        <w:t xml:space="preserve"> online</w:t>
      </w:r>
      <w:r w:rsidR="00582B47">
        <w:rPr>
          <w:rFonts w:ascii="Garamond Premr Pro" w:eastAsia="Times New Roman" w:hAnsi="Garamond Premr Pro" w:cs="Open Sans"/>
          <w:color w:val="0A0A0A"/>
          <w:kern w:val="0"/>
          <w:sz w:val="24"/>
          <w:szCs w:val="24"/>
          <w:lang w:val="cs-CZ" w:eastAsia="sk-SK"/>
          <w14:ligatures w14:val="none"/>
        </w:rPr>
        <w:t xml:space="preserve"> (středa 17:30 – 19:00)</w:t>
      </w:r>
    </w:p>
    <w:p w14:paraId="65FF82F5" w14:textId="0537C09F" w:rsidR="00445EE5" w:rsidRPr="00582B47" w:rsidRDefault="00445EE5" w:rsidP="00C00136">
      <w:pPr>
        <w:spacing w:after="0" w:line="240" w:lineRule="auto"/>
        <w:rPr>
          <w:rFonts w:ascii="Garamond Premr Pro" w:eastAsia="Times New Roman" w:hAnsi="Garamond Premr Pro" w:cs="Open Sans"/>
          <w:color w:val="0A0A0A"/>
          <w:kern w:val="0"/>
          <w:sz w:val="24"/>
          <w:szCs w:val="24"/>
          <w:lang w:val="cs-CZ" w:eastAsia="sk-SK"/>
          <w14:ligatures w14:val="none"/>
        </w:rPr>
      </w:pPr>
      <w:r w:rsidRPr="00582B47">
        <w:rPr>
          <w:rFonts w:ascii="Garamond Premr Pro" w:eastAsia="Times New Roman" w:hAnsi="Garamond Premr Pro" w:cs="Open Sans"/>
          <w:b/>
          <w:bCs/>
          <w:color w:val="0A0A0A"/>
          <w:kern w:val="0"/>
          <w:sz w:val="24"/>
          <w:szCs w:val="24"/>
          <w:lang w:val="cs-CZ" w:eastAsia="sk-SK"/>
          <w14:ligatures w14:val="none"/>
        </w:rPr>
        <w:t>Předpoklady</w:t>
      </w:r>
    </w:p>
    <w:p w14:paraId="164FE512" w14:textId="4CD37851" w:rsidR="00445EE5" w:rsidRPr="00582B47" w:rsidRDefault="00C00136" w:rsidP="00C00136">
      <w:pPr>
        <w:spacing w:after="0" w:line="240" w:lineRule="auto"/>
        <w:ind w:left="720"/>
        <w:rPr>
          <w:rFonts w:ascii="Garamond Premr Pro" w:eastAsia="Times New Roman" w:hAnsi="Garamond Premr Pro" w:cs="Open Sans"/>
          <w:color w:val="0A0A0A"/>
          <w:kern w:val="0"/>
          <w:sz w:val="24"/>
          <w:szCs w:val="24"/>
          <w:lang w:val="cs-CZ" w:eastAsia="sk-SK"/>
          <w14:ligatures w14:val="none"/>
        </w:rPr>
      </w:pPr>
      <w:r w:rsidRPr="00582B47">
        <w:rPr>
          <w:rFonts w:ascii="Garamond Premr Pro" w:eastAsia="Times New Roman" w:hAnsi="Garamond Premr Pro" w:cs="Open Sans"/>
          <w:color w:val="0A0A0A"/>
          <w:kern w:val="0"/>
          <w:sz w:val="24"/>
          <w:szCs w:val="24"/>
          <w:lang w:val="cs-CZ" w:eastAsia="sk-SK"/>
          <w14:ligatures w14:val="none"/>
        </w:rPr>
        <w:t>Základní znalost dějin filozofie</w:t>
      </w:r>
    </w:p>
    <w:p w14:paraId="6135E256" w14:textId="77777777" w:rsidR="00C00136" w:rsidRPr="00582B47" w:rsidRDefault="00C00136" w:rsidP="00C00136">
      <w:pPr>
        <w:spacing w:after="0" w:line="240" w:lineRule="auto"/>
        <w:rPr>
          <w:rFonts w:ascii="Garamond Premr Pro" w:eastAsia="Times New Roman" w:hAnsi="Garamond Premr Pro" w:cs="Open Sans"/>
          <w:color w:val="0A0A0A"/>
          <w:kern w:val="0"/>
          <w:sz w:val="24"/>
          <w:szCs w:val="24"/>
          <w:lang w:val="cs-CZ" w:eastAsia="sk-SK"/>
          <w14:ligatures w14:val="none"/>
        </w:rPr>
      </w:pPr>
      <w:r w:rsidRPr="00582B47">
        <w:rPr>
          <w:rFonts w:ascii="Garamond Premr Pro" w:eastAsia="Times New Roman" w:hAnsi="Garamond Premr Pro" w:cs="Open Sans"/>
          <w:b/>
          <w:bCs/>
          <w:color w:val="0A0A0A"/>
          <w:kern w:val="0"/>
          <w:sz w:val="24"/>
          <w:szCs w:val="24"/>
          <w:lang w:val="cs-CZ" w:eastAsia="sk-SK"/>
          <w14:ligatures w14:val="none"/>
        </w:rPr>
        <w:t>Výukové metody</w:t>
      </w:r>
    </w:p>
    <w:p w14:paraId="6B38EBE9" w14:textId="77777777" w:rsidR="00C00136" w:rsidRPr="00582B47" w:rsidRDefault="00C00136" w:rsidP="00C00136">
      <w:pPr>
        <w:spacing w:after="0" w:line="240" w:lineRule="auto"/>
        <w:ind w:left="720"/>
        <w:rPr>
          <w:rFonts w:ascii="Garamond Premr Pro" w:eastAsia="Times New Roman" w:hAnsi="Garamond Premr Pro" w:cs="Open Sans"/>
          <w:color w:val="0A0A0A"/>
          <w:kern w:val="0"/>
          <w:sz w:val="24"/>
          <w:szCs w:val="24"/>
          <w:lang w:val="cs-CZ" w:eastAsia="sk-SK"/>
          <w14:ligatures w14:val="none"/>
        </w:rPr>
      </w:pPr>
      <w:r w:rsidRPr="00582B47">
        <w:rPr>
          <w:rFonts w:ascii="Garamond Premr Pro" w:eastAsia="Times New Roman" w:hAnsi="Garamond Premr Pro" w:cs="Open Sans"/>
          <w:color w:val="0A0A0A"/>
          <w:kern w:val="0"/>
          <w:sz w:val="24"/>
          <w:szCs w:val="24"/>
          <w:lang w:val="cs-CZ" w:eastAsia="sk-SK"/>
          <w14:ligatures w14:val="none"/>
        </w:rPr>
        <w:t>Přednáška a diskuse</w:t>
      </w:r>
    </w:p>
    <w:p w14:paraId="01BF2E5A" w14:textId="77777777" w:rsidR="00C00136" w:rsidRPr="00582B47" w:rsidRDefault="00C00136" w:rsidP="00C00136">
      <w:pPr>
        <w:spacing w:after="0" w:line="240" w:lineRule="auto"/>
        <w:rPr>
          <w:rFonts w:ascii="Garamond Premr Pro" w:eastAsia="Times New Roman" w:hAnsi="Garamond Premr Pro" w:cs="Open Sans"/>
          <w:color w:val="0A0A0A"/>
          <w:kern w:val="0"/>
          <w:sz w:val="24"/>
          <w:szCs w:val="24"/>
          <w:lang w:val="cs-CZ" w:eastAsia="sk-SK"/>
          <w14:ligatures w14:val="none"/>
        </w:rPr>
      </w:pPr>
      <w:r w:rsidRPr="00582B47">
        <w:rPr>
          <w:rFonts w:ascii="Garamond Premr Pro" w:eastAsia="Times New Roman" w:hAnsi="Garamond Premr Pro" w:cs="Open Sans"/>
          <w:b/>
          <w:bCs/>
          <w:color w:val="0A0A0A"/>
          <w:kern w:val="0"/>
          <w:sz w:val="24"/>
          <w:szCs w:val="24"/>
          <w:lang w:val="cs-CZ" w:eastAsia="sk-SK"/>
          <w14:ligatures w14:val="none"/>
        </w:rPr>
        <w:t>Metody hodnocení</w:t>
      </w:r>
    </w:p>
    <w:p w14:paraId="1E61EAF8" w14:textId="2876AA39" w:rsidR="00C00136" w:rsidRPr="00582B47" w:rsidRDefault="00C00136" w:rsidP="00C00136">
      <w:pPr>
        <w:spacing w:after="0" w:line="240" w:lineRule="auto"/>
        <w:ind w:left="720"/>
        <w:rPr>
          <w:rFonts w:ascii="Garamond Premr Pro" w:eastAsia="Times New Roman" w:hAnsi="Garamond Premr Pro" w:cs="Open Sans"/>
          <w:color w:val="0A0A0A"/>
          <w:kern w:val="0"/>
          <w:sz w:val="24"/>
          <w:szCs w:val="24"/>
          <w:lang w:val="cs-CZ" w:eastAsia="sk-SK"/>
          <w14:ligatures w14:val="none"/>
        </w:rPr>
      </w:pPr>
      <w:r w:rsidRPr="00582B47">
        <w:rPr>
          <w:rFonts w:ascii="Garamond Premr Pro" w:eastAsia="Times New Roman" w:hAnsi="Garamond Premr Pro" w:cs="Open Sans"/>
          <w:color w:val="0A0A0A"/>
          <w:kern w:val="0"/>
          <w:sz w:val="24"/>
          <w:szCs w:val="24"/>
          <w:lang w:val="cs-CZ" w:eastAsia="sk-SK"/>
          <w14:ligatures w14:val="none"/>
        </w:rPr>
        <w:t>Ústní zkouška</w:t>
      </w:r>
      <w:r w:rsidR="00582B47">
        <w:rPr>
          <w:rFonts w:ascii="Garamond Premr Pro" w:eastAsia="Times New Roman" w:hAnsi="Garamond Premr Pro" w:cs="Open Sans"/>
          <w:color w:val="0A0A0A"/>
          <w:kern w:val="0"/>
          <w:sz w:val="24"/>
          <w:szCs w:val="24"/>
          <w:lang w:val="cs-CZ" w:eastAsia="sk-SK"/>
          <w14:ligatures w14:val="none"/>
        </w:rPr>
        <w:t>, 5 kreditů</w:t>
      </w:r>
    </w:p>
    <w:p w14:paraId="2D7FEF62" w14:textId="77777777" w:rsidR="00C00136" w:rsidRPr="00582B47" w:rsidRDefault="00C00136" w:rsidP="00C00136">
      <w:pPr>
        <w:spacing w:after="0" w:line="240" w:lineRule="auto"/>
        <w:rPr>
          <w:rFonts w:ascii="Garamond Premr Pro" w:eastAsia="Times New Roman" w:hAnsi="Garamond Premr Pro" w:cs="Open Sans"/>
          <w:color w:val="0A0A0A"/>
          <w:kern w:val="0"/>
          <w:sz w:val="24"/>
          <w:szCs w:val="24"/>
          <w:lang w:val="cs-CZ" w:eastAsia="sk-SK"/>
          <w14:ligatures w14:val="none"/>
        </w:rPr>
      </w:pPr>
      <w:r w:rsidRPr="00582B47">
        <w:rPr>
          <w:rFonts w:ascii="Garamond Premr Pro" w:eastAsia="Times New Roman" w:hAnsi="Garamond Premr Pro" w:cs="Open Sans"/>
          <w:b/>
          <w:bCs/>
          <w:color w:val="0A0A0A"/>
          <w:kern w:val="0"/>
          <w:sz w:val="24"/>
          <w:szCs w:val="24"/>
          <w:lang w:val="cs-CZ" w:eastAsia="sk-SK"/>
          <w14:ligatures w14:val="none"/>
        </w:rPr>
        <w:t>Vyučovací jazyk</w:t>
      </w:r>
    </w:p>
    <w:p w14:paraId="200F516E" w14:textId="77777777" w:rsidR="00C00136" w:rsidRPr="00582B47" w:rsidRDefault="00C00136" w:rsidP="00C00136">
      <w:pPr>
        <w:spacing w:after="0" w:line="240" w:lineRule="auto"/>
        <w:ind w:left="720"/>
        <w:rPr>
          <w:rFonts w:ascii="Garamond Premr Pro" w:eastAsia="Times New Roman" w:hAnsi="Garamond Premr Pro" w:cs="Open Sans"/>
          <w:color w:val="0A0A0A"/>
          <w:kern w:val="0"/>
          <w:sz w:val="24"/>
          <w:szCs w:val="24"/>
          <w:lang w:val="cs-CZ" w:eastAsia="sk-SK"/>
          <w14:ligatures w14:val="none"/>
        </w:rPr>
      </w:pPr>
      <w:r w:rsidRPr="00582B47">
        <w:rPr>
          <w:rFonts w:ascii="Garamond Premr Pro" w:eastAsia="Times New Roman" w:hAnsi="Garamond Premr Pro" w:cs="Open Sans"/>
          <w:color w:val="0A0A0A"/>
          <w:kern w:val="0"/>
          <w:sz w:val="24"/>
          <w:szCs w:val="24"/>
          <w:lang w:val="cs-CZ" w:eastAsia="sk-SK"/>
          <w14:ligatures w14:val="none"/>
        </w:rPr>
        <w:t>Slovenština</w:t>
      </w:r>
    </w:p>
    <w:p w14:paraId="06B39FBD" w14:textId="77777777" w:rsidR="00C00136" w:rsidRPr="00582B47" w:rsidRDefault="00C00136" w:rsidP="00C00136">
      <w:pPr>
        <w:spacing w:after="0" w:line="240" w:lineRule="auto"/>
        <w:rPr>
          <w:rFonts w:ascii="Garamond Premr Pro" w:eastAsia="Times New Roman" w:hAnsi="Garamond Premr Pro" w:cs="Open Sans"/>
          <w:color w:val="0A0A0A"/>
          <w:kern w:val="0"/>
          <w:sz w:val="24"/>
          <w:szCs w:val="24"/>
          <w:lang w:val="cs-CZ" w:eastAsia="sk-SK"/>
          <w14:ligatures w14:val="none"/>
        </w:rPr>
      </w:pPr>
      <w:r w:rsidRPr="00582B47">
        <w:rPr>
          <w:rFonts w:ascii="Garamond Premr Pro" w:eastAsia="Times New Roman" w:hAnsi="Garamond Premr Pro" w:cs="Open Sans"/>
          <w:b/>
          <w:bCs/>
          <w:color w:val="0A0A0A"/>
          <w:kern w:val="0"/>
          <w:sz w:val="24"/>
          <w:szCs w:val="24"/>
          <w:lang w:val="cs-CZ" w:eastAsia="sk-SK"/>
          <w14:ligatures w14:val="none"/>
        </w:rPr>
        <w:t>Informace učitele</w:t>
      </w:r>
    </w:p>
    <w:p w14:paraId="0F034401" w14:textId="77777777" w:rsidR="00C00136" w:rsidRPr="00582B47" w:rsidRDefault="00C00136" w:rsidP="00C00136">
      <w:pPr>
        <w:spacing w:after="0" w:line="240" w:lineRule="auto"/>
        <w:rPr>
          <w:rFonts w:ascii="Garamond Premr Pro" w:eastAsia="Times New Roman" w:hAnsi="Garamond Premr Pro" w:cs="Open Sans"/>
          <w:color w:val="0A0A0A"/>
          <w:kern w:val="0"/>
          <w:sz w:val="24"/>
          <w:szCs w:val="24"/>
          <w:lang w:val="cs-CZ" w:eastAsia="sk-SK"/>
          <w14:ligatures w14:val="none"/>
        </w:rPr>
      </w:pPr>
      <w:r w:rsidRPr="00582B47">
        <w:rPr>
          <w:rFonts w:ascii="Garamond Premr Pro" w:eastAsia="Times New Roman" w:hAnsi="Garamond Premr Pro" w:cs="Open Sans"/>
          <w:color w:val="0A0A0A"/>
          <w:kern w:val="0"/>
          <w:sz w:val="24"/>
          <w:szCs w:val="24"/>
          <w:lang w:val="cs-CZ" w:eastAsia="sk-SK"/>
          <w14:ligatures w14:val="none"/>
        </w:rPr>
        <w:t>Doporučená literatura bude zadávána pravidelně v průběhu semestru.</w:t>
      </w:r>
    </w:p>
    <w:p w14:paraId="0B5492B7" w14:textId="77777777" w:rsidR="00C00136" w:rsidRPr="00582B47" w:rsidRDefault="00C00136" w:rsidP="00C00136">
      <w:pPr>
        <w:spacing w:after="0" w:line="240" w:lineRule="auto"/>
        <w:rPr>
          <w:rFonts w:ascii="Garamond Premr Pro" w:eastAsia="Times New Roman" w:hAnsi="Garamond Premr Pro" w:cs="Open Sans"/>
          <w:color w:val="0A0A0A"/>
          <w:kern w:val="0"/>
          <w:sz w:val="24"/>
          <w:szCs w:val="24"/>
          <w:lang w:val="cs-CZ" w:eastAsia="sk-SK"/>
          <w14:ligatures w14:val="none"/>
        </w:rPr>
      </w:pPr>
    </w:p>
    <w:p w14:paraId="468D1A5F" w14:textId="77777777" w:rsidR="00C00136" w:rsidRPr="00582B47" w:rsidRDefault="00C00136" w:rsidP="00C00136">
      <w:pPr>
        <w:spacing w:after="0" w:line="240" w:lineRule="auto"/>
        <w:rPr>
          <w:rFonts w:ascii="Garamond Premr Pro" w:eastAsia="Times New Roman" w:hAnsi="Garamond Premr Pro" w:cs="Open Sans"/>
          <w:color w:val="0A0A0A"/>
          <w:kern w:val="0"/>
          <w:sz w:val="24"/>
          <w:szCs w:val="24"/>
          <w:lang w:val="cs-CZ" w:eastAsia="sk-SK"/>
          <w14:ligatures w14:val="none"/>
        </w:rPr>
      </w:pPr>
      <w:r w:rsidRPr="00582B47">
        <w:rPr>
          <w:rFonts w:ascii="Garamond Premr Pro" w:eastAsia="Times New Roman" w:hAnsi="Garamond Premr Pro" w:cs="Open Sans"/>
          <w:b/>
          <w:bCs/>
          <w:color w:val="0A0A0A"/>
          <w:kern w:val="0"/>
          <w:sz w:val="24"/>
          <w:szCs w:val="24"/>
          <w:lang w:val="cs-CZ" w:eastAsia="sk-SK"/>
          <w14:ligatures w14:val="none"/>
        </w:rPr>
        <w:t>Výstupy z učení</w:t>
      </w:r>
    </w:p>
    <w:p w14:paraId="2E398894" w14:textId="77777777" w:rsidR="00C00136" w:rsidRPr="00582B47" w:rsidRDefault="00C00136" w:rsidP="00C00136">
      <w:pPr>
        <w:spacing w:after="0" w:line="240" w:lineRule="auto"/>
        <w:ind w:left="720"/>
        <w:rPr>
          <w:rFonts w:ascii="Garamond Premr Pro" w:eastAsia="Times New Roman" w:hAnsi="Garamond Premr Pro" w:cs="Open Sans"/>
          <w:color w:val="0A0A0A"/>
          <w:kern w:val="0"/>
          <w:sz w:val="24"/>
          <w:szCs w:val="24"/>
          <w:lang w:val="cs-CZ" w:eastAsia="sk-SK"/>
          <w14:ligatures w14:val="none"/>
        </w:rPr>
      </w:pPr>
      <w:r w:rsidRPr="00582B47">
        <w:rPr>
          <w:rFonts w:ascii="Garamond Premr Pro" w:eastAsia="Times New Roman" w:hAnsi="Garamond Premr Pro" w:cs="Open Sans"/>
          <w:color w:val="0A0A0A"/>
          <w:kern w:val="0"/>
          <w:sz w:val="24"/>
          <w:szCs w:val="24"/>
          <w:lang w:val="cs-CZ" w:eastAsia="sk-SK"/>
          <w14:ligatures w14:val="none"/>
        </w:rPr>
        <w:t>Studenti budou umět:</w:t>
      </w:r>
    </w:p>
    <w:p w14:paraId="703955FA" w14:textId="278FA463" w:rsidR="00C00136" w:rsidRPr="00582B47" w:rsidRDefault="00C00136" w:rsidP="00C00136">
      <w:pPr>
        <w:spacing w:after="0" w:line="240" w:lineRule="auto"/>
        <w:ind w:left="720"/>
        <w:rPr>
          <w:rFonts w:ascii="Garamond Premr Pro" w:eastAsia="Times New Roman" w:hAnsi="Garamond Premr Pro" w:cs="Open Sans"/>
          <w:color w:val="0A0A0A"/>
          <w:kern w:val="0"/>
          <w:sz w:val="24"/>
          <w:szCs w:val="24"/>
          <w:lang w:val="cs-CZ" w:eastAsia="sk-SK"/>
          <w14:ligatures w14:val="none"/>
        </w:rPr>
      </w:pPr>
      <w:r w:rsidRPr="00582B47">
        <w:rPr>
          <w:rFonts w:ascii="Garamond Premr Pro" w:eastAsia="Times New Roman" w:hAnsi="Garamond Premr Pro" w:cs="Open Sans"/>
          <w:color w:val="0A0A0A"/>
          <w:kern w:val="0"/>
          <w:sz w:val="24"/>
          <w:szCs w:val="24"/>
          <w:lang w:val="cs-CZ" w:eastAsia="sk-SK"/>
          <w14:ligatures w14:val="none"/>
        </w:rPr>
        <w:t>- popsat nejvýznamnější postavy řeckého myšlení od Byzance po 1821</w:t>
      </w:r>
    </w:p>
    <w:p w14:paraId="62A44B35" w14:textId="477BCD72" w:rsidR="00C00136" w:rsidRPr="00582B47" w:rsidRDefault="00C00136" w:rsidP="00C00136">
      <w:pPr>
        <w:spacing w:after="0" w:line="240" w:lineRule="auto"/>
        <w:ind w:left="720"/>
        <w:rPr>
          <w:rFonts w:ascii="Garamond Premr Pro" w:eastAsia="Times New Roman" w:hAnsi="Garamond Premr Pro" w:cs="Open Sans"/>
          <w:color w:val="0A0A0A"/>
          <w:kern w:val="0"/>
          <w:sz w:val="24"/>
          <w:szCs w:val="24"/>
          <w:lang w:val="cs-CZ" w:eastAsia="sk-SK"/>
          <w14:ligatures w14:val="none"/>
        </w:rPr>
      </w:pPr>
      <w:r w:rsidRPr="00582B47">
        <w:rPr>
          <w:rFonts w:ascii="Garamond Premr Pro" w:eastAsia="Times New Roman" w:hAnsi="Garamond Premr Pro" w:cs="Open Sans"/>
          <w:color w:val="0A0A0A"/>
          <w:kern w:val="0"/>
          <w:sz w:val="24"/>
          <w:szCs w:val="24"/>
          <w:lang w:val="cs-CZ" w:eastAsia="sk-SK"/>
          <w14:ligatures w14:val="none"/>
        </w:rPr>
        <w:t xml:space="preserve">- </w:t>
      </w:r>
      <w:r w:rsidRPr="00582B47">
        <w:rPr>
          <w:rFonts w:ascii="Garamond Premr Pro" w:hAnsi="Garamond Premr Pro"/>
          <w:sz w:val="24"/>
          <w:szCs w:val="24"/>
          <w:lang w:val="cs-CZ"/>
        </w:rPr>
        <w:t>získají znalosti potřebné pro porozumění vztahu filozofie, náboženství, kult</w:t>
      </w:r>
      <w:r w:rsidR="00582B47">
        <w:rPr>
          <w:rFonts w:ascii="Garamond Premr Pro" w:hAnsi="Garamond Premr Pro"/>
          <w:sz w:val="24"/>
          <w:szCs w:val="24"/>
          <w:lang w:val="cs-CZ"/>
        </w:rPr>
        <w:t>u</w:t>
      </w:r>
      <w:r w:rsidRPr="00582B47">
        <w:rPr>
          <w:rFonts w:ascii="Garamond Premr Pro" w:hAnsi="Garamond Premr Pro"/>
          <w:sz w:val="24"/>
          <w:szCs w:val="24"/>
          <w:lang w:val="cs-CZ"/>
        </w:rPr>
        <w:t xml:space="preserve">ry a historie </w:t>
      </w:r>
    </w:p>
    <w:p w14:paraId="442871C2" w14:textId="77777777" w:rsidR="00C00136" w:rsidRPr="00582B47" w:rsidRDefault="00C00136" w:rsidP="00C00136">
      <w:pPr>
        <w:spacing w:after="0" w:line="240" w:lineRule="auto"/>
        <w:ind w:left="720"/>
        <w:rPr>
          <w:rFonts w:ascii="Garamond Premr Pro" w:eastAsia="Times New Roman" w:hAnsi="Garamond Premr Pro" w:cs="Open Sans"/>
          <w:color w:val="0A0A0A"/>
          <w:kern w:val="0"/>
          <w:sz w:val="24"/>
          <w:szCs w:val="24"/>
          <w:lang w:val="cs-CZ" w:eastAsia="sk-SK"/>
          <w14:ligatures w14:val="none"/>
        </w:rPr>
      </w:pPr>
    </w:p>
    <w:p w14:paraId="50D0D84D" w14:textId="630216D1" w:rsidR="00445EE5" w:rsidRPr="00582B47" w:rsidRDefault="00445EE5" w:rsidP="00C00136">
      <w:pPr>
        <w:spacing w:after="0" w:line="240" w:lineRule="auto"/>
        <w:rPr>
          <w:rFonts w:ascii="Garamond Premr Pro" w:eastAsia="Times New Roman" w:hAnsi="Garamond Premr Pro" w:cs="Open Sans"/>
          <w:color w:val="0A0A0A"/>
          <w:kern w:val="0"/>
          <w:sz w:val="24"/>
          <w:szCs w:val="24"/>
          <w:lang w:val="cs-CZ" w:eastAsia="sk-SK"/>
          <w14:ligatures w14:val="none"/>
        </w:rPr>
      </w:pPr>
      <w:r w:rsidRPr="00582B47">
        <w:rPr>
          <w:rFonts w:ascii="Garamond Premr Pro" w:eastAsia="Times New Roman" w:hAnsi="Garamond Premr Pro" w:cs="Open Sans"/>
          <w:b/>
          <w:bCs/>
          <w:color w:val="0A0A0A"/>
          <w:kern w:val="0"/>
          <w:sz w:val="24"/>
          <w:szCs w:val="24"/>
          <w:lang w:val="cs-CZ" w:eastAsia="sk-SK"/>
          <w14:ligatures w14:val="none"/>
        </w:rPr>
        <w:t>Cíle předmětu</w:t>
      </w:r>
    </w:p>
    <w:p w14:paraId="055CBD92" w14:textId="50E9D06E" w:rsidR="00445EE5" w:rsidRPr="00582B47" w:rsidRDefault="00445EE5" w:rsidP="00C00136">
      <w:pPr>
        <w:spacing w:after="0" w:line="240" w:lineRule="auto"/>
        <w:jc w:val="both"/>
        <w:rPr>
          <w:rFonts w:ascii="Garamond Premr Pro" w:hAnsi="Garamond Premr Pro"/>
          <w:sz w:val="24"/>
          <w:szCs w:val="24"/>
          <w:lang w:val="cs-CZ"/>
        </w:rPr>
      </w:pPr>
      <w:r w:rsidRPr="00582B47">
        <w:rPr>
          <w:rFonts w:ascii="Garamond Premr Pro" w:hAnsi="Garamond Premr Pro"/>
          <w:sz w:val="24"/>
          <w:szCs w:val="24"/>
          <w:lang w:val="cs-CZ"/>
        </w:rPr>
        <w:t>Předmětem kurzu je seznámení se s řeckým filozofickým myšlením v Byzanci a v období od pádu Byzance po revoluci v roce 1821.  Pozornost je věnována vztahu byzantských myslitelů k antickému myšlení, specifikám byzantské filozofie nebo vlivu byzantské emigrace na formování renesančního myšlení. Přednášky by měly ukázat, jakými proměnami prošlo řecké myšlení od středověku po osvícenství. Cílem kurzu není jenom historický přehled hlavních filozofických postav nebo směrů, ale především pochopení osobitých rysů řeckého (byzantského a post</w:t>
      </w:r>
      <w:r w:rsidR="00582B47">
        <w:rPr>
          <w:rFonts w:ascii="Garamond Premr Pro" w:hAnsi="Garamond Premr Pro"/>
          <w:sz w:val="24"/>
          <w:szCs w:val="24"/>
          <w:lang w:val="cs-CZ"/>
        </w:rPr>
        <w:t>-</w:t>
      </w:r>
      <w:r w:rsidRPr="00582B47">
        <w:rPr>
          <w:rFonts w:ascii="Garamond Premr Pro" w:hAnsi="Garamond Premr Pro"/>
          <w:sz w:val="24"/>
          <w:szCs w:val="24"/>
          <w:lang w:val="cs-CZ"/>
        </w:rPr>
        <w:t>byzantského) myšlení v kontextu Evropských intelektuálních dějin.</w:t>
      </w:r>
    </w:p>
    <w:p w14:paraId="2310D5FA" w14:textId="77777777" w:rsidR="00C00136" w:rsidRPr="00582B47" w:rsidRDefault="00C00136" w:rsidP="00C00136">
      <w:pPr>
        <w:spacing w:after="0" w:line="240" w:lineRule="auto"/>
        <w:jc w:val="both"/>
        <w:rPr>
          <w:rFonts w:ascii="Garamond Premr Pro" w:hAnsi="Garamond Premr Pro"/>
          <w:sz w:val="24"/>
          <w:szCs w:val="24"/>
          <w:lang w:val="cs-CZ"/>
        </w:rPr>
      </w:pPr>
    </w:p>
    <w:p w14:paraId="7723F5D9" w14:textId="4FA7F25A" w:rsidR="00445EE5" w:rsidRPr="00582B47" w:rsidRDefault="00445EE5" w:rsidP="00C00136">
      <w:pPr>
        <w:numPr>
          <w:ilvl w:val="0"/>
          <w:numId w:val="3"/>
        </w:numPr>
        <w:spacing w:after="0" w:line="240" w:lineRule="auto"/>
        <w:rPr>
          <w:rFonts w:ascii="Garamond Premr Pro" w:hAnsi="Garamond Premr Pro"/>
          <w:color w:val="000000"/>
          <w:sz w:val="24"/>
          <w:szCs w:val="24"/>
          <w:lang w:val="cs-CZ"/>
        </w:rPr>
      </w:pPr>
      <w:r w:rsidRPr="00582B47">
        <w:rPr>
          <w:rFonts w:ascii="Garamond Premr Pro" w:hAnsi="Garamond Premr Pro"/>
          <w:sz w:val="24"/>
          <w:szCs w:val="24"/>
          <w:lang w:val="cs-CZ"/>
        </w:rPr>
        <w:t>Byzantská filozofie: základní problémy (recepce antiky, antropologie)</w:t>
      </w:r>
    </w:p>
    <w:p w14:paraId="399B7E18" w14:textId="53621E88" w:rsidR="00445EE5" w:rsidRPr="00582B47" w:rsidRDefault="00445EE5" w:rsidP="00C00136">
      <w:pPr>
        <w:numPr>
          <w:ilvl w:val="0"/>
          <w:numId w:val="3"/>
        </w:numPr>
        <w:spacing w:after="0" w:line="240" w:lineRule="auto"/>
        <w:rPr>
          <w:rFonts w:ascii="Garamond Premr Pro" w:hAnsi="Garamond Premr Pro"/>
          <w:color w:val="000000"/>
          <w:sz w:val="24"/>
          <w:szCs w:val="24"/>
          <w:lang w:val="cs-CZ"/>
        </w:rPr>
      </w:pPr>
      <w:r w:rsidRPr="00582B47">
        <w:rPr>
          <w:rFonts w:ascii="Garamond Premr Pro" w:hAnsi="Garamond Premr Pro"/>
          <w:color w:val="000000"/>
          <w:sz w:val="24"/>
          <w:szCs w:val="24"/>
          <w:lang w:val="cs-CZ"/>
        </w:rPr>
        <w:t>Rané zdroje byzantského filozoficko-teologického myšlení (</w:t>
      </w:r>
      <w:proofErr w:type="spellStart"/>
      <w:r w:rsidRPr="00582B47">
        <w:rPr>
          <w:rFonts w:ascii="Garamond Premr Pro" w:hAnsi="Garamond Premr Pro"/>
          <w:color w:val="000000"/>
          <w:sz w:val="24"/>
          <w:szCs w:val="24"/>
          <w:lang w:val="cs-CZ"/>
        </w:rPr>
        <w:t>Nemesios</w:t>
      </w:r>
      <w:proofErr w:type="spellEnd"/>
      <w:r w:rsidRPr="00582B47">
        <w:rPr>
          <w:rFonts w:ascii="Garamond Premr Pro" w:hAnsi="Garamond Premr Pro"/>
          <w:color w:val="000000"/>
          <w:sz w:val="24"/>
          <w:szCs w:val="24"/>
          <w:lang w:val="cs-CZ"/>
        </w:rPr>
        <w:t xml:space="preserve"> z </w:t>
      </w:r>
      <w:proofErr w:type="spellStart"/>
      <w:r w:rsidRPr="00582B47">
        <w:rPr>
          <w:rFonts w:ascii="Garamond Premr Pro" w:hAnsi="Garamond Premr Pro"/>
          <w:color w:val="000000"/>
          <w:sz w:val="24"/>
          <w:szCs w:val="24"/>
          <w:lang w:val="cs-CZ"/>
        </w:rPr>
        <w:t>Emesy</w:t>
      </w:r>
      <w:proofErr w:type="spellEnd"/>
      <w:r w:rsidRPr="00582B47">
        <w:rPr>
          <w:rFonts w:ascii="Garamond Premr Pro" w:hAnsi="Garamond Premr Pro"/>
          <w:color w:val="000000"/>
          <w:sz w:val="24"/>
          <w:szCs w:val="24"/>
          <w:lang w:val="cs-CZ"/>
        </w:rPr>
        <w:t xml:space="preserve">, </w:t>
      </w:r>
      <w:proofErr w:type="spellStart"/>
      <w:r w:rsidRPr="00582B47">
        <w:rPr>
          <w:rFonts w:ascii="Garamond Premr Pro" w:hAnsi="Garamond Premr Pro"/>
          <w:color w:val="000000"/>
          <w:sz w:val="24"/>
          <w:szCs w:val="24"/>
          <w:lang w:val="cs-CZ"/>
        </w:rPr>
        <w:t>Maximos</w:t>
      </w:r>
      <w:proofErr w:type="spellEnd"/>
      <w:r w:rsidRPr="00582B47">
        <w:rPr>
          <w:rFonts w:ascii="Garamond Premr Pro" w:hAnsi="Garamond Premr Pro"/>
          <w:color w:val="000000"/>
          <w:sz w:val="24"/>
          <w:szCs w:val="24"/>
          <w:lang w:val="cs-CZ"/>
        </w:rPr>
        <w:t xml:space="preserve"> Vyznavač, </w:t>
      </w:r>
      <w:proofErr w:type="spellStart"/>
      <w:r w:rsidRPr="00582B47">
        <w:rPr>
          <w:rFonts w:ascii="Garamond Premr Pro" w:hAnsi="Garamond Premr Pro"/>
          <w:color w:val="000000"/>
          <w:sz w:val="24"/>
          <w:szCs w:val="24"/>
          <w:lang w:val="cs-CZ"/>
        </w:rPr>
        <w:t>Dionýsios</w:t>
      </w:r>
      <w:proofErr w:type="spellEnd"/>
      <w:r w:rsidRPr="00582B47">
        <w:rPr>
          <w:rFonts w:ascii="Garamond Premr Pro" w:hAnsi="Garamond Premr Pro"/>
          <w:color w:val="000000"/>
          <w:sz w:val="24"/>
          <w:szCs w:val="24"/>
          <w:lang w:val="cs-CZ"/>
        </w:rPr>
        <w:t xml:space="preserve"> </w:t>
      </w:r>
      <w:proofErr w:type="spellStart"/>
      <w:r w:rsidRPr="00582B47">
        <w:rPr>
          <w:rFonts w:ascii="Garamond Premr Pro" w:hAnsi="Garamond Premr Pro"/>
          <w:color w:val="000000"/>
          <w:sz w:val="24"/>
          <w:szCs w:val="24"/>
          <w:lang w:val="cs-CZ"/>
        </w:rPr>
        <w:t>Areopagita</w:t>
      </w:r>
      <w:proofErr w:type="spellEnd"/>
      <w:r w:rsidRPr="00582B47">
        <w:rPr>
          <w:rFonts w:ascii="Garamond Premr Pro" w:hAnsi="Garamond Premr Pro"/>
          <w:color w:val="000000"/>
          <w:sz w:val="24"/>
          <w:szCs w:val="24"/>
          <w:lang w:val="cs-CZ"/>
        </w:rPr>
        <w:t>, Jan z Damašku)</w:t>
      </w:r>
      <w:r w:rsidR="00582B47">
        <w:rPr>
          <w:rFonts w:ascii="Garamond Premr Pro" w:hAnsi="Garamond Premr Pro"/>
          <w:color w:val="000000"/>
          <w:sz w:val="24"/>
          <w:szCs w:val="24"/>
          <w:lang w:val="cs-CZ"/>
        </w:rPr>
        <w:t>.</w:t>
      </w:r>
    </w:p>
    <w:p w14:paraId="406FA988" w14:textId="4832793E" w:rsidR="001575F1" w:rsidRPr="00582B47" w:rsidRDefault="001575F1" w:rsidP="00C00136">
      <w:pPr>
        <w:pStyle w:val="Odstavecseseznamem"/>
        <w:numPr>
          <w:ilvl w:val="0"/>
          <w:numId w:val="3"/>
        </w:numPr>
        <w:rPr>
          <w:rFonts w:ascii="Garamond Premr Pro" w:hAnsi="Garamond Premr Pro"/>
          <w:sz w:val="24"/>
          <w:szCs w:val="24"/>
        </w:rPr>
      </w:pPr>
      <w:r w:rsidRPr="00582B47">
        <w:rPr>
          <w:rFonts w:ascii="Garamond Premr Pro" w:hAnsi="Garamond Premr Pro"/>
          <w:sz w:val="24"/>
          <w:szCs w:val="24"/>
        </w:rPr>
        <w:t>Byzantský humanismus 9. – 10. století (</w:t>
      </w:r>
      <w:proofErr w:type="spellStart"/>
      <w:r w:rsidRPr="00582B47">
        <w:rPr>
          <w:rFonts w:ascii="Garamond Premr Pro" w:hAnsi="Garamond Premr Pro"/>
          <w:sz w:val="24"/>
          <w:szCs w:val="24"/>
        </w:rPr>
        <w:t>Fotios</w:t>
      </w:r>
      <w:proofErr w:type="spellEnd"/>
      <w:r w:rsidRPr="00582B47">
        <w:rPr>
          <w:rFonts w:ascii="Garamond Premr Pro" w:hAnsi="Garamond Premr Pro"/>
          <w:sz w:val="24"/>
          <w:szCs w:val="24"/>
        </w:rPr>
        <w:t xml:space="preserve">, </w:t>
      </w:r>
      <w:proofErr w:type="spellStart"/>
      <w:r w:rsidRPr="00582B47">
        <w:rPr>
          <w:rFonts w:ascii="Garamond Premr Pro" w:hAnsi="Garamond Premr Pro"/>
          <w:sz w:val="24"/>
          <w:szCs w:val="24"/>
        </w:rPr>
        <w:t>Arethas</w:t>
      </w:r>
      <w:proofErr w:type="spellEnd"/>
      <w:r w:rsidRPr="00582B47">
        <w:rPr>
          <w:rFonts w:ascii="Garamond Premr Pro" w:hAnsi="Garamond Premr Pro"/>
          <w:sz w:val="24"/>
          <w:szCs w:val="24"/>
        </w:rPr>
        <w:t xml:space="preserve">). </w:t>
      </w:r>
      <w:r w:rsidR="00B205A3" w:rsidRPr="00582B47">
        <w:rPr>
          <w:rFonts w:ascii="Garamond Premr Pro" w:hAnsi="Garamond Premr Pro"/>
          <w:sz w:val="24"/>
          <w:szCs w:val="24"/>
        </w:rPr>
        <w:t>Problematika filozofie ikony (ikonoklasmus)</w:t>
      </w:r>
      <w:r w:rsidR="00582B47">
        <w:rPr>
          <w:rFonts w:ascii="Garamond Premr Pro" w:hAnsi="Garamond Premr Pro"/>
          <w:sz w:val="24"/>
          <w:szCs w:val="24"/>
        </w:rPr>
        <w:t>.</w:t>
      </w:r>
    </w:p>
    <w:p w14:paraId="67777666" w14:textId="163A97AA" w:rsidR="00445EE5" w:rsidRPr="00582B47" w:rsidRDefault="00582B47" w:rsidP="00C00136">
      <w:pPr>
        <w:numPr>
          <w:ilvl w:val="0"/>
          <w:numId w:val="3"/>
        </w:numPr>
        <w:spacing w:after="0" w:line="240" w:lineRule="auto"/>
        <w:rPr>
          <w:rFonts w:ascii="Garamond Premr Pro" w:hAnsi="Garamond Premr Pro"/>
          <w:color w:val="000000"/>
          <w:sz w:val="24"/>
          <w:szCs w:val="24"/>
          <w:lang w:val="cs-CZ"/>
        </w:rPr>
      </w:pPr>
      <w:r w:rsidRPr="00582B47">
        <w:rPr>
          <w:rFonts w:ascii="Garamond Premr Pro" w:hAnsi="Garamond Premr Pro"/>
          <w:color w:val="000000"/>
          <w:sz w:val="24"/>
          <w:szCs w:val="24"/>
          <w:lang w:val="cs-CZ"/>
        </w:rPr>
        <w:t>Metafyzika</w:t>
      </w:r>
      <w:r>
        <w:rPr>
          <w:rFonts w:ascii="Garamond Premr Pro" w:hAnsi="Garamond Premr Pro"/>
          <w:color w:val="000000"/>
          <w:sz w:val="24"/>
          <w:szCs w:val="24"/>
          <w:lang w:val="cs-CZ"/>
        </w:rPr>
        <w:t>.</w:t>
      </w:r>
      <w:r w:rsidRPr="00582B47">
        <w:rPr>
          <w:rFonts w:ascii="Garamond Premr Pro" w:hAnsi="Garamond Premr Pro"/>
          <w:color w:val="000000"/>
          <w:sz w:val="24"/>
          <w:szCs w:val="24"/>
          <w:lang w:val="cs-CZ"/>
        </w:rPr>
        <w:t xml:space="preserve"> </w:t>
      </w:r>
      <w:r w:rsidR="00445EE5" w:rsidRPr="00582B47">
        <w:rPr>
          <w:rFonts w:ascii="Garamond Premr Pro" w:hAnsi="Garamond Premr Pro"/>
          <w:color w:val="000000"/>
          <w:sz w:val="24"/>
          <w:szCs w:val="24"/>
          <w:lang w:val="cs-CZ"/>
        </w:rPr>
        <w:t xml:space="preserve">11. </w:t>
      </w:r>
      <w:r>
        <w:rPr>
          <w:rFonts w:ascii="Garamond Premr Pro" w:hAnsi="Garamond Premr Pro"/>
          <w:color w:val="000000"/>
          <w:sz w:val="24"/>
          <w:szCs w:val="24"/>
          <w:lang w:val="cs-CZ"/>
        </w:rPr>
        <w:t xml:space="preserve">– </w:t>
      </w:r>
      <w:r w:rsidR="00445EE5" w:rsidRPr="00582B47">
        <w:rPr>
          <w:rFonts w:ascii="Garamond Premr Pro" w:hAnsi="Garamond Premr Pro"/>
          <w:color w:val="000000"/>
          <w:sz w:val="24"/>
          <w:szCs w:val="24"/>
          <w:lang w:val="cs-CZ"/>
        </w:rPr>
        <w:t>12. století (</w:t>
      </w:r>
      <w:proofErr w:type="spellStart"/>
      <w:r w:rsidR="00445EE5" w:rsidRPr="00582B47">
        <w:rPr>
          <w:rFonts w:ascii="Garamond Premr Pro" w:hAnsi="Garamond Premr Pro"/>
          <w:color w:val="000000"/>
          <w:sz w:val="24"/>
          <w:szCs w:val="24"/>
          <w:lang w:val="cs-CZ"/>
        </w:rPr>
        <w:t>Psellos</w:t>
      </w:r>
      <w:proofErr w:type="spellEnd"/>
      <w:r w:rsidR="00445EE5" w:rsidRPr="00582B47">
        <w:rPr>
          <w:rFonts w:ascii="Garamond Premr Pro" w:hAnsi="Garamond Premr Pro"/>
          <w:color w:val="000000"/>
          <w:sz w:val="24"/>
          <w:szCs w:val="24"/>
          <w:lang w:val="cs-CZ"/>
        </w:rPr>
        <w:t xml:space="preserve">, </w:t>
      </w:r>
      <w:r w:rsidR="001575F1" w:rsidRPr="00582B47">
        <w:rPr>
          <w:rFonts w:ascii="Garamond Premr Pro" w:hAnsi="Garamond Premr Pro"/>
          <w:color w:val="000000"/>
          <w:sz w:val="24"/>
          <w:szCs w:val="24"/>
          <w:lang w:val="cs-CZ"/>
        </w:rPr>
        <w:t xml:space="preserve">Jan </w:t>
      </w:r>
      <w:proofErr w:type="spellStart"/>
      <w:r w:rsidR="00445EE5" w:rsidRPr="00582B47">
        <w:rPr>
          <w:rFonts w:ascii="Garamond Premr Pro" w:hAnsi="Garamond Premr Pro"/>
          <w:color w:val="000000"/>
          <w:sz w:val="24"/>
          <w:szCs w:val="24"/>
          <w:lang w:val="cs-CZ"/>
        </w:rPr>
        <w:t>Italos</w:t>
      </w:r>
      <w:proofErr w:type="spellEnd"/>
      <w:r w:rsidR="00445EE5" w:rsidRPr="00582B47">
        <w:rPr>
          <w:rFonts w:ascii="Garamond Premr Pro" w:hAnsi="Garamond Premr Pro"/>
          <w:color w:val="000000"/>
          <w:sz w:val="24"/>
          <w:szCs w:val="24"/>
          <w:lang w:val="cs-CZ"/>
        </w:rPr>
        <w:t xml:space="preserve">, Nikolaos </w:t>
      </w:r>
      <w:proofErr w:type="spellStart"/>
      <w:r w:rsidR="00445EE5" w:rsidRPr="00582B47">
        <w:rPr>
          <w:rFonts w:ascii="Garamond Premr Pro" w:hAnsi="Garamond Premr Pro"/>
          <w:color w:val="000000"/>
          <w:sz w:val="24"/>
          <w:szCs w:val="24"/>
          <w:lang w:val="cs-CZ"/>
        </w:rPr>
        <w:t>Methonský</w:t>
      </w:r>
      <w:proofErr w:type="spellEnd"/>
      <w:r w:rsidR="00445EE5" w:rsidRPr="00582B47">
        <w:rPr>
          <w:rFonts w:ascii="Garamond Premr Pro" w:hAnsi="Garamond Premr Pro"/>
          <w:color w:val="000000"/>
          <w:sz w:val="24"/>
          <w:szCs w:val="24"/>
          <w:lang w:val="cs-CZ"/>
        </w:rPr>
        <w:t>)</w:t>
      </w:r>
      <w:r w:rsidR="001575F1" w:rsidRPr="00582B47">
        <w:rPr>
          <w:rFonts w:ascii="Garamond Premr Pro" w:hAnsi="Garamond Premr Pro"/>
          <w:color w:val="000000"/>
          <w:sz w:val="24"/>
          <w:szCs w:val="24"/>
          <w:lang w:val="cs-CZ"/>
        </w:rPr>
        <w:t>.</w:t>
      </w:r>
    </w:p>
    <w:p w14:paraId="6D06162C" w14:textId="18F7354B" w:rsidR="00445EE5" w:rsidRPr="00582B47" w:rsidRDefault="00582B47" w:rsidP="00C00136">
      <w:pPr>
        <w:numPr>
          <w:ilvl w:val="0"/>
          <w:numId w:val="3"/>
        </w:numPr>
        <w:spacing w:after="0" w:line="240" w:lineRule="auto"/>
        <w:rPr>
          <w:rFonts w:ascii="Garamond Premr Pro" w:hAnsi="Garamond Premr Pro"/>
          <w:color w:val="000000"/>
          <w:sz w:val="24"/>
          <w:szCs w:val="24"/>
          <w:lang w:val="cs-CZ"/>
        </w:rPr>
      </w:pPr>
      <w:r w:rsidRPr="00582B47">
        <w:rPr>
          <w:rFonts w:ascii="Garamond Premr Pro" w:hAnsi="Garamond Premr Pro"/>
          <w:sz w:val="24"/>
          <w:szCs w:val="24"/>
          <w:lang w:val="cs-CZ"/>
        </w:rPr>
        <w:t>Etika</w:t>
      </w:r>
      <w:r>
        <w:rPr>
          <w:rFonts w:ascii="Garamond Premr Pro" w:hAnsi="Garamond Premr Pro"/>
          <w:sz w:val="24"/>
          <w:szCs w:val="24"/>
          <w:lang w:val="cs-CZ"/>
        </w:rPr>
        <w:t>.</w:t>
      </w:r>
      <w:r>
        <w:rPr>
          <w:rFonts w:ascii="Garamond Premr Pro" w:hAnsi="Garamond Premr Pro"/>
          <w:sz w:val="24"/>
          <w:szCs w:val="24"/>
          <w:lang w:val="cs-CZ"/>
        </w:rPr>
        <w:t xml:space="preserve"> </w:t>
      </w:r>
      <w:r w:rsidR="00445EE5" w:rsidRPr="00582B47">
        <w:rPr>
          <w:rFonts w:ascii="Garamond Premr Pro" w:hAnsi="Garamond Premr Pro"/>
          <w:color w:val="000000"/>
          <w:sz w:val="24"/>
          <w:szCs w:val="24"/>
          <w:lang w:val="cs-CZ"/>
        </w:rPr>
        <w:t>13. století (</w:t>
      </w:r>
      <w:proofErr w:type="spellStart"/>
      <w:r w:rsidR="00445EE5" w:rsidRPr="00582B47">
        <w:rPr>
          <w:rFonts w:ascii="Garamond Premr Pro" w:hAnsi="Garamond Premr Pro"/>
          <w:color w:val="000000"/>
          <w:sz w:val="24"/>
          <w:szCs w:val="24"/>
          <w:lang w:val="cs-CZ"/>
        </w:rPr>
        <w:t>Blemmydes</w:t>
      </w:r>
      <w:proofErr w:type="spellEnd"/>
      <w:r w:rsidR="00445EE5" w:rsidRPr="00582B47">
        <w:rPr>
          <w:rFonts w:ascii="Garamond Premr Pro" w:hAnsi="Garamond Premr Pro"/>
          <w:color w:val="000000"/>
          <w:sz w:val="24"/>
          <w:szCs w:val="24"/>
          <w:lang w:val="cs-CZ"/>
        </w:rPr>
        <w:t xml:space="preserve">, </w:t>
      </w:r>
      <w:proofErr w:type="spellStart"/>
      <w:r w:rsidR="00445EE5" w:rsidRPr="00582B47">
        <w:rPr>
          <w:rFonts w:ascii="Garamond Premr Pro" w:hAnsi="Garamond Premr Pro"/>
          <w:color w:val="000000"/>
          <w:sz w:val="24"/>
          <w:szCs w:val="24"/>
          <w:lang w:val="cs-CZ"/>
        </w:rPr>
        <w:t>Las</w:t>
      </w:r>
      <w:r>
        <w:rPr>
          <w:rFonts w:ascii="Garamond Premr Pro" w:hAnsi="Garamond Premr Pro"/>
          <w:color w:val="000000"/>
          <w:sz w:val="24"/>
          <w:szCs w:val="24"/>
          <w:lang w:val="cs-CZ"/>
        </w:rPr>
        <w:t>k</w:t>
      </w:r>
      <w:r w:rsidR="00445EE5" w:rsidRPr="00582B47">
        <w:rPr>
          <w:rFonts w:ascii="Garamond Premr Pro" w:hAnsi="Garamond Premr Pro"/>
          <w:color w:val="000000"/>
          <w:sz w:val="24"/>
          <w:szCs w:val="24"/>
          <w:lang w:val="cs-CZ"/>
        </w:rPr>
        <w:t>aris</w:t>
      </w:r>
      <w:proofErr w:type="spellEnd"/>
      <w:r w:rsidR="00445EE5" w:rsidRPr="00582B47">
        <w:rPr>
          <w:rFonts w:ascii="Garamond Premr Pro" w:hAnsi="Garamond Premr Pro"/>
          <w:color w:val="000000"/>
          <w:sz w:val="24"/>
          <w:szCs w:val="24"/>
          <w:lang w:val="cs-CZ"/>
        </w:rPr>
        <w:t xml:space="preserve">, </w:t>
      </w:r>
      <w:proofErr w:type="spellStart"/>
      <w:r w:rsidR="00445EE5" w:rsidRPr="00582B47">
        <w:rPr>
          <w:rFonts w:ascii="Garamond Premr Pro" w:hAnsi="Garamond Premr Pro"/>
          <w:color w:val="000000"/>
          <w:sz w:val="24"/>
          <w:szCs w:val="24"/>
          <w:lang w:val="cs-CZ"/>
        </w:rPr>
        <w:t>Planud</w:t>
      </w:r>
      <w:r>
        <w:rPr>
          <w:rFonts w:ascii="Garamond Premr Pro" w:hAnsi="Garamond Premr Pro"/>
          <w:color w:val="000000"/>
          <w:sz w:val="24"/>
          <w:szCs w:val="24"/>
          <w:lang w:val="cs-CZ"/>
        </w:rPr>
        <w:t>i</w:t>
      </w:r>
      <w:r w:rsidR="00445EE5" w:rsidRPr="00582B47">
        <w:rPr>
          <w:rFonts w:ascii="Garamond Premr Pro" w:hAnsi="Garamond Premr Pro"/>
          <w:color w:val="000000"/>
          <w:sz w:val="24"/>
          <w:szCs w:val="24"/>
          <w:lang w:val="cs-CZ"/>
        </w:rPr>
        <w:t>s</w:t>
      </w:r>
      <w:proofErr w:type="spellEnd"/>
      <w:r w:rsidR="00445EE5" w:rsidRPr="00582B47">
        <w:rPr>
          <w:rFonts w:ascii="Garamond Premr Pro" w:hAnsi="Garamond Premr Pro"/>
          <w:color w:val="000000"/>
          <w:sz w:val="24"/>
          <w:szCs w:val="24"/>
          <w:lang w:val="cs-CZ"/>
        </w:rPr>
        <w:t xml:space="preserve">, </w:t>
      </w:r>
      <w:proofErr w:type="spellStart"/>
      <w:r w:rsidR="00445EE5" w:rsidRPr="00582B47">
        <w:rPr>
          <w:rFonts w:ascii="Garamond Premr Pro" w:hAnsi="Garamond Premr Pro"/>
          <w:color w:val="000000"/>
          <w:sz w:val="24"/>
          <w:szCs w:val="24"/>
          <w:lang w:val="cs-CZ"/>
        </w:rPr>
        <w:t>Pachymer</w:t>
      </w:r>
      <w:r>
        <w:rPr>
          <w:rFonts w:ascii="Garamond Premr Pro" w:hAnsi="Garamond Premr Pro"/>
          <w:color w:val="000000"/>
          <w:sz w:val="24"/>
          <w:szCs w:val="24"/>
          <w:lang w:val="cs-CZ"/>
        </w:rPr>
        <w:t>i</w:t>
      </w:r>
      <w:r w:rsidR="00445EE5" w:rsidRPr="00582B47">
        <w:rPr>
          <w:rFonts w:ascii="Garamond Premr Pro" w:hAnsi="Garamond Premr Pro"/>
          <w:color w:val="000000"/>
          <w:sz w:val="24"/>
          <w:szCs w:val="24"/>
          <w:lang w:val="cs-CZ"/>
        </w:rPr>
        <w:t>s</w:t>
      </w:r>
      <w:proofErr w:type="spellEnd"/>
      <w:r w:rsidR="00445EE5" w:rsidRPr="00582B47">
        <w:rPr>
          <w:rFonts w:ascii="Garamond Premr Pro" w:hAnsi="Garamond Premr Pro"/>
          <w:color w:val="000000"/>
          <w:sz w:val="24"/>
          <w:szCs w:val="24"/>
          <w:lang w:val="cs-CZ"/>
        </w:rPr>
        <w:t>)</w:t>
      </w:r>
      <w:r w:rsidR="001575F1" w:rsidRPr="00582B47">
        <w:rPr>
          <w:rFonts w:ascii="Garamond Premr Pro" w:hAnsi="Garamond Premr Pro"/>
          <w:color w:val="000000"/>
          <w:sz w:val="24"/>
          <w:szCs w:val="24"/>
          <w:lang w:val="cs-CZ"/>
        </w:rPr>
        <w:t>.</w:t>
      </w:r>
    </w:p>
    <w:p w14:paraId="1D8D7E23" w14:textId="79BC5059" w:rsidR="00445EE5" w:rsidRPr="00582B47" w:rsidRDefault="00582B47" w:rsidP="00C00136">
      <w:pPr>
        <w:numPr>
          <w:ilvl w:val="0"/>
          <w:numId w:val="3"/>
        </w:numPr>
        <w:spacing w:after="0" w:line="240" w:lineRule="auto"/>
        <w:rPr>
          <w:rFonts w:ascii="Garamond Premr Pro" w:hAnsi="Garamond Premr Pro"/>
          <w:color w:val="000000"/>
          <w:sz w:val="24"/>
          <w:szCs w:val="24"/>
          <w:lang w:val="cs-CZ"/>
        </w:rPr>
      </w:pPr>
      <w:r w:rsidRPr="00582B47">
        <w:rPr>
          <w:rFonts w:ascii="Garamond Premr Pro" w:hAnsi="Garamond Premr Pro"/>
          <w:color w:val="000000"/>
          <w:sz w:val="24"/>
          <w:szCs w:val="24"/>
          <w:lang w:val="cs-CZ"/>
        </w:rPr>
        <w:t>Mystika</w:t>
      </w:r>
      <w:r>
        <w:rPr>
          <w:rFonts w:ascii="Garamond Premr Pro" w:hAnsi="Garamond Premr Pro"/>
          <w:color w:val="000000"/>
          <w:sz w:val="24"/>
          <w:szCs w:val="24"/>
          <w:lang w:val="cs-CZ"/>
        </w:rPr>
        <w:t>.</w:t>
      </w:r>
      <w:r>
        <w:rPr>
          <w:rFonts w:ascii="Garamond Premr Pro" w:hAnsi="Garamond Premr Pro"/>
          <w:color w:val="000000"/>
          <w:sz w:val="24"/>
          <w:szCs w:val="24"/>
          <w:lang w:val="cs-CZ"/>
        </w:rPr>
        <w:t xml:space="preserve"> (</w:t>
      </w:r>
      <w:proofErr w:type="spellStart"/>
      <w:r w:rsidR="00445EE5" w:rsidRPr="00582B47">
        <w:rPr>
          <w:rFonts w:ascii="Garamond Premr Pro" w:hAnsi="Garamond Premr Pro"/>
          <w:color w:val="000000"/>
          <w:sz w:val="24"/>
          <w:szCs w:val="24"/>
          <w:lang w:val="cs-CZ"/>
        </w:rPr>
        <w:t>Symeon</w:t>
      </w:r>
      <w:proofErr w:type="spellEnd"/>
      <w:r w:rsidR="00445EE5" w:rsidRPr="00582B47">
        <w:rPr>
          <w:rFonts w:ascii="Garamond Premr Pro" w:hAnsi="Garamond Premr Pro"/>
          <w:color w:val="000000"/>
          <w:sz w:val="24"/>
          <w:szCs w:val="24"/>
          <w:lang w:val="cs-CZ"/>
        </w:rPr>
        <w:t xml:space="preserve"> Nový Teolog, </w:t>
      </w:r>
      <w:proofErr w:type="spellStart"/>
      <w:r w:rsidR="00445EE5" w:rsidRPr="00582B47">
        <w:rPr>
          <w:rFonts w:ascii="Garamond Premr Pro" w:hAnsi="Garamond Premr Pro"/>
          <w:color w:val="000000"/>
          <w:sz w:val="24"/>
          <w:szCs w:val="24"/>
          <w:lang w:val="cs-CZ"/>
        </w:rPr>
        <w:t>Niketas</w:t>
      </w:r>
      <w:proofErr w:type="spellEnd"/>
      <w:r w:rsidR="00445EE5" w:rsidRPr="00582B47">
        <w:rPr>
          <w:rFonts w:ascii="Garamond Premr Pro" w:hAnsi="Garamond Premr Pro"/>
          <w:color w:val="000000"/>
          <w:sz w:val="24"/>
          <w:szCs w:val="24"/>
          <w:lang w:val="cs-CZ"/>
        </w:rPr>
        <w:t xml:space="preserve"> </w:t>
      </w:r>
      <w:proofErr w:type="spellStart"/>
      <w:r w:rsidR="00445EE5" w:rsidRPr="00582B47">
        <w:rPr>
          <w:rFonts w:ascii="Garamond Premr Pro" w:hAnsi="Garamond Premr Pro"/>
          <w:color w:val="000000"/>
          <w:sz w:val="24"/>
          <w:szCs w:val="24"/>
          <w:lang w:val="cs-CZ"/>
        </w:rPr>
        <w:t>Stethates</w:t>
      </w:r>
      <w:proofErr w:type="spellEnd"/>
      <w:r w:rsidR="00445EE5" w:rsidRPr="00582B47">
        <w:rPr>
          <w:rFonts w:ascii="Garamond Premr Pro" w:hAnsi="Garamond Premr Pro"/>
          <w:color w:val="000000"/>
          <w:sz w:val="24"/>
          <w:szCs w:val="24"/>
          <w:lang w:val="cs-CZ"/>
        </w:rPr>
        <w:t xml:space="preserve">, </w:t>
      </w:r>
      <w:proofErr w:type="spellStart"/>
      <w:r w:rsidR="001575F1" w:rsidRPr="00582B47">
        <w:rPr>
          <w:rFonts w:ascii="Garamond Premr Pro" w:hAnsi="Garamond Premr Pro"/>
          <w:color w:val="000000"/>
          <w:sz w:val="24"/>
          <w:szCs w:val="24"/>
          <w:lang w:val="cs-CZ"/>
        </w:rPr>
        <w:t>Gregorios</w:t>
      </w:r>
      <w:proofErr w:type="spellEnd"/>
      <w:r w:rsidR="001575F1" w:rsidRPr="00582B47">
        <w:rPr>
          <w:rFonts w:ascii="Garamond Premr Pro" w:hAnsi="Garamond Premr Pro"/>
          <w:color w:val="000000"/>
          <w:sz w:val="24"/>
          <w:szCs w:val="24"/>
          <w:lang w:val="cs-CZ"/>
        </w:rPr>
        <w:t xml:space="preserve"> </w:t>
      </w:r>
      <w:proofErr w:type="spellStart"/>
      <w:r w:rsidR="00445EE5" w:rsidRPr="00582B47">
        <w:rPr>
          <w:rFonts w:ascii="Garamond Premr Pro" w:hAnsi="Garamond Premr Pro"/>
          <w:color w:val="000000"/>
          <w:sz w:val="24"/>
          <w:szCs w:val="24"/>
          <w:lang w:val="cs-CZ"/>
        </w:rPr>
        <w:t>Palamas</w:t>
      </w:r>
      <w:proofErr w:type="spellEnd"/>
      <w:r>
        <w:rPr>
          <w:rFonts w:ascii="Garamond Premr Pro" w:hAnsi="Garamond Premr Pro"/>
          <w:color w:val="000000"/>
          <w:sz w:val="24"/>
          <w:szCs w:val="24"/>
          <w:lang w:val="cs-CZ"/>
        </w:rPr>
        <w:t xml:space="preserve">). </w:t>
      </w:r>
    </w:p>
    <w:p w14:paraId="582CCAC6" w14:textId="26838CA0" w:rsidR="00445EE5" w:rsidRPr="00582B47" w:rsidRDefault="00582B47" w:rsidP="00C00136">
      <w:pPr>
        <w:numPr>
          <w:ilvl w:val="0"/>
          <w:numId w:val="3"/>
        </w:numPr>
        <w:spacing w:after="0" w:line="240" w:lineRule="auto"/>
        <w:rPr>
          <w:rFonts w:ascii="Garamond Premr Pro" w:hAnsi="Garamond Premr Pro"/>
          <w:color w:val="000000"/>
          <w:sz w:val="24"/>
          <w:szCs w:val="24"/>
          <w:lang w:val="cs-CZ"/>
        </w:rPr>
      </w:pPr>
      <w:r w:rsidRPr="00582B47">
        <w:rPr>
          <w:rFonts w:ascii="Garamond Premr Pro" w:hAnsi="Garamond Premr Pro"/>
          <w:sz w:val="24"/>
          <w:szCs w:val="24"/>
          <w:lang w:val="cs-CZ"/>
        </w:rPr>
        <w:t>Psychologie</w:t>
      </w:r>
      <w:r>
        <w:rPr>
          <w:rFonts w:ascii="Garamond Premr Pro" w:hAnsi="Garamond Premr Pro"/>
          <w:sz w:val="24"/>
          <w:szCs w:val="24"/>
          <w:lang w:val="cs-CZ"/>
        </w:rPr>
        <w:t>.</w:t>
      </w:r>
      <w:r w:rsidRPr="00582B47">
        <w:rPr>
          <w:rFonts w:ascii="Garamond Premr Pro" w:hAnsi="Garamond Premr Pro"/>
          <w:color w:val="000000"/>
          <w:sz w:val="24"/>
          <w:szCs w:val="24"/>
          <w:lang w:val="cs-CZ"/>
        </w:rPr>
        <w:t xml:space="preserve"> </w:t>
      </w:r>
      <w:r w:rsidR="00445EE5" w:rsidRPr="00582B47">
        <w:rPr>
          <w:rFonts w:ascii="Garamond Premr Pro" w:hAnsi="Garamond Premr Pro"/>
          <w:color w:val="000000"/>
          <w:sz w:val="24"/>
          <w:szCs w:val="24"/>
          <w:lang w:val="cs-CZ"/>
        </w:rPr>
        <w:t>14.</w:t>
      </w:r>
      <w:r w:rsidR="0096399D" w:rsidRPr="00582B47">
        <w:rPr>
          <w:rFonts w:ascii="Garamond Premr Pro" w:hAnsi="Garamond Premr Pro"/>
          <w:color w:val="000000"/>
          <w:sz w:val="24"/>
          <w:szCs w:val="24"/>
          <w:lang w:val="cs-CZ"/>
        </w:rPr>
        <w:t xml:space="preserve"> století</w:t>
      </w:r>
      <w:r w:rsidR="00445EE5" w:rsidRPr="00582B47">
        <w:rPr>
          <w:rFonts w:ascii="Garamond Premr Pro" w:hAnsi="Garamond Premr Pro"/>
          <w:color w:val="000000"/>
          <w:sz w:val="24"/>
          <w:szCs w:val="24"/>
          <w:lang w:val="cs-CZ"/>
        </w:rPr>
        <w:t xml:space="preserve"> </w:t>
      </w:r>
      <w:r w:rsidR="001575F1" w:rsidRPr="00582B47">
        <w:rPr>
          <w:rFonts w:ascii="Garamond Premr Pro" w:hAnsi="Garamond Premr Pro"/>
          <w:sz w:val="24"/>
          <w:szCs w:val="24"/>
          <w:lang w:val="cs-CZ"/>
        </w:rPr>
        <w:t>(</w:t>
      </w:r>
      <w:proofErr w:type="spellStart"/>
      <w:r w:rsidR="001575F1" w:rsidRPr="00582B47">
        <w:rPr>
          <w:rFonts w:ascii="Garamond Premr Pro" w:hAnsi="Garamond Premr Pro"/>
          <w:sz w:val="24"/>
          <w:szCs w:val="24"/>
          <w:lang w:val="cs-CZ"/>
        </w:rPr>
        <w:t>Metochites</w:t>
      </w:r>
      <w:proofErr w:type="spellEnd"/>
      <w:r w:rsidR="001575F1" w:rsidRPr="00582B47">
        <w:rPr>
          <w:rFonts w:ascii="Garamond Premr Pro" w:hAnsi="Garamond Premr Pro"/>
          <w:sz w:val="24"/>
          <w:szCs w:val="24"/>
          <w:lang w:val="cs-CZ"/>
        </w:rPr>
        <w:t xml:space="preserve">, </w:t>
      </w:r>
      <w:proofErr w:type="spellStart"/>
      <w:r w:rsidR="001575F1" w:rsidRPr="00582B47">
        <w:rPr>
          <w:rFonts w:ascii="Garamond Premr Pro" w:hAnsi="Garamond Premr Pro"/>
          <w:sz w:val="24"/>
          <w:szCs w:val="24"/>
          <w:lang w:val="cs-CZ"/>
        </w:rPr>
        <w:t>Gregoras</w:t>
      </w:r>
      <w:proofErr w:type="spellEnd"/>
      <w:r w:rsidR="001575F1" w:rsidRPr="00582B47">
        <w:rPr>
          <w:rFonts w:ascii="Garamond Premr Pro" w:hAnsi="Garamond Premr Pro"/>
          <w:sz w:val="24"/>
          <w:szCs w:val="24"/>
          <w:lang w:val="cs-CZ"/>
        </w:rPr>
        <w:t xml:space="preserve">, </w:t>
      </w:r>
      <w:proofErr w:type="spellStart"/>
      <w:r w:rsidR="001575F1" w:rsidRPr="00582B47">
        <w:rPr>
          <w:rFonts w:ascii="Garamond Premr Pro" w:hAnsi="Garamond Premr Pro"/>
          <w:sz w:val="24"/>
          <w:szCs w:val="24"/>
          <w:lang w:val="cs-CZ"/>
        </w:rPr>
        <w:t>Chumnos</w:t>
      </w:r>
      <w:proofErr w:type="spellEnd"/>
      <w:r w:rsidR="001575F1" w:rsidRPr="00582B47">
        <w:rPr>
          <w:rFonts w:ascii="Garamond Premr Pro" w:hAnsi="Garamond Premr Pro"/>
          <w:sz w:val="24"/>
          <w:szCs w:val="24"/>
          <w:lang w:val="cs-CZ"/>
        </w:rPr>
        <w:t>)</w:t>
      </w:r>
      <w:r>
        <w:rPr>
          <w:rFonts w:ascii="Garamond Premr Pro" w:hAnsi="Garamond Premr Pro"/>
          <w:sz w:val="24"/>
          <w:szCs w:val="24"/>
          <w:lang w:val="cs-CZ"/>
        </w:rPr>
        <w:t>.</w:t>
      </w:r>
    </w:p>
    <w:p w14:paraId="0E466745" w14:textId="5241C1F4" w:rsidR="0096399D" w:rsidRPr="00582B47" w:rsidRDefault="00582B47" w:rsidP="00C00136">
      <w:pPr>
        <w:numPr>
          <w:ilvl w:val="0"/>
          <w:numId w:val="3"/>
        </w:numPr>
        <w:spacing w:after="0" w:line="240" w:lineRule="auto"/>
        <w:rPr>
          <w:rFonts w:ascii="Garamond Premr Pro" w:hAnsi="Garamond Premr Pro"/>
          <w:color w:val="000000"/>
          <w:sz w:val="24"/>
          <w:szCs w:val="24"/>
          <w:lang w:val="cs-CZ"/>
        </w:rPr>
      </w:pPr>
      <w:r w:rsidRPr="00582B47">
        <w:rPr>
          <w:rFonts w:ascii="Garamond Premr Pro" w:hAnsi="Garamond Premr Pro"/>
          <w:color w:val="000000"/>
          <w:sz w:val="24"/>
          <w:szCs w:val="24"/>
          <w:lang w:val="cs-CZ"/>
        </w:rPr>
        <w:t>Logika</w:t>
      </w:r>
      <w:r>
        <w:rPr>
          <w:rFonts w:ascii="Garamond Premr Pro" w:hAnsi="Garamond Premr Pro"/>
          <w:color w:val="000000"/>
          <w:sz w:val="24"/>
          <w:szCs w:val="24"/>
          <w:lang w:val="cs-CZ"/>
        </w:rPr>
        <w:t>.</w:t>
      </w:r>
      <w:r w:rsidRPr="00582B47">
        <w:rPr>
          <w:rFonts w:ascii="Garamond Premr Pro" w:hAnsi="Garamond Premr Pro"/>
          <w:color w:val="000000"/>
          <w:sz w:val="24"/>
          <w:szCs w:val="24"/>
          <w:lang w:val="cs-CZ"/>
        </w:rPr>
        <w:t xml:space="preserve"> </w:t>
      </w:r>
      <w:r w:rsidR="0096399D" w:rsidRPr="00582B47">
        <w:rPr>
          <w:rFonts w:ascii="Garamond Premr Pro" w:hAnsi="Garamond Premr Pro"/>
          <w:color w:val="000000"/>
          <w:sz w:val="24"/>
          <w:szCs w:val="24"/>
          <w:lang w:val="cs-CZ"/>
        </w:rPr>
        <w:t>15</w:t>
      </w:r>
      <w:r w:rsidR="001575F1" w:rsidRPr="00582B47">
        <w:rPr>
          <w:rFonts w:ascii="Garamond Premr Pro" w:hAnsi="Garamond Premr Pro"/>
          <w:color w:val="000000"/>
          <w:sz w:val="24"/>
          <w:szCs w:val="24"/>
          <w:lang w:val="cs-CZ"/>
        </w:rPr>
        <w:t>.</w:t>
      </w:r>
      <w:r w:rsidR="0096399D" w:rsidRPr="00582B47">
        <w:rPr>
          <w:rFonts w:ascii="Garamond Premr Pro" w:hAnsi="Garamond Premr Pro"/>
          <w:color w:val="000000"/>
          <w:sz w:val="24"/>
          <w:szCs w:val="24"/>
          <w:lang w:val="cs-CZ"/>
        </w:rPr>
        <w:t xml:space="preserve"> </w:t>
      </w:r>
      <w:proofErr w:type="spellStart"/>
      <w:r w:rsidR="0096399D" w:rsidRPr="00582B47">
        <w:rPr>
          <w:rFonts w:ascii="Garamond Premr Pro" w:hAnsi="Garamond Premr Pro"/>
          <w:color w:val="000000"/>
          <w:sz w:val="24"/>
          <w:szCs w:val="24"/>
          <w:lang w:val="cs-CZ"/>
        </w:rPr>
        <w:t>stoleti</w:t>
      </w:r>
      <w:proofErr w:type="spellEnd"/>
      <w:r w:rsidR="0096399D" w:rsidRPr="00582B47">
        <w:rPr>
          <w:rFonts w:ascii="Garamond Premr Pro" w:hAnsi="Garamond Premr Pro"/>
          <w:color w:val="000000"/>
          <w:sz w:val="24"/>
          <w:szCs w:val="24"/>
          <w:lang w:val="cs-CZ"/>
        </w:rPr>
        <w:t xml:space="preserve"> (</w:t>
      </w:r>
      <w:proofErr w:type="spellStart"/>
      <w:r w:rsidR="0096399D" w:rsidRPr="00582B47">
        <w:rPr>
          <w:rFonts w:ascii="Garamond Premr Pro" w:hAnsi="Garamond Premr Pro"/>
          <w:color w:val="000000"/>
          <w:sz w:val="24"/>
          <w:szCs w:val="24"/>
          <w:lang w:val="cs-CZ"/>
        </w:rPr>
        <w:t>Pletho</w:t>
      </w:r>
      <w:proofErr w:type="spellEnd"/>
      <w:r w:rsidR="0096399D" w:rsidRPr="00582B47">
        <w:rPr>
          <w:rFonts w:ascii="Garamond Premr Pro" w:hAnsi="Garamond Premr Pro"/>
          <w:color w:val="000000"/>
          <w:sz w:val="24"/>
          <w:szCs w:val="24"/>
          <w:lang w:val="cs-CZ"/>
        </w:rPr>
        <w:t xml:space="preserve">, </w:t>
      </w:r>
      <w:proofErr w:type="spellStart"/>
      <w:r w:rsidR="0096399D" w:rsidRPr="00582B47">
        <w:rPr>
          <w:rFonts w:ascii="Garamond Premr Pro" w:hAnsi="Garamond Premr Pro"/>
          <w:color w:val="000000"/>
          <w:sz w:val="24"/>
          <w:szCs w:val="24"/>
          <w:lang w:val="cs-CZ"/>
        </w:rPr>
        <w:t>Gennadios</w:t>
      </w:r>
      <w:proofErr w:type="spellEnd"/>
      <w:r w:rsidR="0096399D" w:rsidRPr="00582B47">
        <w:rPr>
          <w:rFonts w:ascii="Garamond Premr Pro" w:hAnsi="Garamond Premr Pro"/>
          <w:color w:val="000000"/>
          <w:sz w:val="24"/>
          <w:szCs w:val="24"/>
          <w:lang w:val="cs-CZ"/>
        </w:rPr>
        <w:t xml:space="preserve"> </w:t>
      </w:r>
      <w:proofErr w:type="spellStart"/>
      <w:r w:rsidR="0096399D" w:rsidRPr="00582B47">
        <w:rPr>
          <w:rFonts w:ascii="Garamond Premr Pro" w:hAnsi="Garamond Premr Pro"/>
          <w:color w:val="000000"/>
          <w:sz w:val="24"/>
          <w:szCs w:val="24"/>
          <w:lang w:val="cs-CZ"/>
        </w:rPr>
        <w:t>Scholarios</w:t>
      </w:r>
      <w:proofErr w:type="spellEnd"/>
      <w:r w:rsidR="0096399D" w:rsidRPr="00582B47">
        <w:rPr>
          <w:rFonts w:ascii="Garamond Premr Pro" w:hAnsi="Garamond Premr Pro"/>
          <w:color w:val="000000"/>
          <w:sz w:val="24"/>
          <w:szCs w:val="24"/>
          <w:lang w:val="cs-CZ"/>
        </w:rPr>
        <w:t xml:space="preserve">, </w:t>
      </w:r>
      <w:proofErr w:type="spellStart"/>
      <w:r w:rsidR="0096399D" w:rsidRPr="00582B47">
        <w:rPr>
          <w:rFonts w:ascii="Garamond Premr Pro" w:hAnsi="Garamond Premr Pro"/>
          <w:color w:val="000000"/>
          <w:sz w:val="24"/>
          <w:szCs w:val="24"/>
          <w:lang w:val="cs-CZ"/>
        </w:rPr>
        <w:t>Bessarion</w:t>
      </w:r>
      <w:proofErr w:type="spellEnd"/>
      <w:r w:rsidR="0096399D" w:rsidRPr="00582B47">
        <w:rPr>
          <w:rFonts w:ascii="Garamond Premr Pro" w:hAnsi="Garamond Premr Pro"/>
          <w:color w:val="000000"/>
          <w:sz w:val="24"/>
          <w:szCs w:val="24"/>
          <w:lang w:val="cs-CZ"/>
        </w:rPr>
        <w:t>)</w:t>
      </w:r>
      <w:r w:rsidR="00B205A3" w:rsidRPr="00582B47">
        <w:rPr>
          <w:rFonts w:ascii="Garamond Premr Pro" w:hAnsi="Garamond Premr Pro"/>
          <w:color w:val="000000"/>
          <w:sz w:val="24"/>
          <w:szCs w:val="24"/>
          <w:lang w:val="cs-CZ"/>
        </w:rPr>
        <w:t xml:space="preserve">. </w:t>
      </w:r>
    </w:p>
    <w:p w14:paraId="65EA82C6" w14:textId="7516E6E2" w:rsidR="00445EE5" w:rsidRPr="00582B47" w:rsidRDefault="00445EE5" w:rsidP="00C00136">
      <w:pPr>
        <w:numPr>
          <w:ilvl w:val="0"/>
          <w:numId w:val="3"/>
        </w:numPr>
        <w:spacing w:after="0" w:line="240" w:lineRule="auto"/>
        <w:rPr>
          <w:rFonts w:ascii="Garamond Premr Pro" w:hAnsi="Garamond Premr Pro"/>
          <w:color w:val="000000"/>
          <w:sz w:val="24"/>
          <w:szCs w:val="24"/>
          <w:lang w:val="cs-CZ"/>
        </w:rPr>
      </w:pPr>
      <w:r w:rsidRPr="00582B47">
        <w:rPr>
          <w:rFonts w:ascii="Garamond Premr Pro" w:hAnsi="Garamond Premr Pro"/>
          <w:color w:val="000000"/>
          <w:sz w:val="24"/>
          <w:szCs w:val="24"/>
          <w:lang w:val="cs-CZ"/>
        </w:rPr>
        <w:t>Řecká filozofie od p</w:t>
      </w:r>
      <w:r w:rsidR="00582B47">
        <w:rPr>
          <w:rFonts w:ascii="Garamond Premr Pro" w:hAnsi="Garamond Premr Pro"/>
          <w:color w:val="000000"/>
          <w:sz w:val="24"/>
          <w:szCs w:val="24"/>
          <w:lang w:val="cs-CZ"/>
        </w:rPr>
        <w:t>á</w:t>
      </w:r>
      <w:r w:rsidRPr="00582B47">
        <w:rPr>
          <w:rFonts w:ascii="Garamond Premr Pro" w:hAnsi="Garamond Premr Pro"/>
          <w:color w:val="000000"/>
          <w:sz w:val="24"/>
          <w:szCs w:val="24"/>
          <w:lang w:val="cs-CZ"/>
        </w:rPr>
        <w:t xml:space="preserve">du Byzance po revoluci 1821: základní problémy </w:t>
      </w:r>
      <w:r w:rsidR="001575F1" w:rsidRPr="00582B47">
        <w:rPr>
          <w:rFonts w:ascii="Garamond Premr Pro" w:hAnsi="Garamond Premr Pro"/>
          <w:color w:val="000000"/>
          <w:sz w:val="24"/>
          <w:szCs w:val="24"/>
          <w:lang w:val="cs-CZ"/>
        </w:rPr>
        <w:t>a</w:t>
      </w:r>
      <w:r w:rsidRPr="00582B47">
        <w:rPr>
          <w:rFonts w:ascii="Garamond Premr Pro" w:hAnsi="Garamond Premr Pro"/>
          <w:color w:val="000000"/>
          <w:sz w:val="24"/>
          <w:szCs w:val="24"/>
          <w:lang w:val="cs-CZ"/>
        </w:rPr>
        <w:t xml:space="preserve"> filozofické směry (</w:t>
      </w:r>
      <w:proofErr w:type="spellStart"/>
      <w:r w:rsidRPr="00582B47">
        <w:rPr>
          <w:rFonts w:ascii="Garamond Premr Pro" w:hAnsi="Garamond Premr Pro"/>
          <w:color w:val="000000"/>
          <w:sz w:val="24"/>
          <w:szCs w:val="24"/>
          <w:lang w:val="cs-CZ"/>
        </w:rPr>
        <w:t>neohelenismus</w:t>
      </w:r>
      <w:proofErr w:type="spellEnd"/>
      <w:r w:rsidRPr="00582B47">
        <w:rPr>
          <w:rFonts w:ascii="Garamond Premr Pro" w:hAnsi="Garamond Premr Pro"/>
          <w:color w:val="000000"/>
          <w:sz w:val="24"/>
          <w:szCs w:val="24"/>
          <w:lang w:val="cs-CZ"/>
        </w:rPr>
        <w:t>, osvícenství).</w:t>
      </w:r>
    </w:p>
    <w:p w14:paraId="2A9DAC80" w14:textId="6B1DEA86" w:rsidR="00445EE5" w:rsidRPr="00582B47" w:rsidRDefault="00445EE5" w:rsidP="00C00136">
      <w:pPr>
        <w:numPr>
          <w:ilvl w:val="0"/>
          <w:numId w:val="3"/>
        </w:numPr>
        <w:spacing w:after="0" w:line="240" w:lineRule="auto"/>
        <w:rPr>
          <w:rFonts w:ascii="Garamond Premr Pro" w:hAnsi="Garamond Premr Pro"/>
          <w:color w:val="000000"/>
          <w:sz w:val="24"/>
          <w:szCs w:val="24"/>
          <w:lang w:val="cs-CZ"/>
        </w:rPr>
      </w:pPr>
      <w:proofErr w:type="spellStart"/>
      <w:r w:rsidRPr="00582B47">
        <w:rPr>
          <w:rFonts w:ascii="Garamond Premr Pro" w:hAnsi="Garamond Premr Pro"/>
          <w:color w:val="000000"/>
          <w:sz w:val="24"/>
          <w:szCs w:val="24"/>
          <w:lang w:val="cs-CZ"/>
        </w:rPr>
        <w:t>Theophilos</w:t>
      </w:r>
      <w:proofErr w:type="spellEnd"/>
      <w:r w:rsidRPr="00582B47">
        <w:rPr>
          <w:rFonts w:ascii="Garamond Premr Pro" w:hAnsi="Garamond Premr Pro"/>
          <w:color w:val="000000"/>
          <w:sz w:val="24"/>
          <w:szCs w:val="24"/>
          <w:lang w:val="cs-CZ"/>
        </w:rPr>
        <w:t xml:space="preserve"> </w:t>
      </w:r>
      <w:proofErr w:type="spellStart"/>
      <w:r w:rsidRPr="00582B47">
        <w:rPr>
          <w:rFonts w:ascii="Garamond Premr Pro" w:hAnsi="Garamond Premr Pro"/>
          <w:color w:val="000000"/>
          <w:sz w:val="24"/>
          <w:szCs w:val="24"/>
          <w:lang w:val="cs-CZ"/>
        </w:rPr>
        <w:t>Korydaleus</w:t>
      </w:r>
      <w:proofErr w:type="spellEnd"/>
      <w:r w:rsidRPr="00582B47">
        <w:rPr>
          <w:rFonts w:ascii="Garamond Premr Pro" w:hAnsi="Garamond Premr Pro"/>
          <w:color w:val="000000"/>
          <w:sz w:val="24"/>
          <w:szCs w:val="24"/>
          <w:lang w:val="cs-CZ"/>
        </w:rPr>
        <w:t xml:space="preserve">, </w:t>
      </w:r>
      <w:proofErr w:type="spellStart"/>
      <w:r w:rsidRPr="00582B47">
        <w:rPr>
          <w:rFonts w:ascii="Garamond Premr Pro" w:hAnsi="Garamond Premr Pro"/>
          <w:color w:val="000000"/>
          <w:sz w:val="24"/>
          <w:szCs w:val="24"/>
          <w:lang w:val="cs-CZ"/>
        </w:rPr>
        <w:t>Adamantios</w:t>
      </w:r>
      <w:proofErr w:type="spellEnd"/>
      <w:r w:rsidRPr="00582B47">
        <w:rPr>
          <w:rFonts w:ascii="Garamond Premr Pro" w:hAnsi="Garamond Premr Pro"/>
          <w:color w:val="000000"/>
          <w:sz w:val="24"/>
          <w:szCs w:val="24"/>
          <w:lang w:val="cs-CZ"/>
        </w:rPr>
        <w:t xml:space="preserve"> </w:t>
      </w:r>
      <w:proofErr w:type="spellStart"/>
      <w:r w:rsidRPr="00582B47">
        <w:rPr>
          <w:rFonts w:ascii="Garamond Premr Pro" w:hAnsi="Garamond Premr Pro"/>
          <w:color w:val="000000"/>
          <w:sz w:val="24"/>
          <w:szCs w:val="24"/>
          <w:lang w:val="cs-CZ"/>
        </w:rPr>
        <w:t>Korais</w:t>
      </w:r>
      <w:proofErr w:type="spellEnd"/>
      <w:r w:rsidRPr="00582B47">
        <w:rPr>
          <w:rFonts w:ascii="Garamond Premr Pro" w:hAnsi="Garamond Premr Pro"/>
          <w:color w:val="000000"/>
          <w:sz w:val="24"/>
          <w:szCs w:val="24"/>
          <w:lang w:val="cs-CZ"/>
        </w:rPr>
        <w:t xml:space="preserve">, </w:t>
      </w:r>
      <w:proofErr w:type="spellStart"/>
      <w:r w:rsidRPr="00582B47">
        <w:rPr>
          <w:rFonts w:ascii="Garamond Premr Pro" w:hAnsi="Garamond Premr Pro"/>
          <w:color w:val="000000"/>
          <w:sz w:val="24"/>
          <w:szCs w:val="24"/>
          <w:lang w:val="cs-CZ"/>
        </w:rPr>
        <w:t>Evgenios</w:t>
      </w:r>
      <w:proofErr w:type="spellEnd"/>
      <w:r w:rsidRPr="00582B47">
        <w:rPr>
          <w:rFonts w:ascii="Garamond Premr Pro" w:hAnsi="Garamond Premr Pro"/>
          <w:color w:val="000000"/>
          <w:sz w:val="24"/>
          <w:szCs w:val="24"/>
          <w:lang w:val="cs-CZ"/>
        </w:rPr>
        <w:t xml:space="preserve"> </w:t>
      </w:r>
      <w:proofErr w:type="spellStart"/>
      <w:r w:rsidRPr="00582B47">
        <w:rPr>
          <w:rFonts w:ascii="Garamond Premr Pro" w:hAnsi="Garamond Premr Pro"/>
          <w:color w:val="000000"/>
          <w:sz w:val="24"/>
          <w:szCs w:val="24"/>
          <w:lang w:val="cs-CZ"/>
        </w:rPr>
        <w:t>Vulgaris</w:t>
      </w:r>
      <w:proofErr w:type="spellEnd"/>
    </w:p>
    <w:p w14:paraId="2C7486B3" w14:textId="74CEDC4E" w:rsidR="00445EE5" w:rsidRPr="00582B47" w:rsidRDefault="00445EE5" w:rsidP="00C00136">
      <w:pPr>
        <w:numPr>
          <w:ilvl w:val="0"/>
          <w:numId w:val="3"/>
        </w:numPr>
        <w:spacing w:after="0" w:line="240" w:lineRule="auto"/>
        <w:rPr>
          <w:rFonts w:ascii="Garamond Premr Pro" w:hAnsi="Garamond Premr Pro"/>
          <w:color w:val="000000"/>
          <w:sz w:val="24"/>
          <w:szCs w:val="24"/>
          <w:lang w:val="cs-CZ"/>
        </w:rPr>
      </w:pPr>
      <w:proofErr w:type="spellStart"/>
      <w:r w:rsidRPr="00582B47">
        <w:rPr>
          <w:rFonts w:ascii="Garamond Premr Pro" w:hAnsi="Garamond Premr Pro"/>
          <w:color w:val="000000"/>
          <w:sz w:val="24"/>
          <w:szCs w:val="24"/>
          <w:lang w:val="cs-CZ"/>
        </w:rPr>
        <w:t>Iosepos</w:t>
      </w:r>
      <w:proofErr w:type="spellEnd"/>
      <w:r w:rsidRPr="00582B47">
        <w:rPr>
          <w:rFonts w:ascii="Garamond Premr Pro" w:hAnsi="Garamond Premr Pro"/>
          <w:color w:val="000000"/>
          <w:sz w:val="24"/>
          <w:szCs w:val="24"/>
          <w:lang w:val="cs-CZ"/>
        </w:rPr>
        <w:t xml:space="preserve"> </w:t>
      </w:r>
      <w:proofErr w:type="spellStart"/>
      <w:r w:rsidRPr="00582B47">
        <w:rPr>
          <w:rFonts w:ascii="Garamond Premr Pro" w:hAnsi="Garamond Premr Pro"/>
          <w:color w:val="000000"/>
          <w:sz w:val="24"/>
          <w:szCs w:val="24"/>
          <w:lang w:val="cs-CZ"/>
        </w:rPr>
        <w:t>Misiodax</w:t>
      </w:r>
      <w:proofErr w:type="spellEnd"/>
      <w:r w:rsidRPr="00582B47">
        <w:rPr>
          <w:rFonts w:ascii="Garamond Premr Pro" w:hAnsi="Garamond Premr Pro"/>
          <w:color w:val="000000"/>
          <w:sz w:val="24"/>
          <w:szCs w:val="24"/>
          <w:lang w:val="cs-CZ"/>
        </w:rPr>
        <w:t xml:space="preserve">, Athanasios </w:t>
      </w:r>
      <w:proofErr w:type="spellStart"/>
      <w:r w:rsidRPr="00582B47">
        <w:rPr>
          <w:rFonts w:ascii="Garamond Premr Pro" w:hAnsi="Garamond Premr Pro"/>
          <w:color w:val="000000"/>
          <w:sz w:val="24"/>
          <w:szCs w:val="24"/>
          <w:lang w:val="cs-CZ"/>
        </w:rPr>
        <w:t>Psalidas</w:t>
      </w:r>
      <w:proofErr w:type="spellEnd"/>
      <w:r w:rsidRPr="00582B47">
        <w:rPr>
          <w:rFonts w:ascii="Garamond Premr Pro" w:hAnsi="Garamond Premr Pro"/>
          <w:color w:val="000000"/>
          <w:sz w:val="24"/>
          <w:szCs w:val="24"/>
          <w:lang w:val="cs-CZ"/>
        </w:rPr>
        <w:t xml:space="preserve">, </w:t>
      </w:r>
      <w:proofErr w:type="spellStart"/>
      <w:r w:rsidRPr="00582B47">
        <w:rPr>
          <w:rFonts w:ascii="Garamond Premr Pro" w:hAnsi="Garamond Premr Pro"/>
          <w:color w:val="000000"/>
          <w:sz w:val="24"/>
          <w:szCs w:val="24"/>
          <w:lang w:val="cs-CZ"/>
        </w:rPr>
        <w:t>Gregorios</w:t>
      </w:r>
      <w:proofErr w:type="spellEnd"/>
      <w:r w:rsidRPr="00582B47">
        <w:rPr>
          <w:rFonts w:ascii="Garamond Premr Pro" w:hAnsi="Garamond Premr Pro"/>
          <w:color w:val="000000"/>
          <w:sz w:val="24"/>
          <w:szCs w:val="24"/>
          <w:lang w:val="cs-CZ"/>
        </w:rPr>
        <w:t xml:space="preserve"> </w:t>
      </w:r>
      <w:proofErr w:type="spellStart"/>
      <w:r w:rsidRPr="00582B47">
        <w:rPr>
          <w:rFonts w:ascii="Garamond Premr Pro" w:hAnsi="Garamond Premr Pro"/>
          <w:color w:val="000000"/>
          <w:sz w:val="24"/>
          <w:szCs w:val="24"/>
          <w:lang w:val="cs-CZ"/>
        </w:rPr>
        <w:t>Konstantas</w:t>
      </w:r>
      <w:proofErr w:type="spellEnd"/>
    </w:p>
    <w:p w14:paraId="4B5A2EED" w14:textId="60E2CF72" w:rsidR="0096399D" w:rsidRPr="00582B47" w:rsidRDefault="0096399D" w:rsidP="00C00136">
      <w:pPr>
        <w:numPr>
          <w:ilvl w:val="0"/>
          <w:numId w:val="3"/>
        </w:numPr>
        <w:spacing w:after="0" w:line="240" w:lineRule="auto"/>
        <w:rPr>
          <w:rFonts w:ascii="Garamond Premr Pro" w:hAnsi="Garamond Premr Pro"/>
          <w:color w:val="000000"/>
          <w:sz w:val="24"/>
          <w:szCs w:val="24"/>
          <w:lang w:val="cs-CZ"/>
        </w:rPr>
      </w:pPr>
      <w:r w:rsidRPr="00582B47">
        <w:rPr>
          <w:rFonts w:ascii="Garamond Premr Pro" w:hAnsi="Garamond Premr Pro"/>
          <w:color w:val="000000"/>
          <w:sz w:val="24"/>
          <w:szCs w:val="24"/>
          <w:lang w:val="cs-CZ"/>
        </w:rPr>
        <w:t xml:space="preserve"> </w:t>
      </w:r>
      <w:r w:rsidR="001575F1" w:rsidRPr="00582B47">
        <w:rPr>
          <w:rFonts w:ascii="Garamond Premr Pro" w:hAnsi="Garamond Premr Pro"/>
          <w:sz w:val="24"/>
          <w:szCs w:val="24"/>
          <w:lang w:val="cs-CZ"/>
        </w:rPr>
        <w:t>Vztah řecké filozofie k latinské, arabské a hebrejské tradici</w:t>
      </w:r>
      <w:r w:rsidR="00D66FC4">
        <w:rPr>
          <w:rFonts w:ascii="Garamond Premr Pro" w:hAnsi="Garamond Premr Pro"/>
          <w:sz w:val="24"/>
          <w:szCs w:val="24"/>
          <w:lang w:val="cs-CZ"/>
        </w:rPr>
        <w:t>.</w:t>
      </w:r>
      <w:r w:rsidR="001575F1" w:rsidRPr="00582B47">
        <w:rPr>
          <w:rFonts w:ascii="Garamond Premr Pro" w:hAnsi="Garamond Premr Pro"/>
          <w:sz w:val="24"/>
          <w:szCs w:val="24"/>
          <w:lang w:val="cs-CZ"/>
        </w:rPr>
        <w:t xml:space="preserve"> </w:t>
      </w:r>
    </w:p>
    <w:p w14:paraId="4FD4AAF8" w14:textId="77777777" w:rsidR="00C00136" w:rsidRPr="00582B47" w:rsidRDefault="00C00136" w:rsidP="00C00136">
      <w:pPr>
        <w:spacing w:after="0" w:line="240" w:lineRule="auto"/>
        <w:rPr>
          <w:rFonts w:ascii="Garamond Premr Pro" w:eastAsia="Times New Roman" w:hAnsi="Garamond Premr Pro" w:cs="Open Sans"/>
          <w:b/>
          <w:bCs/>
          <w:color w:val="0A0A0A"/>
          <w:kern w:val="0"/>
          <w:sz w:val="24"/>
          <w:szCs w:val="24"/>
          <w:lang w:val="cs-CZ" w:eastAsia="sk-SK"/>
          <w14:ligatures w14:val="none"/>
        </w:rPr>
      </w:pPr>
    </w:p>
    <w:p w14:paraId="3479BBB4" w14:textId="14E3657B" w:rsidR="00445EE5" w:rsidRPr="00582B47" w:rsidRDefault="00445EE5" w:rsidP="00C00136">
      <w:pPr>
        <w:spacing w:after="0" w:line="240" w:lineRule="auto"/>
        <w:rPr>
          <w:rFonts w:ascii="Garamond Premr Pro" w:eastAsia="Times New Roman" w:hAnsi="Garamond Premr Pro" w:cs="Open Sans"/>
          <w:color w:val="0A0A0A"/>
          <w:kern w:val="0"/>
          <w:sz w:val="24"/>
          <w:szCs w:val="24"/>
          <w:lang w:val="cs-CZ" w:eastAsia="sk-SK"/>
          <w14:ligatures w14:val="none"/>
        </w:rPr>
      </w:pPr>
      <w:r w:rsidRPr="00582B47">
        <w:rPr>
          <w:rFonts w:ascii="Garamond Premr Pro" w:eastAsia="Times New Roman" w:hAnsi="Garamond Premr Pro" w:cs="Open Sans"/>
          <w:b/>
          <w:bCs/>
          <w:color w:val="0A0A0A"/>
          <w:kern w:val="0"/>
          <w:sz w:val="24"/>
          <w:szCs w:val="24"/>
          <w:lang w:val="cs-CZ" w:eastAsia="sk-SK"/>
          <w14:ligatures w14:val="none"/>
        </w:rPr>
        <w:lastRenderedPageBreak/>
        <w:t>Literatura</w:t>
      </w:r>
      <w:r w:rsidR="00582B47">
        <w:rPr>
          <w:rFonts w:ascii="Garamond Premr Pro" w:eastAsia="Times New Roman" w:hAnsi="Garamond Premr Pro" w:cs="Open Sans"/>
          <w:b/>
          <w:bCs/>
          <w:color w:val="0A0A0A"/>
          <w:kern w:val="0"/>
          <w:sz w:val="24"/>
          <w:szCs w:val="24"/>
          <w:lang w:val="cs-CZ" w:eastAsia="sk-SK"/>
          <w14:ligatures w14:val="none"/>
        </w:rPr>
        <w:t>:</w:t>
      </w:r>
    </w:p>
    <w:p w14:paraId="37E5996E" w14:textId="77777777" w:rsidR="00582B47" w:rsidRDefault="00582B47" w:rsidP="00C00136">
      <w:pPr>
        <w:spacing w:after="0" w:line="240" w:lineRule="auto"/>
        <w:rPr>
          <w:rFonts w:ascii="Garamond Premr Pro" w:eastAsia="Times New Roman" w:hAnsi="Garamond Premr Pro" w:cs="Open Sans"/>
          <w:i/>
          <w:iCs/>
          <w:color w:val="0A0A0A"/>
          <w:kern w:val="0"/>
          <w:sz w:val="24"/>
          <w:szCs w:val="24"/>
          <w:lang w:val="cs-CZ" w:eastAsia="sk-SK"/>
          <w14:ligatures w14:val="none"/>
        </w:rPr>
      </w:pPr>
    </w:p>
    <w:p w14:paraId="3D22B9D7" w14:textId="72B8D58E" w:rsidR="00445EE5" w:rsidRPr="00582B47" w:rsidRDefault="00445EE5" w:rsidP="00C00136">
      <w:pPr>
        <w:spacing w:after="0" w:line="240" w:lineRule="auto"/>
        <w:rPr>
          <w:rFonts w:ascii="Garamond Premr Pro" w:eastAsia="Times New Roman" w:hAnsi="Garamond Premr Pro" w:cs="Open Sans"/>
          <w:i/>
          <w:iCs/>
          <w:color w:val="0A0A0A"/>
          <w:kern w:val="0"/>
          <w:sz w:val="24"/>
          <w:szCs w:val="24"/>
          <w:lang w:val="cs-CZ" w:eastAsia="sk-SK"/>
          <w14:ligatures w14:val="none"/>
        </w:rPr>
      </w:pPr>
      <w:r w:rsidRPr="00582B47">
        <w:rPr>
          <w:rFonts w:ascii="Garamond Premr Pro" w:eastAsia="Times New Roman" w:hAnsi="Garamond Premr Pro" w:cs="Open Sans"/>
          <w:i/>
          <w:iCs/>
          <w:color w:val="0A0A0A"/>
          <w:kern w:val="0"/>
          <w:sz w:val="24"/>
          <w:szCs w:val="24"/>
          <w:lang w:val="cs-CZ" w:eastAsia="sk-SK"/>
          <w14:ligatures w14:val="none"/>
        </w:rPr>
        <w:t>doporučená literatura</w:t>
      </w:r>
    </w:p>
    <w:p w14:paraId="591C29A1" w14:textId="77777777" w:rsidR="00582B47" w:rsidRDefault="00582B47" w:rsidP="00C00136">
      <w:pPr>
        <w:pStyle w:val="Textpoznpodarou"/>
        <w:jc w:val="both"/>
        <w:rPr>
          <w:rStyle w:val="st"/>
          <w:rFonts w:ascii="Garamond Premr Pro" w:hAnsi="Garamond Premr Pro"/>
          <w:sz w:val="24"/>
          <w:szCs w:val="24"/>
          <w:lang w:val="cs-CZ"/>
        </w:rPr>
      </w:pPr>
    </w:p>
    <w:p w14:paraId="16D068DF" w14:textId="7E3BD9B6" w:rsidR="00250F10" w:rsidRPr="00582B47" w:rsidRDefault="00250F10" w:rsidP="00C00136">
      <w:pPr>
        <w:pStyle w:val="Textpoznpodarou"/>
        <w:jc w:val="both"/>
        <w:rPr>
          <w:rStyle w:val="apple-style-span"/>
          <w:rFonts w:ascii="Garamond Premr Pro" w:hAnsi="Garamond Premr Pro"/>
          <w:sz w:val="24"/>
          <w:szCs w:val="24"/>
          <w:lang w:val="cs-CZ"/>
        </w:rPr>
      </w:pPr>
      <w:r w:rsidRPr="00582B47">
        <w:rPr>
          <w:rStyle w:val="st"/>
          <w:rFonts w:ascii="Garamond Premr Pro" w:hAnsi="Garamond Premr Pro"/>
          <w:sz w:val="24"/>
          <w:szCs w:val="24"/>
          <w:lang w:val="cs-CZ"/>
        </w:rPr>
        <w:t xml:space="preserve">Libera, </w:t>
      </w:r>
      <w:r w:rsidRPr="00582B47">
        <w:rPr>
          <w:rStyle w:val="apple-style-span"/>
          <w:rFonts w:ascii="Garamond Premr Pro" w:hAnsi="Garamond Premr Pro"/>
          <w:bCs/>
          <w:sz w:val="24"/>
          <w:szCs w:val="24"/>
          <w:lang w:val="cs-CZ"/>
        </w:rPr>
        <w:t xml:space="preserve">A. </w:t>
      </w:r>
      <w:r w:rsidRPr="00582B47">
        <w:rPr>
          <w:rStyle w:val="apple-style-span"/>
          <w:rFonts w:ascii="Garamond Premr Pro" w:hAnsi="Garamond Premr Pro"/>
          <w:i/>
          <w:iCs/>
          <w:sz w:val="24"/>
          <w:szCs w:val="24"/>
          <w:lang w:val="cs-CZ"/>
        </w:rPr>
        <w:t xml:space="preserve">Středověká </w:t>
      </w:r>
      <w:proofErr w:type="gramStart"/>
      <w:r w:rsidRPr="00582B47">
        <w:rPr>
          <w:rStyle w:val="apple-style-span"/>
          <w:rFonts w:ascii="Garamond Premr Pro" w:hAnsi="Garamond Premr Pro"/>
          <w:i/>
          <w:iCs/>
          <w:sz w:val="24"/>
          <w:szCs w:val="24"/>
          <w:lang w:val="cs-CZ"/>
        </w:rPr>
        <w:t>filosofie</w:t>
      </w:r>
      <w:proofErr w:type="gramEnd"/>
      <w:r w:rsidRPr="00582B47">
        <w:rPr>
          <w:rStyle w:val="apple-style-span"/>
          <w:rFonts w:ascii="Garamond Premr Pro" w:hAnsi="Garamond Premr Pro"/>
          <w:i/>
          <w:iCs/>
          <w:sz w:val="24"/>
          <w:szCs w:val="24"/>
          <w:lang w:val="cs-CZ"/>
        </w:rPr>
        <w:t xml:space="preserve">. Byzantská, islámská, židovská a latinská </w:t>
      </w:r>
      <w:proofErr w:type="gramStart"/>
      <w:r w:rsidRPr="00582B47">
        <w:rPr>
          <w:rStyle w:val="apple-style-span"/>
          <w:rFonts w:ascii="Garamond Premr Pro" w:hAnsi="Garamond Premr Pro"/>
          <w:i/>
          <w:iCs/>
          <w:sz w:val="24"/>
          <w:szCs w:val="24"/>
          <w:lang w:val="cs-CZ"/>
        </w:rPr>
        <w:t>filosofie</w:t>
      </w:r>
      <w:proofErr w:type="gramEnd"/>
      <w:r w:rsidRPr="00582B47">
        <w:rPr>
          <w:rStyle w:val="apple-style-span"/>
          <w:rFonts w:ascii="Garamond Premr Pro" w:hAnsi="Garamond Premr Pro"/>
          <w:sz w:val="24"/>
          <w:szCs w:val="24"/>
          <w:lang w:val="cs-CZ"/>
        </w:rPr>
        <w:t>. Praha, 2001.</w:t>
      </w:r>
    </w:p>
    <w:p w14:paraId="62035A37" w14:textId="062BB086" w:rsidR="00250F10" w:rsidRPr="00582B47" w:rsidRDefault="00250F10" w:rsidP="00C00136">
      <w:pPr>
        <w:spacing w:after="0" w:line="240" w:lineRule="auto"/>
        <w:rPr>
          <w:rFonts w:ascii="Garamond Premr Pro" w:hAnsi="Garamond Premr Pro"/>
          <w:sz w:val="24"/>
          <w:szCs w:val="24"/>
          <w:lang w:val="cs-CZ"/>
        </w:rPr>
      </w:pPr>
      <w:r w:rsidRPr="00582B47">
        <w:rPr>
          <w:rFonts w:ascii="Garamond Premr Pro" w:hAnsi="Garamond Premr Pro"/>
          <w:sz w:val="24"/>
          <w:szCs w:val="24"/>
          <w:lang w:val="cs-CZ"/>
        </w:rPr>
        <w:t xml:space="preserve">Milko, P., </w:t>
      </w:r>
      <w:r w:rsidRPr="00582B47">
        <w:rPr>
          <w:rFonts w:ascii="Garamond Premr Pro" w:hAnsi="Garamond Premr Pro"/>
          <w:i/>
          <w:sz w:val="24"/>
          <w:szCs w:val="24"/>
          <w:lang w:val="cs-CZ"/>
        </w:rPr>
        <w:t xml:space="preserve">Úvod do byzantské </w:t>
      </w:r>
      <w:proofErr w:type="gramStart"/>
      <w:r w:rsidRPr="00582B47">
        <w:rPr>
          <w:rFonts w:ascii="Garamond Premr Pro" w:hAnsi="Garamond Premr Pro"/>
          <w:i/>
          <w:sz w:val="24"/>
          <w:szCs w:val="24"/>
          <w:lang w:val="cs-CZ"/>
        </w:rPr>
        <w:t>filosofie</w:t>
      </w:r>
      <w:proofErr w:type="gramEnd"/>
      <w:r w:rsidRPr="00582B47">
        <w:rPr>
          <w:rFonts w:ascii="Garamond Premr Pro" w:hAnsi="Garamond Premr Pro"/>
          <w:i/>
          <w:sz w:val="24"/>
          <w:szCs w:val="24"/>
          <w:lang w:val="cs-CZ"/>
        </w:rPr>
        <w:t>.</w:t>
      </w:r>
      <w:r w:rsidRPr="00582B47">
        <w:rPr>
          <w:rFonts w:ascii="Garamond Premr Pro" w:hAnsi="Garamond Premr Pro"/>
          <w:sz w:val="24"/>
          <w:szCs w:val="24"/>
          <w:lang w:val="cs-CZ"/>
        </w:rPr>
        <w:t xml:space="preserve"> Praha, 2009.</w:t>
      </w:r>
    </w:p>
    <w:p w14:paraId="6775B1E7" w14:textId="42E18DA2" w:rsidR="001575F1" w:rsidRPr="00582B47" w:rsidRDefault="001575F1" w:rsidP="00C00136">
      <w:pPr>
        <w:spacing w:after="0" w:line="240" w:lineRule="auto"/>
        <w:rPr>
          <w:rFonts w:ascii="Garamond Premr Pro" w:hAnsi="Garamond Premr Pro"/>
          <w:sz w:val="24"/>
          <w:szCs w:val="24"/>
          <w:lang w:val="cs-CZ"/>
        </w:rPr>
      </w:pPr>
      <w:proofErr w:type="spellStart"/>
      <w:r w:rsidRPr="00582B47">
        <w:rPr>
          <w:rFonts w:ascii="Garamond Premr Pro" w:hAnsi="Garamond Premr Pro"/>
          <w:sz w:val="24"/>
          <w:szCs w:val="24"/>
          <w:lang w:val="cs-CZ"/>
        </w:rPr>
        <w:t>Tatakis</w:t>
      </w:r>
      <w:proofErr w:type="spellEnd"/>
      <w:r w:rsidRPr="00582B47">
        <w:rPr>
          <w:rFonts w:ascii="Garamond Premr Pro" w:hAnsi="Garamond Premr Pro"/>
          <w:sz w:val="24"/>
          <w:szCs w:val="24"/>
          <w:lang w:val="cs-CZ"/>
        </w:rPr>
        <w:t xml:space="preserve">, B., </w:t>
      </w:r>
      <w:r w:rsidRPr="00582B47">
        <w:rPr>
          <w:rStyle w:val="Siln"/>
          <w:rFonts w:ascii="Garamond Premr Pro" w:hAnsi="Garamond Premr Pro"/>
          <w:b w:val="0"/>
          <w:bCs w:val="0"/>
          <w:i/>
          <w:iCs/>
          <w:sz w:val="24"/>
          <w:szCs w:val="24"/>
          <w:lang w:val="cs-CZ"/>
        </w:rPr>
        <w:t xml:space="preserve">La </w:t>
      </w:r>
      <w:proofErr w:type="spellStart"/>
      <w:r w:rsidRPr="00582B47">
        <w:rPr>
          <w:rStyle w:val="Siln"/>
          <w:rFonts w:ascii="Garamond Premr Pro" w:hAnsi="Garamond Premr Pro"/>
          <w:b w:val="0"/>
          <w:bCs w:val="0"/>
          <w:i/>
          <w:iCs/>
          <w:sz w:val="24"/>
          <w:szCs w:val="24"/>
          <w:lang w:val="cs-CZ"/>
        </w:rPr>
        <w:t>philosophie</w:t>
      </w:r>
      <w:proofErr w:type="spellEnd"/>
      <w:r w:rsidRPr="00582B47">
        <w:rPr>
          <w:rStyle w:val="Siln"/>
          <w:rFonts w:ascii="Garamond Premr Pro" w:hAnsi="Garamond Premr Pro"/>
          <w:b w:val="0"/>
          <w:bCs w:val="0"/>
          <w:i/>
          <w:iCs/>
          <w:sz w:val="24"/>
          <w:szCs w:val="24"/>
          <w:lang w:val="cs-CZ"/>
        </w:rPr>
        <w:t xml:space="preserve"> </w:t>
      </w:r>
      <w:proofErr w:type="spellStart"/>
      <w:r w:rsidRPr="00582B47">
        <w:rPr>
          <w:rStyle w:val="Siln"/>
          <w:rFonts w:ascii="Garamond Premr Pro" w:hAnsi="Garamond Premr Pro"/>
          <w:b w:val="0"/>
          <w:bCs w:val="0"/>
          <w:i/>
          <w:iCs/>
          <w:sz w:val="24"/>
          <w:szCs w:val="24"/>
          <w:lang w:val="cs-CZ"/>
        </w:rPr>
        <w:t>byzantine</w:t>
      </w:r>
      <w:proofErr w:type="spellEnd"/>
      <w:r w:rsidRPr="00582B47">
        <w:rPr>
          <w:rStyle w:val="Siln"/>
          <w:rFonts w:ascii="Garamond Premr Pro" w:hAnsi="Garamond Premr Pro"/>
          <w:b w:val="0"/>
          <w:bCs w:val="0"/>
          <w:iCs/>
          <w:sz w:val="24"/>
          <w:szCs w:val="24"/>
          <w:lang w:val="cs-CZ"/>
        </w:rPr>
        <w:t>,</w:t>
      </w:r>
      <w:r w:rsidRPr="00582B47">
        <w:rPr>
          <w:rFonts w:ascii="Garamond Premr Pro" w:hAnsi="Garamond Premr Pro"/>
          <w:sz w:val="24"/>
          <w:szCs w:val="24"/>
          <w:lang w:val="cs-CZ"/>
        </w:rPr>
        <w:t xml:space="preserve"> Paris, 1949.</w:t>
      </w:r>
    </w:p>
    <w:p w14:paraId="2936DACA" w14:textId="77777777" w:rsidR="001575F1" w:rsidRPr="00582B47" w:rsidRDefault="001575F1" w:rsidP="00C00136">
      <w:pPr>
        <w:spacing w:after="0" w:line="240" w:lineRule="auto"/>
        <w:rPr>
          <w:rFonts w:ascii="Garamond Premr Pro" w:hAnsi="Garamond Premr Pro"/>
          <w:sz w:val="24"/>
          <w:szCs w:val="24"/>
          <w:lang w:val="cs-CZ"/>
        </w:rPr>
      </w:pPr>
      <w:proofErr w:type="spellStart"/>
      <w:r w:rsidRPr="00582B47">
        <w:rPr>
          <w:rStyle w:val="Siln"/>
          <w:rFonts w:ascii="Garamond Premr Pro" w:hAnsi="Garamond Premr Pro"/>
          <w:b w:val="0"/>
          <w:bCs w:val="0"/>
          <w:sz w:val="24"/>
          <w:szCs w:val="24"/>
          <w:lang w:val="cs-CZ"/>
        </w:rPr>
        <w:t>Hunger</w:t>
      </w:r>
      <w:proofErr w:type="spellEnd"/>
      <w:r w:rsidRPr="00582B47">
        <w:rPr>
          <w:rStyle w:val="Siln"/>
          <w:rFonts w:ascii="Garamond Premr Pro" w:hAnsi="Garamond Premr Pro"/>
          <w:b w:val="0"/>
          <w:bCs w:val="0"/>
          <w:sz w:val="24"/>
          <w:szCs w:val="24"/>
          <w:lang w:val="cs-CZ"/>
        </w:rPr>
        <w:t xml:space="preserve">, H., </w:t>
      </w:r>
      <w:r w:rsidRPr="00582B47">
        <w:rPr>
          <w:rStyle w:val="Siln"/>
          <w:rFonts w:ascii="Garamond Premr Pro" w:hAnsi="Garamond Premr Pro"/>
          <w:b w:val="0"/>
          <w:bCs w:val="0"/>
          <w:i/>
          <w:iCs/>
          <w:sz w:val="24"/>
          <w:szCs w:val="24"/>
          <w:lang w:val="cs-CZ"/>
        </w:rPr>
        <w:t xml:space="preserve">Die </w:t>
      </w:r>
      <w:proofErr w:type="spellStart"/>
      <w:r w:rsidRPr="00582B47">
        <w:rPr>
          <w:rStyle w:val="Siln"/>
          <w:rFonts w:ascii="Garamond Premr Pro" w:hAnsi="Garamond Premr Pro"/>
          <w:b w:val="0"/>
          <w:bCs w:val="0"/>
          <w:i/>
          <w:iCs/>
          <w:sz w:val="24"/>
          <w:szCs w:val="24"/>
          <w:lang w:val="cs-CZ"/>
        </w:rPr>
        <w:t>hochsprachliche</w:t>
      </w:r>
      <w:proofErr w:type="spellEnd"/>
      <w:r w:rsidRPr="00582B47">
        <w:rPr>
          <w:rStyle w:val="Siln"/>
          <w:rFonts w:ascii="Garamond Premr Pro" w:hAnsi="Garamond Premr Pro"/>
          <w:b w:val="0"/>
          <w:bCs w:val="0"/>
          <w:i/>
          <w:iCs/>
          <w:sz w:val="24"/>
          <w:szCs w:val="24"/>
          <w:lang w:val="cs-CZ"/>
        </w:rPr>
        <w:t xml:space="preserve"> </w:t>
      </w:r>
      <w:proofErr w:type="spellStart"/>
      <w:r w:rsidRPr="00582B47">
        <w:rPr>
          <w:rStyle w:val="Siln"/>
          <w:rFonts w:ascii="Garamond Premr Pro" w:hAnsi="Garamond Premr Pro"/>
          <w:b w:val="0"/>
          <w:bCs w:val="0"/>
          <w:i/>
          <w:iCs/>
          <w:sz w:val="24"/>
          <w:szCs w:val="24"/>
          <w:lang w:val="cs-CZ"/>
        </w:rPr>
        <w:t>profane</w:t>
      </w:r>
      <w:proofErr w:type="spellEnd"/>
      <w:r w:rsidRPr="00582B47">
        <w:rPr>
          <w:rStyle w:val="Siln"/>
          <w:rFonts w:ascii="Garamond Premr Pro" w:hAnsi="Garamond Premr Pro"/>
          <w:b w:val="0"/>
          <w:bCs w:val="0"/>
          <w:i/>
          <w:iCs/>
          <w:sz w:val="24"/>
          <w:szCs w:val="24"/>
          <w:lang w:val="cs-CZ"/>
        </w:rPr>
        <w:t xml:space="preserve"> Literatur der </w:t>
      </w:r>
      <w:proofErr w:type="spellStart"/>
      <w:r w:rsidRPr="00582B47">
        <w:rPr>
          <w:rStyle w:val="Siln"/>
          <w:rFonts w:ascii="Garamond Premr Pro" w:hAnsi="Garamond Premr Pro"/>
          <w:b w:val="0"/>
          <w:bCs w:val="0"/>
          <w:i/>
          <w:iCs/>
          <w:sz w:val="24"/>
          <w:szCs w:val="24"/>
          <w:lang w:val="cs-CZ"/>
        </w:rPr>
        <w:t>Byzantiner</w:t>
      </w:r>
      <w:proofErr w:type="spellEnd"/>
      <w:r w:rsidRPr="00582B47">
        <w:rPr>
          <w:rStyle w:val="Siln"/>
          <w:rFonts w:ascii="Garamond Premr Pro" w:hAnsi="Garamond Premr Pro"/>
          <w:b w:val="0"/>
          <w:bCs w:val="0"/>
          <w:sz w:val="24"/>
          <w:szCs w:val="24"/>
          <w:lang w:val="cs-CZ"/>
        </w:rPr>
        <w:t>,</w:t>
      </w:r>
      <w:r w:rsidRPr="00582B47">
        <w:rPr>
          <w:rStyle w:val="Siln"/>
          <w:rFonts w:ascii="Garamond Premr Pro" w:hAnsi="Garamond Premr Pro"/>
          <w:sz w:val="24"/>
          <w:szCs w:val="24"/>
          <w:lang w:val="cs-CZ"/>
        </w:rPr>
        <w:t xml:space="preserve"> </w:t>
      </w:r>
      <w:proofErr w:type="spellStart"/>
      <w:r w:rsidRPr="00582B47">
        <w:rPr>
          <w:rFonts w:ascii="Garamond Premr Pro" w:hAnsi="Garamond Premr Pro"/>
          <w:sz w:val="24"/>
          <w:szCs w:val="24"/>
          <w:lang w:val="cs-CZ"/>
        </w:rPr>
        <w:t>München</w:t>
      </w:r>
      <w:proofErr w:type="spellEnd"/>
      <w:r w:rsidRPr="00582B47">
        <w:rPr>
          <w:rFonts w:ascii="Garamond Premr Pro" w:hAnsi="Garamond Premr Pro"/>
          <w:sz w:val="24"/>
          <w:szCs w:val="24"/>
          <w:lang w:val="cs-CZ"/>
        </w:rPr>
        <w:t>, 1978.</w:t>
      </w:r>
    </w:p>
    <w:p w14:paraId="38743221" w14:textId="77777777" w:rsidR="001575F1" w:rsidRPr="00582B47" w:rsidRDefault="001575F1" w:rsidP="00C00136">
      <w:pPr>
        <w:spacing w:after="0" w:line="240" w:lineRule="auto"/>
        <w:rPr>
          <w:rFonts w:ascii="Garamond Premr Pro" w:hAnsi="Garamond Premr Pro"/>
          <w:sz w:val="24"/>
          <w:szCs w:val="24"/>
          <w:lang w:val="cs-CZ"/>
        </w:rPr>
      </w:pPr>
      <w:r w:rsidRPr="00582B47">
        <w:rPr>
          <w:rFonts w:ascii="Garamond Premr Pro" w:hAnsi="Garamond Premr Pro"/>
          <w:sz w:val="24"/>
          <w:szCs w:val="24"/>
          <w:lang w:val="cs-CZ"/>
        </w:rPr>
        <w:t xml:space="preserve">Gerhard </w:t>
      </w:r>
      <w:proofErr w:type="spellStart"/>
      <w:r w:rsidRPr="00582B47">
        <w:rPr>
          <w:rFonts w:ascii="Garamond Premr Pro" w:hAnsi="Garamond Premr Pro"/>
          <w:sz w:val="24"/>
          <w:szCs w:val="24"/>
          <w:lang w:val="cs-CZ"/>
        </w:rPr>
        <w:t>Podskalsky</w:t>
      </w:r>
      <w:proofErr w:type="spellEnd"/>
      <w:r w:rsidRPr="00582B47">
        <w:rPr>
          <w:rFonts w:ascii="Garamond Premr Pro" w:hAnsi="Garamond Premr Pro"/>
          <w:sz w:val="24"/>
          <w:szCs w:val="24"/>
          <w:lang w:val="cs-CZ"/>
        </w:rPr>
        <w:t xml:space="preserve">, G., </w:t>
      </w:r>
      <w:proofErr w:type="spellStart"/>
      <w:r w:rsidRPr="00582B47">
        <w:rPr>
          <w:rStyle w:val="Siln"/>
          <w:rFonts w:ascii="Garamond Premr Pro" w:hAnsi="Garamond Premr Pro"/>
          <w:b w:val="0"/>
          <w:bCs w:val="0"/>
          <w:i/>
          <w:iCs/>
          <w:sz w:val="24"/>
          <w:szCs w:val="24"/>
          <w:lang w:val="cs-CZ"/>
        </w:rPr>
        <w:t>Theologie</w:t>
      </w:r>
      <w:proofErr w:type="spellEnd"/>
      <w:r w:rsidRPr="00582B47">
        <w:rPr>
          <w:rStyle w:val="Siln"/>
          <w:rFonts w:ascii="Garamond Premr Pro" w:hAnsi="Garamond Premr Pro"/>
          <w:b w:val="0"/>
          <w:bCs w:val="0"/>
          <w:i/>
          <w:iCs/>
          <w:sz w:val="24"/>
          <w:szCs w:val="24"/>
          <w:lang w:val="cs-CZ"/>
        </w:rPr>
        <w:t xml:space="preserve"> </w:t>
      </w:r>
      <w:proofErr w:type="spellStart"/>
      <w:r w:rsidRPr="00582B47">
        <w:rPr>
          <w:rStyle w:val="Siln"/>
          <w:rFonts w:ascii="Garamond Premr Pro" w:hAnsi="Garamond Premr Pro"/>
          <w:b w:val="0"/>
          <w:bCs w:val="0"/>
          <w:i/>
          <w:iCs/>
          <w:sz w:val="24"/>
          <w:szCs w:val="24"/>
          <w:lang w:val="cs-CZ"/>
        </w:rPr>
        <w:t>und</w:t>
      </w:r>
      <w:proofErr w:type="spellEnd"/>
      <w:r w:rsidRPr="00582B47">
        <w:rPr>
          <w:rStyle w:val="Siln"/>
          <w:rFonts w:ascii="Garamond Premr Pro" w:hAnsi="Garamond Premr Pro"/>
          <w:b w:val="0"/>
          <w:bCs w:val="0"/>
          <w:i/>
          <w:iCs/>
          <w:sz w:val="24"/>
          <w:szCs w:val="24"/>
          <w:lang w:val="cs-CZ"/>
        </w:rPr>
        <w:t xml:space="preserve"> </w:t>
      </w:r>
      <w:proofErr w:type="spellStart"/>
      <w:r w:rsidRPr="00582B47">
        <w:rPr>
          <w:rStyle w:val="Siln"/>
          <w:rFonts w:ascii="Garamond Premr Pro" w:hAnsi="Garamond Premr Pro"/>
          <w:b w:val="0"/>
          <w:bCs w:val="0"/>
          <w:i/>
          <w:iCs/>
          <w:sz w:val="24"/>
          <w:szCs w:val="24"/>
          <w:lang w:val="cs-CZ"/>
        </w:rPr>
        <w:t>Philosophie</w:t>
      </w:r>
      <w:proofErr w:type="spellEnd"/>
      <w:r w:rsidRPr="00582B47">
        <w:rPr>
          <w:rStyle w:val="Siln"/>
          <w:rFonts w:ascii="Garamond Premr Pro" w:hAnsi="Garamond Premr Pro"/>
          <w:b w:val="0"/>
          <w:bCs w:val="0"/>
          <w:i/>
          <w:iCs/>
          <w:sz w:val="24"/>
          <w:szCs w:val="24"/>
          <w:lang w:val="cs-CZ"/>
        </w:rPr>
        <w:t xml:space="preserve"> in </w:t>
      </w:r>
      <w:proofErr w:type="spellStart"/>
      <w:r w:rsidRPr="00582B47">
        <w:rPr>
          <w:rStyle w:val="Siln"/>
          <w:rFonts w:ascii="Garamond Premr Pro" w:hAnsi="Garamond Premr Pro"/>
          <w:b w:val="0"/>
          <w:bCs w:val="0"/>
          <w:i/>
          <w:iCs/>
          <w:sz w:val="24"/>
          <w:szCs w:val="24"/>
          <w:lang w:val="cs-CZ"/>
        </w:rPr>
        <w:t>Byzanz</w:t>
      </w:r>
      <w:proofErr w:type="spellEnd"/>
      <w:r w:rsidRPr="00582B47">
        <w:rPr>
          <w:rStyle w:val="Siln"/>
          <w:rFonts w:ascii="Garamond Premr Pro" w:hAnsi="Garamond Premr Pro"/>
          <w:b w:val="0"/>
          <w:bCs w:val="0"/>
          <w:iCs/>
          <w:sz w:val="24"/>
          <w:szCs w:val="24"/>
          <w:lang w:val="cs-CZ"/>
        </w:rPr>
        <w:t>,</w:t>
      </w:r>
      <w:r w:rsidRPr="00582B47">
        <w:rPr>
          <w:rStyle w:val="Siln"/>
          <w:rFonts w:ascii="Garamond Premr Pro" w:hAnsi="Garamond Premr Pro"/>
          <w:iCs/>
          <w:sz w:val="24"/>
          <w:szCs w:val="24"/>
          <w:lang w:val="cs-CZ"/>
        </w:rPr>
        <w:t xml:space="preserve"> </w:t>
      </w:r>
      <w:proofErr w:type="spellStart"/>
      <w:r w:rsidRPr="00582B47">
        <w:rPr>
          <w:rFonts w:ascii="Garamond Premr Pro" w:hAnsi="Garamond Premr Pro"/>
          <w:sz w:val="24"/>
          <w:szCs w:val="24"/>
          <w:lang w:val="cs-CZ"/>
        </w:rPr>
        <w:t>München</w:t>
      </w:r>
      <w:proofErr w:type="spellEnd"/>
      <w:r w:rsidRPr="00582B47">
        <w:rPr>
          <w:rFonts w:ascii="Garamond Premr Pro" w:hAnsi="Garamond Premr Pro"/>
          <w:sz w:val="24"/>
          <w:szCs w:val="24"/>
          <w:lang w:val="cs-CZ"/>
        </w:rPr>
        <w:t>, 1977.</w:t>
      </w:r>
    </w:p>
    <w:p w14:paraId="5CB3DF0C" w14:textId="551FB768" w:rsidR="001575F1" w:rsidRPr="00582B47" w:rsidRDefault="001575F1" w:rsidP="00C00136">
      <w:pPr>
        <w:spacing w:after="0" w:line="240" w:lineRule="auto"/>
        <w:rPr>
          <w:rFonts w:ascii="Garamond Premr Pro" w:hAnsi="Garamond Premr Pro"/>
          <w:sz w:val="24"/>
          <w:szCs w:val="24"/>
          <w:lang w:val="cs-CZ"/>
        </w:rPr>
      </w:pPr>
      <w:proofErr w:type="spellStart"/>
      <w:r w:rsidRPr="00582B47">
        <w:rPr>
          <w:rFonts w:ascii="Garamond Premr Pro" w:hAnsi="Garamond Premr Pro"/>
          <w:sz w:val="24"/>
          <w:szCs w:val="24"/>
          <w:lang w:val="cs-CZ"/>
        </w:rPr>
        <w:t>Lemerle</w:t>
      </w:r>
      <w:proofErr w:type="spellEnd"/>
      <w:r w:rsidRPr="00582B47">
        <w:rPr>
          <w:rFonts w:ascii="Garamond Premr Pro" w:hAnsi="Garamond Premr Pro"/>
          <w:sz w:val="24"/>
          <w:szCs w:val="24"/>
          <w:lang w:val="cs-CZ"/>
        </w:rPr>
        <w:t xml:space="preserve">, P., </w:t>
      </w:r>
      <w:proofErr w:type="spellStart"/>
      <w:r w:rsidRPr="00582B47">
        <w:rPr>
          <w:rFonts w:ascii="Garamond Premr Pro" w:hAnsi="Garamond Premr Pro"/>
          <w:i/>
          <w:iCs/>
          <w:sz w:val="24"/>
          <w:szCs w:val="24"/>
          <w:lang w:val="cs-CZ"/>
        </w:rPr>
        <w:t>Le</w:t>
      </w:r>
      <w:proofErr w:type="spellEnd"/>
      <w:r w:rsidRPr="00582B47">
        <w:rPr>
          <w:rFonts w:ascii="Garamond Premr Pro" w:hAnsi="Garamond Premr Pro"/>
          <w:i/>
          <w:iCs/>
          <w:sz w:val="24"/>
          <w:szCs w:val="24"/>
          <w:lang w:val="cs-CZ"/>
        </w:rPr>
        <w:t xml:space="preserve"> </w:t>
      </w:r>
      <w:proofErr w:type="spellStart"/>
      <w:r w:rsidRPr="00582B47">
        <w:rPr>
          <w:rFonts w:ascii="Garamond Premr Pro" w:hAnsi="Garamond Premr Pro"/>
          <w:i/>
          <w:iCs/>
          <w:sz w:val="24"/>
          <w:szCs w:val="24"/>
          <w:lang w:val="cs-CZ"/>
        </w:rPr>
        <w:t>Premier</w:t>
      </w:r>
      <w:proofErr w:type="spellEnd"/>
      <w:r w:rsidRPr="00582B47">
        <w:rPr>
          <w:rFonts w:ascii="Garamond Premr Pro" w:hAnsi="Garamond Premr Pro"/>
          <w:i/>
          <w:iCs/>
          <w:sz w:val="24"/>
          <w:szCs w:val="24"/>
          <w:lang w:val="cs-CZ"/>
        </w:rPr>
        <w:t xml:space="preserve"> Humanisme </w:t>
      </w:r>
      <w:proofErr w:type="spellStart"/>
      <w:r w:rsidRPr="00582B47">
        <w:rPr>
          <w:rFonts w:ascii="Garamond Premr Pro" w:hAnsi="Garamond Premr Pro"/>
          <w:i/>
          <w:iCs/>
          <w:sz w:val="24"/>
          <w:szCs w:val="24"/>
          <w:lang w:val="cs-CZ"/>
        </w:rPr>
        <w:t>Byzantin</w:t>
      </w:r>
      <w:proofErr w:type="spellEnd"/>
      <w:r w:rsidRPr="00582B47">
        <w:rPr>
          <w:rFonts w:ascii="Garamond Premr Pro" w:hAnsi="Garamond Premr Pro"/>
          <w:i/>
          <w:sz w:val="24"/>
          <w:szCs w:val="24"/>
          <w:lang w:val="cs-CZ"/>
        </w:rPr>
        <w:t>,</w:t>
      </w:r>
      <w:r w:rsidRPr="00582B47">
        <w:rPr>
          <w:rFonts w:ascii="Garamond Premr Pro" w:hAnsi="Garamond Premr Pro"/>
          <w:sz w:val="24"/>
          <w:szCs w:val="24"/>
          <w:lang w:val="cs-CZ"/>
        </w:rPr>
        <w:t xml:space="preserve"> Paris, 1971.</w:t>
      </w:r>
    </w:p>
    <w:p w14:paraId="7B80BF00" w14:textId="77777777" w:rsidR="001575F1" w:rsidRPr="00582B47" w:rsidRDefault="001575F1" w:rsidP="00C00136">
      <w:pPr>
        <w:spacing w:after="0" w:line="240" w:lineRule="auto"/>
        <w:rPr>
          <w:rFonts w:ascii="Garamond Premr Pro" w:hAnsi="Garamond Premr Pro"/>
          <w:sz w:val="24"/>
          <w:szCs w:val="24"/>
          <w:lang w:val="cs-CZ"/>
        </w:rPr>
      </w:pPr>
      <w:proofErr w:type="spellStart"/>
      <w:r w:rsidRPr="00582B47">
        <w:rPr>
          <w:rStyle w:val="Siln"/>
          <w:rFonts w:ascii="Garamond Premr Pro" w:hAnsi="Garamond Premr Pro"/>
          <w:b w:val="0"/>
          <w:bCs w:val="0"/>
          <w:sz w:val="24"/>
          <w:szCs w:val="24"/>
          <w:lang w:val="cs-CZ"/>
        </w:rPr>
        <w:t>Ierodiakonou</w:t>
      </w:r>
      <w:proofErr w:type="spellEnd"/>
      <w:r w:rsidRPr="00582B47">
        <w:rPr>
          <w:rStyle w:val="Siln"/>
          <w:rFonts w:ascii="Garamond Premr Pro" w:hAnsi="Garamond Premr Pro"/>
          <w:b w:val="0"/>
          <w:bCs w:val="0"/>
          <w:sz w:val="24"/>
          <w:szCs w:val="24"/>
          <w:lang w:val="cs-CZ"/>
        </w:rPr>
        <w:t>, K., (</w:t>
      </w:r>
      <w:proofErr w:type="spellStart"/>
      <w:r w:rsidRPr="00582B47">
        <w:rPr>
          <w:rStyle w:val="Siln"/>
          <w:rFonts w:ascii="Garamond Premr Pro" w:hAnsi="Garamond Premr Pro"/>
          <w:b w:val="0"/>
          <w:bCs w:val="0"/>
          <w:sz w:val="24"/>
          <w:szCs w:val="24"/>
          <w:lang w:val="cs-CZ"/>
        </w:rPr>
        <w:t>ed</w:t>
      </w:r>
      <w:proofErr w:type="spellEnd"/>
      <w:r w:rsidRPr="00582B47">
        <w:rPr>
          <w:rStyle w:val="Siln"/>
          <w:rFonts w:ascii="Garamond Premr Pro" w:hAnsi="Garamond Premr Pro"/>
          <w:b w:val="0"/>
          <w:bCs w:val="0"/>
          <w:sz w:val="24"/>
          <w:szCs w:val="24"/>
          <w:lang w:val="cs-CZ"/>
        </w:rPr>
        <w:t xml:space="preserve">.), </w:t>
      </w:r>
      <w:proofErr w:type="spellStart"/>
      <w:r w:rsidRPr="00582B47">
        <w:rPr>
          <w:rStyle w:val="Siln"/>
          <w:rFonts w:ascii="Garamond Premr Pro" w:hAnsi="Garamond Premr Pro"/>
          <w:b w:val="0"/>
          <w:bCs w:val="0"/>
          <w:i/>
          <w:iCs/>
          <w:sz w:val="24"/>
          <w:szCs w:val="24"/>
          <w:lang w:val="cs-CZ"/>
        </w:rPr>
        <w:t>Byzantine</w:t>
      </w:r>
      <w:proofErr w:type="spellEnd"/>
      <w:r w:rsidRPr="00582B47">
        <w:rPr>
          <w:rStyle w:val="Siln"/>
          <w:rFonts w:ascii="Garamond Premr Pro" w:hAnsi="Garamond Premr Pro"/>
          <w:b w:val="0"/>
          <w:bCs w:val="0"/>
          <w:i/>
          <w:iCs/>
          <w:sz w:val="24"/>
          <w:szCs w:val="24"/>
          <w:lang w:val="cs-CZ"/>
        </w:rPr>
        <w:t xml:space="preserve"> </w:t>
      </w:r>
      <w:proofErr w:type="spellStart"/>
      <w:r w:rsidRPr="00582B47">
        <w:rPr>
          <w:rStyle w:val="Siln"/>
          <w:rFonts w:ascii="Garamond Premr Pro" w:hAnsi="Garamond Premr Pro"/>
          <w:b w:val="0"/>
          <w:bCs w:val="0"/>
          <w:i/>
          <w:iCs/>
          <w:sz w:val="24"/>
          <w:szCs w:val="24"/>
          <w:lang w:val="cs-CZ"/>
        </w:rPr>
        <w:t>Philosophy</w:t>
      </w:r>
      <w:proofErr w:type="spellEnd"/>
      <w:r w:rsidRPr="00582B47">
        <w:rPr>
          <w:rStyle w:val="Siln"/>
          <w:rFonts w:ascii="Garamond Premr Pro" w:hAnsi="Garamond Premr Pro"/>
          <w:b w:val="0"/>
          <w:bCs w:val="0"/>
          <w:i/>
          <w:iCs/>
          <w:sz w:val="24"/>
          <w:szCs w:val="24"/>
          <w:lang w:val="cs-CZ"/>
        </w:rPr>
        <w:t xml:space="preserve"> and </w:t>
      </w:r>
      <w:proofErr w:type="spellStart"/>
      <w:r w:rsidRPr="00582B47">
        <w:rPr>
          <w:rStyle w:val="Siln"/>
          <w:rFonts w:ascii="Garamond Premr Pro" w:hAnsi="Garamond Premr Pro"/>
          <w:b w:val="0"/>
          <w:bCs w:val="0"/>
          <w:i/>
          <w:iCs/>
          <w:sz w:val="24"/>
          <w:szCs w:val="24"/>
          <w:lang w:val="cs-CZ"/>
        </w:rPr>
        <w:t>its</w:t>
      </w:r>
      <w:proofErr w:type="spellEnd"/>
      <w:r w:rsidRPr="00582B47">
        <w:rPr>
          <w:rStyle w:val="Siln"/>
          <w:rFonts w:ascii="Garamond Premr Pro" w:hAnsi="Garamond Premr Pro"/>
          <w:b w:val="0"/>
          <w:bCs w:val="0"/>
          <w:i/>
          <w:iCs/>
          <w:sz w:val="24"/>
          <w:szCs w:val="24"/>
          <w:lang w:val="cs-CZ"/>
        </w:rPr>
        <w:t xml:space="preserve"> </w:t>
      </w:r>
      <w:proofErr w:type="spellStart"/>
      <w:r w:rsidRPr="00582B47">
        <w:rPr>
          <w:rStyle w:val="Siln"/>
          <w:rFonts w:ascii="Garamond Premr Pro" w:hAnsi="Garamond Premr Pro"/>
          <w:b w:val="0"/>
          <w:bCs w:val="0"/>
          <w:i/>
          <w:iCs/>
          <w:sz w:val="24"/>
          <w:szCs w:val="24"/>
          <w:lang w:val="cs-CZ"/>
        </w:rPr>
        <w:t>Ancient</w:t>
      </w:r>
      <w:proofErr w:type="spellEnd"/>
      <w:r w:rsidRPr="00582B47">
        <w:rPr>
          <w:rStyle w:val="Siln"/>
          <w:rFonts w:ascii="Garamond Premr Pro" w:hAnsi="Garamond Premr Pro"/>
          <w:b w:val="0"/>
          <w:bCs w:val="0"/>
          <w:i/>
          <w:iCs/>
          <w:sz w:val="24"/>
          <w:szCs w:val="24"/>
          <w:lang w:val="cs-CZ"/>
        </w:rPr>
        <w:t xml:space="preserve"> Source,</w:t>
      </w:r>
      <w:r w:rsidRPr="00582B47">
        <w:rPr>
          <w:rStyle w:val="Siln"/>
          <w:rFonts w:ascii="Garamond Premr Pro" w:hAnsi="Garamond Premr Pro"/>
          <w:sz w:val="24"/>
          <w:szCs w:val="24"/>
          <w:lang w:val="cs-CZ"/>
        </w:rPr>
        <w:t xml:space="preserve"> </w:t>
      </w:r>
      <w:r w:rsidRPr="00582B47">
        <w:rPr>
          <w:rFonts w:ascii="Garamond Premr Pro" w:hAnsi="Garamond Premr Pro"/>
          <w:sz w:val="24"/>
          <w:szCs w:val="24"/>
          <w:lang w:val="cs-CZ"/>
        </w:rPr>
        <w:t>Oxford, 2002.</w:t>
      </w:r>
    </w:p>
    <w:p w14:paraId="152C5591" w14:textId="77777777" w:rsidR="001575F1" w:rsidRPr="00582B47" w:rsidRDefault="001575F1" w:rsidP="00C00136">
      <w:pPr>
        <w:spacing w:after="0" w:line="240" w:lineRule="auto"/>
        <w:rPr>
          <w:rFonts w:ascii="Garamond Premr Pro" w:hAnsi="Garamond Premr Pro"/>
          <w:sz w:val="24"/>
          <w:szCs w:val="24"/>
          <w:lang w:val="cs-CZ"/>
        </w:rPr>
      </w:pPr>
      <w:proofErr w:type="spellStart"/>
      <w:r w:rsidRPr="00582B47">
        <w:rPr>
          <w:rFonts w:ascii="Garamond Premr Pro" w:hAnsi="Garamond Premr Pro"/>
          <w:sz w:val="24"/>
          <w:szCs w:val="24"/>
          <w:lang w:val="cs-CZ"/>
        </w:rPr>
        <w:t>Kapriev</w:t>
      </w:r>
      <w:proofErr w:type="spellEnd"/>
      <w:r w:rsidRPr="00582B47">
        <w:rPr>
          <w:rFonts w:ascii="Garamond Premr Pro" w:hAnsi="Garamond Premr Pro"/>
          <w:sz w:val="24"/>
          <w:szCs w:val="24"/>
          <w:lang w:val="cs-CZ"/>
        </w:rPr>
        <w:t xml:space="preserve">, G., </w:t>
      </w:r>
      <w:proofErr w:type="spellStart"/>
      <w:r w:rsidRPr="00582B47">
        <w:rPr>
          <w:rFonts w:ascii="Garamond Premr Pro" w:hAnsi="Garamond Premr Pro"/>
          <w:i/>
          <w:iCs/>
          <w:sz w:val="24"/>
          <w:szCs w:val="24"/>
          <w:lang w:val="cs-CZ"/>
        </w:rPr>
        <w:t>Philosophie</w:t>
      </w:r>
      <w:proofErr w:type="spellEnd"/>
      <w:r w:rsidRPr="00582B47">
        <w:rPr>
          <w:rFonts w:ascii="Garamond Premr Pro" w:hAnsi="Garamond Premr Pro"/>
          <w:i/>
          <w:iCs/>
          <w:sz w:val="24"/>
          <w:szCs w:val="24"/>
          <w:lang w:val="cs-CZ"/>
        </w:rPr>
        <w:t xml:space="preserve"> in </w:t>
      </w:r>
      <w:proofErr w:type="spellStart"/>
      <w:r w:rsidRPr="00582B47">
        <w:rPr>
          <w:rFonts w:ascii="Garamond Premr Pro" w:hAnsi="Garamond Premr Pro"/>
          <w:i/>
          <w:iCs/>
          <w:sz w:val="24"/>
          <w:szCs w:val="24"/>
          <w:lang w:val="cs-CZ"/>
        </w:rPr>
        <w:t>Byzanz</w:t>
      </w:r>
      <w:proofErr w:type="spellEnd"/>
      <w:r w:rsidRPr="00582B47">
        <w:rPr>
          <w:rFonts w:ascii="Garamond Premr Pro" w:hAnsi="Garamond Premr Pro"/>
          <w:sz w:val="24"/>
          <w:szCs w:val="24"/>
          <w:lang w:val="cs-CZ"/>
        </w:rPr>
        <w:t xml:space="preserve">. </w:t>
      </w:r>
      <w:proofErr w:type="spellStart"/>
      <w:r w:rsidRPr="00582B47">
        <w:rPr>
          <w:rFonts w:ascii="Garamond Premr Pro" w:hAnsi="Garamond Premr Pro"/>
          <w:sz w:val="24"/>
          <w:szCs w:val="24"/>
          <w:lang w:val="cs-CZ"/>
        </w:rPr>
        <w:t>Wu</w:t>
      </w:r>
      <w:r w:rsidRPr="00582B47">
        <w:rPr>
          <w:rFonts w:ascii="Times New Roman" w:hAnsi="Times New Roman" w:cs="Times New Roman"/>
          <w:sz w:val="24"/>
          <w:szCs w:val="24"/>
          <w:lang w:val="cs-CZ"/>
        </w:rPr>
        <w:t>̈</w:t>
      </w:r>
      <w:r w:rsidRPr="00582B47">
        <w:rPr>
          <w:rFonts w:ascii="Garamond Premr Pro" w:hAnsi="Garamond Premr Pro"/>
          <w:sz w:val="24"/>
          <w:szCs w:val="24"/>
          <w:lang w:val="cs-CZ"/>
        </w:rPr>
        <w:t>rzburg</w:t>
      </w:r>
      <w:proofErr w:type="spellEnd"/>
      <w:r w:rsidRPr="00582B47">
        <w:rPr>
          <w:rFonts w:ascii="Garamond Premr Pro" w:hAnsi="Garamond Premr Pro"/>
          <w:sz w:val="24"/>
          <w:szCs w:val="24"/>
          <w:lang w:val="cs-CZ"/>
        </w:rPr>
        <w:t>, 2005.</w:t>
      </w:r>
    </w:p>
    <w:p w14:paraId="60DB6B2C" w14:textId="77777777" w:rsidR="001575F1" w:rsidRPr="00582B47" w:rsidRDefault="001575F1" w:rsidP="00C00136">
      <w:pPr>
        <w:spacing w:after="0" w:line="240" w:lineRule="auto"/>
        <w:rPr>
          <w:rFonts w:ascii="Garamond Premr Pro" w:hAnsi="Garamond Premr Pro"/>
          <w:sz w:val="24"/>
          <w:szCs w:val="24"/>
          <w:lang w:val="cs-CZ"/>
        </w:rPr>
      </w:pPr>
      <w:proofErr w:type="spellStart"/>
      <w:r w:rsidRPr="00582B47">
        <w:rPr>
          <w:rFonts w:ascii="Garamond Premr Pro" w:hAnsi="Garamond Premr Pro"/>
          <w:sz w:val="24"/>
          <w:szCs w:val="24"/>
          <w:lang w:val="cs-CZ"/>
        </w:rPr>
        <w:t>Henderson</w:t>
      </w:r>
      <w:proofErr w:type="spellEnd"/>
      <w:r w:rsidRPr="00582B47">
        <w:rPr>
          <w:rFonts w:ascii="Garamond Premr Pro" w:hAnsi="Garamond Premr Pro"/>
          <w:sz w:val="24"/>
          <w:szCs w:val="24"/>
          <w:lang w:val="cs-CZ"/>
        </w:rPr>
        <w:t xml:space="preserve">, G.P., </w:t>
      </w:r>
      <w:proofErr w:type="spellStart"/>
      <w:r w:rsidRPr="00582B47">
        <w:rPr>
          <w:rFonts w:ascii="Garamond Premr Pro" w:hAnsi="Garamond Premr Pro"/>
          <w:i/>
          <w:sz w:val="24"/>
          <w:szCs w:val="24"/>
          <w:lang w:val="cs-CZ"/>
        </w:rPr>
        <w:t>The</w:t>
      </w:r>
      <w:proofErr w:type="spellEnd"/>
      <w:r w:rsidRPr="00582B47">
        <w:rPr>
          <w:rFonts w:ascii="Garamond Premr Pro" w:hAnsi="Garamond Premr Pro"/>
          <w:i/>
          <w:sz w:val="24"/>
          <w:szCs w:val="24"/>
          <w:lang w:val="cs-CZ"/>
        </w:rPr>
        <w:t xml:space="preserve"> Revival </w:t>
      </w:r>
      <w:proofErr w:type="spellStart"/>
      <w:r w:rsidRPr="00582B47">
        <w:rPr>
          <w:rFonts w:ascii="Garamond Premr Pro" w:hAnsi="Garamond Premr Pro"/>
          <w:i/>
          <w:sz w:val="24"/>
          <w:szCs w:val="24"/>
          <w:lang w:val="cs-CZ"/>
        </w:rPr>
        <w:t>of</w:t>
      </w:r>
      <w:proofErr w:type="spellEnd"/>
      <w:r w:rsidRPr="00582B47">
        <w:rPr>
          <w:rFonts w:ascii="Garamond Premr Pro" w:hAnsi="Garamond Premr Pro"/>
          <w:i/>
          <w:sz w:val="24"/>
          <w:szCs w:val="24"/>
          <w:lang w:val="cs-CZ"/>
        </w:rPr>
        <w:t xml:space="preserve"> </w:t>
      </w:r>
      <w:proofErr w:type="spellStart"/>
      <w:r w:rsidRPr="00582B47">
        <w:rPr>
          <w:rFonts w:ascii="Garamond Premr Pro" w:hAnsi="Garamond Premr Pro"/>
          <w:i/>
          <w:sz w:val="24"/>
          <w:szCs w:val="24"/>
          <w:lang w:val="cs-CZ"/>
        </w:rPr>
        <w:t>Greek</w:t>
      </w:r>
      <w:proofErr w:type="spellEnd"/>
      <w:r w:rsidRPr="00582B47">
        <w:rPr>
          <w:rFonts w:ascii="Garamond Premr Pro" w:hAnsi="Garamond Premr Pro"/>
          <w:i/>
          <w:sz w:val="24"/>
          <w:szCs w:val="24"/>
          <w:lang w:val="cs-CZ"/>
        </w:rPr>
        <w:t xml:space="preserve"> </w:t>
      </w:r>
      <w:proofErr w:type="spellStart"/>
      <w:r w:rsidRPr="00582B47">
        <w:rPr>
          <w:rFonts w:ascii="Garamond Premr Pro" w:hAnsi="Garamond Premr Pro"/>
          <w:i/>
          <w:sz w:val="24"/>
          <w:szCs w:val="24"/>
          <w:lang w:val="cs-CZ"/>
        </w:rPr>
        <w:t>Thought</w:t>
      </w:r>
      <w:proofErr w:type="spellEnd"/>
      <w:r w:rsidRPr="00582B47">
        <w:rPr>
          <w:rFonts w:ascii="Garamond Premr Pro" w:hAnsi="Garamond Premr Pro"/>
          <w:i/>
          <w:sz w:val="24"/>
          <w:szCs w:val="24"/>
          <w:lang w:val="cs-CZ"/>
        </w:rPr>
        <w:t xml:space="preserve"> (1620-1830),</w:t>
      </w:r>
      <w:r w:rsidRPr="00582B47">
        <w:rPr>
          <w:rFonts w:ascii="Garamond Premr Pro" w:hAnsi="Garamond Premr Pro"/>
          <w:sz w:val="24"/>
          <w:szCs w:val="24"/>
          <w:lang w:val="cs-CZ"/>
        </w:rPr>
        <w:t xml:space="preserve"> </w:t>
      </w:r>
      <w:proofErr w:type="spellStart"/>
      <w:r w:rsidRPr="00582B47">
        <w:rPr>
          <w:rFonts w:ascii="Garamond Premr Pro" w:hAnsi="Garamond Premr Pro"/>
          <w:sz w:val="24"/>
          <w:szCs w:val="24"/>
          <w:lang w:val="cs-CZ"/>
        </w:rPr>
        <w:t>Albany</w:t>
      </w:r>
      <w:proofErr w:type="spellEnd"/>
      <w:r w:rsidRPr="00582B47">
        <w:rPr>
          <w:rFonts w:ascii="Garamond Premr Pro" w:hAnsi="Garamond Premr Pro"/>
          <w:sz w:val="24"/>
          <w:szCs w:val="24"/>
          <w:lang w:val="cs-CZ"/>
        </w:rPr>
        <w:t>, New York, 1970.</w:t>
      </w:r>
    </w:p>
    <w:p w14:paraId="5CAB6C78" w14:textId="25E262EF" w:rsidR="001575F1" w:rsidRPr="00582B47" w:rsidRDefault="001575F1" w:rsidP="00C00136">
      <w:pPr>
        <w:spacing w:after="0" w:line="240" w:lineRule="auto"/>
        <w:rPr>
          <w:rFonts w:ascii="Garamond Premr Pro" w:hAnsi="Garamond Premr Pro"/>
          <w:sz w:val="24"/>
          <w:szCs w:val="24"/>
          <w:lang w:val="cs-CZ"/>
        </w:rPr>
      </w:pPr>
      <w:proofErr w:type="spellStart"/>
      <w:r w:rsidRPr="00582B47">
        <w:rPr>
          <w:rFonts w:ascii="Garamond Premr Pro" w:hAnsi="Garamond Premr Pro"/>
          <w:sz w:val="24"/>
          <w:szCs w:val="24"/>
          <w:lang w:val="cs-CZ"/>
        </w:rPr>
        <w:t>Ψημμένος</w:t>
      </w:r>
      <w:proofErr w:type="spellEnd"/>
      <w:r w:rsidRPr="00582B47">
        <w:rPr>
          <w:rFonts w:ascii="Garamond Premr Pro" w:hAnsi="Garamond Premr Pro"/>
          <w:sz w:val="24"/>
          <w:szCs w:val="24"/>
          <w:lang w:val="cs-CZ"/>
        </w:rPr>
        <w:t xml:space="preserve">, </w:t>
      </w:r>
      <w:proofErr w:type="spellStart"/>
      <w:r w:rsidRPr="00582B47">
        <w:rPr>
          <w:rFonts w:ascii="Garamond Premr Pro" w:hAnsi="Garamond Premr Pro"/>
          <w:sz w:val="24"/>
          <w:szCs w:val="24"/>
          <w:lang w:val="cs-CZ"/>
        </w:rPr>
        <w:t>Νίκος</w:t>
      </w:r>
      <w:proofErr w:type="spellEnd"/>
      <w:r w:rsidRPr="00582B47">
        <w:rPr>
          <w:rFonts w:ascii="Garamond Premr Pro" w:hAnsi="Garamond Premr Pro"/>
          <w:sz w:val="24"/>
          <w:szCs w:val="24"/>
          <w:lang w:val="cs-CZ"/>
        </w:rPr>
        <w:t xml:space="preserve"> Κ., </w:t>
      </w:r>
      <w:r w:rsidRPr="00582B47">
        <w:rPr>
          <w:rFonts w:ascii="Garamond Premr Pro" w:hAnsi="Garamond Premr Pro"/>
          <w:i/>
          <w:sz w:val="24"/>
          <w:szCs w:val="24"/>
          <w:lang w:val="cs-CZ"/>
        </w:rPr>
        <w:t xml:space="preserve">Η </w:t>
      </w:r>
      <w:proofErr w:type="spellStart"/>
      <w:r w:rsidRPr="00582B47">
        <w:rPr>
          <w:rFonts w:ascii="Garamond Premr Pro" w:hAnsi="Garamond Premr Pro"/>
          <w:i/>
          <w:sz w:val="24"/>
          <w:szCs w:val="24"/>
          <w:lang w:val="cs-CZ"/>
        </w:rPr>
        <w:t>ελληνική</w:t>
      </w:r>
      <w:proofErr w:type="spellEnd"/>
      <w:r w:rsidRPr="00582B47">
        <w:rPr>
          <w:rFonts w:ascii="Garamond Premr Pro" w:hAnsi="Garamond Premr Pro"/>
          <w:i/>
          <w:sz w:val="24"/>
          <w:szCs w:val="24"/>
          <w:lang w:val="cs-CZ"/>
        </w:rPr>
        <w:t xml:space="preserve"> </w:t>
      </w:r>
      <w:proofErr w:type="spellStart"/>
      <w:proofErr w:type="gramStart"/>
      <w:r w:rsidRPr="00582B47">
        <w:rPr>
          <w:rFonts w:ascii="Garamond Premr Pro" w:hAnsi="Garamond Premr Pro"/>
          <w:i/>
          <w:sz w:val="24"/>
          <w:szCs w:val="24"/>
          <w:lang w:val="cs-CZ"/>
        </w:rPr>
        <w:t>φιλοσοφί</w:t>
      </w:r>
      <w:proofErr w:type="spellEnd"/>
      <w:r w:rsidRPr="00582B47">
        <w:rPr>
          <w:rFonts w:ascii="Garamond Premr Pro" w:hAnsi="Garamond Premr Pro"/>
          <w:i/>
          <w:sz w:val="24"/>
          <w:szCs w:val="24"/>
          <w:lang w:val="cs-CZ"/>
        </w:rPr>
        <w:t>α :</w:t>
      </w:r>
      <w:proofErr w:type="gramEnd"/>
      <w:r w:rsidRPr="00582B47">
        <w:rPr>
          <w:rFonts w:ascii="Garamond Premr Pro" w:hAnsi="Garamond Premr Pro"/>
          <w:i/>
          <w:sz w:val="24"/>
          <w:szCs w:val="24"/>
          <w:lang w:val="cs-CZ"/>
        </w:rPr>
        <w:t xml:space="preserve"> από </w:t>
      </w:r>
      <w:proofErr w:type="spellStart"/>
      <w:r w:rsidRPr="00582B47">
        <w:rPr>
          <w:rFonts w:ascii="Garamond Premr Pro" w:hAnsi="Garamond Premr Pro"/>
          <w:i/>
          <w:sz w:val="24"/>
          <w:szCs w:val="24"/>
          <w:lang w:val="cs-CZ"/>
        </w:rPr>
        <w:t>το</w:t>
      </w:r>
      <w:proofErr w:type="spellEnd"/>
      <w:r w:rsidRPr="00582B47">
        <w:rPr>
          <w:rFonts w:ascii="Garamond Premr Pro" w:hAnsi="Garamond Premr Pro"/>
          <w:i/>
          <w:sz w:val="24"/>
          <w:szCs w:val="24"/>
          <w:lang w:val="cs-CZ"/>
        </w:rPr>
        <w:t xml:space="preserve"> 1453 </w:t>
      </w:r>
      <w:proofErr w:type="spellStart"/>
      <w:r w:rsidRPr="00582B47">
        <w:rPr>
          <w:rFonts w:ascii="Garamond Premr Pro" w:hAnsi="Garamond Premr Pro"/>
          <w:i/>
          <w:sz w:val="24"/>
          <w:szCs w:val="24"/>
          <w:lang w:val="cs-CZ"/>
        </w:rPr>
        <w:t>ως</w:t>
      </w:r>
      <w:proofErr w:type="spellEnd"/>
      <w:r w:rsidRPr="00582B47">
        <w:rPr>
          <w:rFonts w:ascii="Garamond Premr Pro" w:hAnsi="Garamond Premr Pro"/>
          <w:i/>
          <w:sz w:val="24"/>
          <w:szCs w:val="24"/>
          <w:lang w:val="cs-CZ"/>
        </w:rPr>
        <w:t xml:space="preserve"> </w:t>
      </w:r>
      <w:proofErr w:type="spellStart"/>
      <w:r w:rsidRPr="00582B47">
        <w:rPr>
          <w:rFonts w:ascii="Garamond Premr Pro" w:hAnsi="Garamond Premr Pro"/>
          <w:i/>
          <w:sz w:val="24"/>
          <w:szCs w:val="24"/>
          <w:lang w:val="cs-CZ"/>
        </w:rPr>
        <w:t>το</w:t>
      </w:r>
      <w:proofErr w:type="spellEnd"/>
      <w:r w:rsidRPr="00582B47">
        <w:rPr>
          <w:rFonts w:ascii="Garamond Premr Pro" w:hAnsi="Garamond Premr Pro"/>
          <w:i/>
          <w:sz w:val="24"/>
          <w:szCs w:val="24"/>
          <w:lang w:val="cs-CZ"/>
        </w:rPr>
        <w:t xml:space="preserve"> 1821</w:t>
      </w:r>
      <w:r w:rsidRPr="00582B47">
        <w:rPr>
          <w:rFonts w:ascii="Garamond Premr Pro" w:hAnsi="Garamond Premr Pro"/>
          <w:sz w:val="24"/>
          <w:szCs w:val="24"/>
          <w:lang w:val="cs-CZ"/>
        </w:rPr>
        <w:t xml:space="preserve">, </w:t>
      </w:r>
      <w:proofErr w:type="spellStart"/>
      <w:r w:rsidRPr="00582B47">
        <w:rPr>
          <w:rFonts w:ascii="Garamond Premr Pro" w:hAnsi="Garamond Premr Pro"/>
          <w:sz w:val="24"/>
          <w:szCs w:val="24"/>
          <w:lang w:val="cs-CZ"/>
        </w:rPr>
        <w:t>Αθήν</w:t>
      </w:r>
      <w:proofErr w:type="spellEnd"/>
      <w:r w:rsidRPr="00582B47">
        <w:rPr>
          <w:rFonts w:ascii="Garamond Premr Pro" w:hAnsi="Garamond Premr Pro"/>
          <w:sz w:val="24"/>
          <w:szCs w:val="24"/>
          <w:lang w:val="cs-CZ"/>
        </w:rPr>
        <w:t>α,  1988</w:t>
      </w:r>
      <w:r w:rsidR="00250F10" w:rsidRPr="00582B47">
        <w:rPr>
          <w:rFonts w:ascii="Garamond Premr Pro" w:hAnsi="Garamond Premr Pro"/>
          <w:sz w:val="24"/>
          <w:szCs w:val="24"/>
          <w:lang w:val="cs-CZ"/>
        </w:rPr>
        <w:t>-1989.</w:t>
      </w:r>
    </w:p>
    <w:p w14:paraId="376D309B" w14:textId="75C9895F" w:rsidR="001575F1" w:rsidRPr="00582B47" w:rsidRDefault="001575F1" w:rsidP="00C00136">
      <w:pPr>
        <w:spacing w:after="0" w:line="240" w:lineRule="auto"/>
        <w:rPr>
          <w:rFonts w:ascii="Garamond Premr Pro" w:hAnsi="Garamond Premr Pro"/>
          <w:sz w:val="24"/>
          <w:szCs w:val="24"/>
          <w:lang w:val="cs-CZ"/>
        </w:rPr>
      </w:pPr>
      <w:r w:rsidRPr="00582B47">
        <w:rPr>
          <w:rFonts w:ascii="Garamond Premr Pro" w:hAnsi="Garamond Premr Pro"/>
          <w:sz w:val="24"/>
          <w:szCs w:val="24"/>
          <w:lang w:val="cs-CZ"/>
        </w:rPr>
        <w:t>Μπ</w:t>
      </w:r>
      <w:proofErr w:type="spellStart"/>
      <w:r w:rsidRPr="00582B47">
        <w:rPr>
          <w:rFonts w:ascii="Garamond Premr Pro" w:hAnsi="Garamond Premr Pro"/>
          <w:sz w:val="24"/>
          <w:szCs w:val="24"/>
          <w:lang w:val="cs-CZ"/>
        </w:rPr>
        <w:t>ενάκης</w:t>
      </w:r>
      <w:proofErr w:type="spellEnd"/>
      <w:r w:rsidRPr="00582B47">
        <w:rPr>
          <w:rFonts w:ascii="Garamond Premr Pro" w:hAnsi="Garamond Premr Pro"/>
          <w:sz w:val="24"/>
          <w:szCs w:val="24"/>
          <w:lang w:val="cs-CZ"/>
        </w:rPr>
        <w:t xml:space="preserve"> </w:t>
      </w:r>
      <w:proofErr w:type="spellStart"/>
      <w:r w:rsidRPr="00582B47">
        <w:rPr>
          <w:rFonts w:ascii="Garamond Premr Pro" w:hAnsi="Garamond Premr Pro"/>
          <w:sz w:val="24"/>
          <w:szCs w:val="24"/>
          <w:lang w:val="cs-CZ"/>
        </w:rPr>
        <w:t>Λίνος</w:t>
      </w:r>
      <w:proofErr w:type="spellEnd"/>
      <w:r w:rsidRPr="00582B47">
        <w:rPr>
          <w:rFonts w:ascii="Garamond Premr Pro" w:hAnsi="Garamond Premr Pro"/>
          <w:sz w:val="24"/>
          <w:szCs w:val="24"/>
          <w:lang w:val="cs-CZ"/>
        </w:rPr>
        <w:t xml:space="preserve"> Γ., </w:t>
      </w:r>
      <w:proofErr w:type="spellStart"/>
      <w:r w:rsidRPr="00582B47">
        <w:rPr>
          <w:rFonts w:ascii="Garamond Premr Pro" w:hAnsi="Garamond Premr Pro"/>
          <w:i/>
          <w:sz w:val="24"/>
          <w:szCs w:val="24"/>
          <w:lang w:val="cs-CZ"/>
        </w:rPr>
        <w:t>Μετ</w:t>
      </w:r>
      <w:proofErr w:type="spellEnd"/>
      <w:r w:rsidRPr="00582B47">
        <w:rPr>
          <w:rFonts w:ascii="Garamond Premr Pro" w:hAnsi="Garamond Premr Pro"/>
          <w:i/>
          <w:sz w:val="24"/>
          <w:szCs w:val="24"/>
          <w:lang w:val="cs-CZ"/>
        </w:rPr>
        <w:t xml:space="preserve">αβυζαντινή </w:t>
      </w:r>
      <w:proofErr w:type="spellStart"/>
      <w:r w:rsidRPr="00582B47">
        <w:rPr>
          <w:rFonts w:ascii="Garamond Premr Pro" w:hAnsi="Garamond Premr Pro"/>
          <w:i/>
          <w:sz w:val="24"/>
          <w:szCs w:val="24"/>
          <w:lang w:val="cs-CZ"/>
        </w:rPr>
        <w:t>φιλοσοφί</w:t>
      </w:r>
      <w:proofErr w:type="spellEnd"/>
      <w:r w:rsidRPr="00582B47">
        <w:rPr>
          <w:rFonts w:ascii="Garamond Premr Pro" w:hAnsi="Garamond Premr Pro"/>
          <w:i/>
          <w:sz w:val="24"/>
          <w:szCs w:val="24"/>
          <w:lang w:val="cs-CZ"/>
        </w:rPr>
        <w:t xml:space="preserve">α 17ος </w:t>
      </w:r>
      <w:r w:rsidR="00582B47">
        <w:rPr>
          <w:rFonts w:ascii="Garamond Premr Pro" w:hAnsi="Garamond Premr Pro"/>
          <w:i/>
          <w:sz w:val="24"/>
          <w:szCs w:val="24"/>
          <w:lang w:val="cs-CZ"/>
        </w:rPr>
        <w:t>–</w:t>
      </w:r>
      <w:r w:rsidRPr="00582B47">
        <w:rPr>
          <w:rFonts w:ascii="Garamond Premr Pro" w:hAnsi="Garamond Premr Pro"/>
          <w:i/>
          <w:sz w:val="24"/>
          <w:szCs w:val="24"/>
          <w:lang w:val="cs-CZ"/>
        </w:rPr>
        <w:t xml:space="preserve"> 19ος α</w:t>
      </w:r>
      <w:proofErr w:type="spellStart"/>
      <w:r w:rsidRPr="00582B47">
        <w:rPr>
          <w:rFonts w:ascii="Garamond Premr Pro" w:hAnsi="Garamond Premr Pro"/>
          <w:i/>
          <w:sz w:val="24"/>
          <w:szCs w:val="24"/>
          <w:lang w:val="cs-CZ"/>
        </w:rPr>
        <w:t>ιών</w:t>
      </w:r>
      <w:proofErr w:type="spellEnd"/>
      <w:r w:rsidRPr="00582B47">
        <w:rPr>
          <w:rFonts w:ascii="Garamond Premr Pro" w:hAnsi="Garamond Premr Pro"/>
          <w:i/>
          <w:sz w:val="24"/>
          <w:szCs w:val="24"/>
          <w:lang w:val="cs-CZ"/>
        </w:rPr>
        <w:t>ας</w:t>
      </w:r>
      <w:r w:rsidRPr="00582B47">
        <w:rPr>
          <w:rFonts w:ascii="Garamond Premr Pro" w:hAnsi="Garamond Premr Pro"/>
          <w:sz w:val="24"/>
          <w:szCs w:val="24"/>
          <w:lang w:val="cs-CZ"/>
        </w:rPr>
        <w:t xml:space="preserve">, </w:t>
      </w:r>
      <w:proofErr w:type="spellStart"/>
      <w:r w:rsidRPr="00582B47">
        <w:rPr>
          <w:rFonts w:ascii="Garamond Premr Pro" w:hAnsi="Garamond Premr Pro"/>
          <w:sz w:val="24"/>
          <w:szCs w:val="24"/>
          <w:lang w:val="cs-CZ"/>
        </w:rPr>
        <w:t>Αθήν</w:t>
      </w:r>
      <w:proofErr w:type="spellEnd"/>
      <w:r w:rsidRPr="00582B47">
        <w:rPr>
          <w:rFonts w:ascii="Garamond Premr Pro" w:hAnsi="Garamond Premr Pro"/>
          <w:sz w:val="24"/>
          <w:szCs w:val="24"/>
          <w:lang w:val="cs-CZ"/>
        </w:rPr>
        <w:t xml:space="preserve">α, 2001. </w:t>
      </w:r>
    </w:p>
    <w:p w14:paraId="519BDDF2" w14:textId="2D8177C8" w:rsidR="00595E97" w:rsidRPr="00582B47" w:rsidRDefault="00595E97" w:rsidP="00C00136">
      <w:pPr>
        <w:spacing w:after="0" w:line="240" w:lineRule="auto"/>
        <w:ind w:left="720"/>
        <w:rPr>
          <w:rFonts w:ascii="Garamond Premr Pro" w:hAnsi="Garamond Premr Pro"/>
          <w:sz w:val="24"/>
          <w:szCs w:val="24"/>
          <w:lang w:val="cs-CZ"/>
        </w:rPr>
      </w:pPr>
    </w:p>
    <w:sectPr w:rsidR="00595E97" w:rsidRPr="00582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Premr Pro">
    <w:altName w:val="Cambria"/>
    <w:panose1 w:val="00000000000000000000"/>
    <w:charset w:val="00"/>
    <w:family w:val="roman"/>
    <w:notTrueType/>
    <w:pitch w:val="variable"/>
    <w:sig w:usb0="E00002BF" w:usb1="5000E07B"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262BB"/>
    <w:multiLevelType w:val="multilevel"/>
    <w:tmpl w:val="B4B40C92"/>
    <w:lvl w:ilvl="0">
      <w:start w:val="1"/>
      <w:numFmt w:val="decimal"/>
      <w:lvlText w:val="%1."/>
      <w:lvlJc w:val="left"/>
      <w:pPr>
        <w:tabs>
          <w:tab w:val="num" w:pos="928"/>
        </w:tabs>
        <w:ind w:left="928" w:hanging="360"/>
      </w:pPr>
    </w:lvl>
    <w:lvl w:ilvl="1">
      <w:start w:val="1"/>
      <w:numFmt w:val="decimal"/>
      <w:lvlText w:val="%2."/>
      <w:lvlJc w:val="left"/>
      <w:pPr>
        <w:tabs>
          <w:tab w:val="num" w:pos="1648"/>
        </w:tabs>
        <w:ind w:left="1648" w:hanging="360"/>
      </w:pPr>
    </w:lvl>
    <w:lvl w:ilvl="2">
      <w:start w:val="1"/>
      <w:numFmt w:val="decimal"/>
      <w:lvlText w:val="%3."/>
      <w:lvlJc w:val="left"/>
      <w:pPr>
        <w:tabs>
          <w:tab w:val="num" w:pos="2368"/>
        </w:tabs>
        <w:ind w:left="2368" w:hanging="360"/>
      </w:pPr>
    </w:lvl>
    <w:lvl w:ilvl="3">
      <w:start w:val="1"/>
      <w:numFmt w:val="decimal"/>
      <w:lvlText w:val="%4."/>
      <w:lvlJc w:val="left"/>
      <w:pPr>
        <w:tabs>
          <w:tab w:val="num" w:pos="3088"/>
        </w:tabs>
        <w:ind w:left="3088" w:hanging="360"/>
      </w:pPr>
    </w:lvl>
    <w:lvl w:ilvl="4">
      <w:start w:val="1"/>
      <w:numFmt w:val="decimal"/>
      <w:lvlText w:val="%5."/>
      <w:lvlJc w:val="left"/>
      <w:pPr>
        <w:tabs>
          <w:tab w:val="num" w:pos="3808"/>
        </w:tabs>
        <w:ind w:left="3808" w:hanging="360"/>
      </w:pPr>
    </w:lvl>
    <w:lvl w:ilvl="5">
      <w:start w:val="1"/>
      <w:numFmt w:val="decimal"/>
      <w:lvlText w:val="%6."/>
      <w:lvlJc w:val="left"/>
      <w:pPr>
        <w:tabs>
          <w:tab w:val="num" w:pos="4528"/>
        </w:tabs>
        <w:ind w:left="4528" w:hanging="360"/>
      </w:pPr>
    </w:lvl>
    <w:lvl w:ilvl="6">
      <w:start w:val="1"/>
      <w:numFmt w:val="decimal"/>
      <w:lvlText w:val="%7."/>
      <w:lvlJc w:val="left"/>
      <w:pPr>
        <w:tabs>
          <w:tab w:val="num" w:pos="5248"/>
        </w:tabs>
        <w:ind w:left="5248" w:hanging="360"/>
      </w:pPr>
    </w:lvl>
    <w:lvl w:ilvl="7">
      <w:start w:val="1"/>
      <w:numFmt w:val="decimal"/>
      <w:lvlText w:val="%8."/>
      <w:lvlJc w:val="left"/>
      <w:pPr>
        <w:tabs>
          <w:tab w:val="num" w:pos="5968"/>
        </w:tabs>
        <w:ind w:left="5968" w:hanging="360"/>
      </w:pPr>
    </w:lvl>
    <w:lvl w:ilvl="8">
      <w:start w:val="1"/>
      <w:numFmt w:val="decimal"/>
      <w:lvlText w:val="%9."/>
      <w:lvlJc w:val="left"/>
      <w:pPr>
        <w:tabs>
          <w:tab w:val="num" w:pos="6688"/>
        </w:tabs>
        <w:ind w:left="6688" w:hanging="360"/>
      </w:pPr>
    </w:lvl>
  </w:abstractNum>
  <w:abstractNum w:abstractNumId="1" w15:restartNumberingAfterBreak="0">
    <w:nsid w:val="4DD829A3"/>
    <w:multiLevelType w:val="multilevel"/>
    <w:tmpl w:val="115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F01033"/>
    <w:multiLevelType w:val="hybridMultilevel"/>
    <w:tmpl w:val="6A607A60"/>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3" w15:restartNumberingAfterBreak="0">
    <w:nsid w:val="6B724009"/>
    <w:multiLevelType w:val="multilevel"/>
    <w:tmpl w:val="DBA8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65454">
    <w:abstractNumId w:val="3"/>
  </w:num>
  <w:num w:numId="2" w16cid:durableId="1455716466">
    <w:abstractNumId w:val="1"/>
  </w:num>
  <w:num w:numId="3" w16cid:durableId="6481727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1692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E5"/>
    <w:rsid w:val="0011523B"/>
    <w:rsid w:val="001575F1"/>
    <w:rsid w:val="00250F10"/>
    <w:rsid w:val="00445EE5"/>
    <w:rsid w:val="00582B47"/>
    <w:rsid w:val="00595E97"/>
    <w:rsid w:val="0096399D"/>
    <w:rsid w:val="00B205A3"/>
    <w:rsid w:val="00C00136"/>
    <w:rsid w:val="00D66F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4E6D"/>
  <w15:chartTrackingRefBased/>
  <w15:docId w15:val="{6EE50CA8-D935-4A77-AF47-09C4F30F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en-GB"/>
    </w:rPr>
  </w:style>
  <w:style w:type="paragraph" w:styleId="Nadpis2">
    <w:name w:val="heading 2"/>
    <w:basedOn w:val="Normln"/>
    <w:link w:val="Nadpis2Char"/>
    <w:uiPriority w:val="9"/>
    <w:qFormat/>
    <w:rsid w:val="00445EE5"/>
    <w:pPr>
      <w:spacing w:before="100" w:beforeAutospacing="1" w:after="100" w:afterAutospacing="1" w:line="240" w:lineRule="auto"/>
      <w:outlineLvl w:val="1"/>
    </w:pPr>
    <w:rPr>
      <w:rFonts w:ascii="Times New Roman" w:eastAsia="Times New Roman" w:hAnsi="Times New Roman" w:cs="Times New Roman"/>
      <w:b/>
      <w:bCs/>
      <w:kern w:val="0"/>
      <w:sz w:val="36"/>
      <w:szCs w:val="36"/>
      <w:lang w:val="sk-SK" w:eastAsia="sk-SK"/>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445EE5"/>
    <w:rPr>
      <w:rFonts w:ascii="Times New Roman" w:eastAsia="Times New Roman" w:hAnsi="Times New Roman" w:cs="Times New Roman"/>
      <w:b/>
      <w:bCs/>
      <w:kern w:val="0"/>
      <w:sz w:val="36"/>
      <w:szCs w:val="36"/>
      <w:lang w:eastAsia="sk-SK"/>
      <w14:ligatures w14:val="none"/>
    </w:rPr>
  </w:style>
  <w:style w:type="character" w:styleId="Hypertextovodkaz">
    <w:name w:val="Hyperlink"/>
    <w:basedOn w:val="Standardnpsmoodstavce"/>
    <w:uiPriority w:val="99"/>
    <w:semiHidden/>
    <w:unhideWhenUsed/>
    <w:rsid w:val="00445EE5"/>
    <w:rPr>
      <w:color w:val="0000FF"/>
      <w:u w:val="single"/>
    </w:rPr>
  </w:style>
  <w:style w:type="character" w:styleId="Siln">
    <w:name w:val="Strong"/>
    <w:basedOn w:val="Standardnpsmoodstavce"/>
    <w:qFormat/>
    <w:rsid w:val="00445EE5"/>
    <w:rPr>
      <w:b/>
      <w:bCs/>
    </w:rPr>
  </w:style>
  <w:style w:type="paragraph" w:styleId="Odstavecseseznamem">
    <w:name w:val="List Paragraph"/>
    <w:basedOn w:val="Normln"/>
    <w:uiPriority w:val="34"/>
    <w:qFormat/>
    <w:rsid w:val="001575F1"/>
    <w:pPr>
      <w:spacing w:after="0" w:line="240" w:lineRule="auto"/>
      <w:ind w:left="720"/>
      <w:contextualSpacing/>
    </w:pPr>
    <w:rPr>
      <w:rFonts w:ascii="Times New Roman" w:eastAsia="Times New Roman" w:hAnsi="Times New Roman" w:cs="Times New Roman"/>
      <w:kern w:val="0"/>
      <w:sz w:val="20"/>
      <w:szCs w:val="20"/>
      <w:lang w:val="cs-CZ" w:eastAsia="cs-CZ"/>
      <w14:ligatures w14:val="none"/>
    </w:rPr>
  </w:style>
  <w:style w:type="character" w:customStyle="1" w:styleId="TextpoznpodarouChar">
    <w:name w:val="Text pozn. pod čarou Char"/>
    <w:aliases w:val="Footnote Text Char Char Char Char Char Char Char Char Char Char,Footnote Text Char Char Char Char Char Char Char Char Char1,Footnote Text Char Char Char"/>
    <w:basedOn w:val="Standardnpsmoodstavce"/>
    <w:link w:val="Textpoznpodarou"/>
    <w:uiPriority w:val="99"/>
    <w:semiHidden/>
    <w:locked/>
    <w:rsid w:val="001575F1"/>
    <w:rPr>
      <w:rFonts w:ascii="Times New Roman" w:eastAsia="Times New Roman" w:hAnsi="Times New Roman" w:cs="Times New Roman"/>
      <w:sz w:val="20"/>
      <w:szCs w:val="20"/>
      <w:lang w:eastAsia="cs-CZ"/>
    </w:rPr>
  </w:style>
  <w:style w:type="paragraph" w:styleId="Textpoznpodarou">
    <w:name w:val="footnote text"/>
    <w:aliases w:val="Footnote Text Char Char Char Char Char Char Char Char Char,Footnote Text Char Char Char Char Char Char Char Char,Footnote Text Char Char"/>
    <w:basedOn w:val="Normln"/>
    <w:link w:val="TextpoznpodarouChar"/>
    <w:uiPriority w:val="99"/>
    <w:semiHidden/>
    <w:unhideWhenUsed/>
    <w:rsid w:val="001575F1"/>
    <w:pPr>
      <w:widowControl w:val="0"/>
      <w:spacing w:after="0" w:line="240" w:lineRule="auto"/>
    </w:pPr>
    <w:rPr>
      <w:rFonts w:ascii="Times New Roman" w:eastAsia="Times New Roman" w:hAnsi="Times New Roman" w:cs="Times New Roman"/>
      <w:sz w:val="20"/>
      <w:szCs w:val="20"/>
      <w:lang w:val="sk-SK" w:eastAsia="cs-CZ"/>
    </w:rPr>
  </w:style>
  <w:style w:type="character" w:customStyle="1" w:styleId="TextpoznmkypodiarouChar1">
    <w:name w:val="Text poznámky pod čiarou Char1"/>
    <w:basedOn w:val="Standardnpsmoodstavce"/>
    <w:uiPriority w:val="99"/>
    <w:semiHidden/>
    <w:rsid w:val="001575F1"/>
    <w:rPr>
      <w:sz w:val="20"/>
      <w:szCs w:val="20"/>
      <w:lang w:val="en-GB"/>
    </w:rPr>
  </w:style>
  <w:style w:type="character" w:customStyle="1" w:styleId="st">
    <w:name w:val="st"/>
    <w:rsid w:val="00250F10"/>
  </w:style>
  <w:style w:type="character" w:customStyle="1" w:styleId="apple-style-span">
    <w:name w:val="apple-style-span"/>
    <w:rsid w:val="00250F10"/>
  </w:style>
  <w:style w:type="paragraph" w:styleId="Nzev">
    <w:name w:val="Title"/>
    <w:basedOn w:val="Normln"/>
    <w:next w:val="Normln"/>
    <w:link w:val="NzevChar"/>
    <w:uiPriority w:val="10"/>
    <w:qFormat/>
    <w:rsid w:val="00582B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82B47"/>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1337">
      <w:bodyDiv w:val="1"/>
      <w:marLeft w:val="0"/>
      <w:marRight w:val="0"/>
      <w:marTop w:val="0"/>
      <w:marBottom w:val="0"/>
      <w:divBdr>
        <w:top w:val="none" w:sz="0" w:space="0" w:color="auto"/>
        <w:left w:val="none" w:sz="0" w:space="0" w:color="auto"/>
        <w:bottom w:val="none" w:sz="0" w:space="0" w:color="auto"/>
        <w:right w:val="none" w:sz="0" w:space="0" w:color="auto"/>
      </w:divBdr>
    </w:div>
    <w:div w:id="794980107">
      <w:bodyDiv w:val="1"/>
      <w:marLeft w:val="0"/>
      <w:marRight w:val="0"/>
      <w:marTop w:val="0"/>
      <w:marBottom w:val="0"/>
      <w:divBdr>
        <w:top w:val="none" w:sz="0" w:space="0" w:color="auto"/>
        <w:left w:val="none" w:sz="0" w:space="0" w:color="auto"/>
        <w:bottom w:val="none" w:sz="0" w:space="0" w:color="auto"/>
        <w:right w:val="none" w:sz="0" w:space="0" w:color="auto"/>
      </w:divBdr>
    </w:div>
    <w:div w:id="841890942">
      <w:bodyDiv w:val="1"/>
      <w:marLeft w:val="0"/>
      <w:marRight w:val="0"/>
      <w:marTop w:val="0"/>
      <w:marBottom w:val="0"/>
      <w:divBdr>
        <w:top w:val="none" w:sz="0" w:space="0" w:color="auto"/>
        <w:left w:val="none" w:sz="0" w:space="0" w:color="auto"/>
        <w:bottom w:val="none" w:sz="0" w:space="0" w:color="auto"/>
        <w:right w:val="none" w:sz="0" w:space="0" w:color="auto"/>
      </w:divBdr>
    </w:div>
    <w:div w:id="953898575">
      <w:bodyDiv w:val="1"/>
      <w:marLeft w:val="0"/>
      <w:marRight w:val="0"/>
      <w:marTop w:val="0"/>
      <w:marBottom w:val="0"/>
      <w:divBdr>
        <w:top w:val="none" w:sz="0" w:space="0" w:color="auto"/>
        <w:left w:val="none" w:sz="0" w:space="0" w:color="auto"/>
        <w:bottom w:val="none" w:sz="0" w:space="0" w:color="auto"/>
        <w:right w:val="none" w:sz="0" w:space="0" w:color="auto"/>
      </w:divBdr>
    </w:div>
    <w:div w:id="1140540350">
      <w:bodyDiv w:val="1"/>
      <w:marLeft w:val="0"/>
      <w:marRight w:val="0"/>
      <w:marTop w:val="0"/>
      <w:marBottom w:val="0"/>
      <w:divBdr>
        <w:top w:val="none" w:sz="0" w:space="0" w:color="auto"/>
        <w:left w:val="none" w:sz="0" w:space="0" w:color="auto"/>
        <w:bottom w:val="none" w:sz="0" w:space="0" w:color="auto"/>
        <w:right w:val="none" w:sz="0" w:space="0" w:color="auto"/>
      </w:divBdr>
    </w:div>
    <w:div w:id="116092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433</Words>
  <Characters>2560</Characters>
  <Application>Microsoft Office Word</Application>
  <DocSecurity>0</DocSecurity>
  <Lines>21</Lines>
  <Paragraphs>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Matula ml.</dc:creator>
  <cp:keywords/>
  <dc:description/>
  <cp:lastModifiedBy>Šípová, Pavlína</cp:lastModifiedBy>
  <cp:revision>2</cp:revision>
  <dcterms:created xsi:type="dcterms:W3CDTF">2023-04-26T12:04:00Z</dcterms:created>
  <dcterms:modified xsi:type="dcterms:W3CDTF">2023-04-26T12:04:00Z</dcterms:modified>
</cp:coreProperties>
</file>