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D891" w14:textId="77777777" w:rsidR="005E0396" w:rsidRPr="00CA782F" w:rsidRDefault="005E0396">
      <w:pPr>
        <w:spacing w:line="200" w:lineRule="exact"/>
        <w:jc w:val="both"/>
        <w:rPr>
          <w:rFonts w:ascii="Cambria" w:hAnsi="Cambria"/>
          <w:b/>
        </w:rPr>
      </w:pPr>
    </w:p>
    <w:p w14:paraId="70ABE7F2" w14:textId="77777777" w:rsidR="005E0396" w:rsidRPr="00CA782F" w:rsidRDefault="005E0396">
      <w:pPr>
        <w:spacing w:line="200" w:lineRule="exact"/>
        <w:jc w:val="both"/>
        <w:rPr>
          <w:rFonts w:ascii="Cambria" w:hAnsi="Cambria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767"/>
      </w:tblGrid>
      <w:tr w:rsidR="005E0396" w:rsidRPr="00CA782F" w14:paraId="066A056A" w14:textId="77777777">
        <w:trPr>
          <w:trHeight w:val="424"/>
          <w:jc w:val="center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E34BE" w14:textId="77777777" w:rsidR="005E0396" w:rsidRPr="00CA782F" w:rsidRDefault="005E0396">
            <w:pPr>
              <w:pStyle w:val="Nadpis5"/>
              <w:jc w:val="center"/>
              <w:rPr>
                <w:rFonts w:ascii="Cambria" w:hAnsi="Cambria"/>
                <w:b/>
                <w:i w:val="0"/>
                <w:caps/>
                <w:sz w:val="28"/>
                <w:szCs w:val="28"/>
              </w:rPr>
            </w:pPr>
            <w:r w:rsidRPr="00CA782F">
              <w:rPr>
                <w:rFonts w:ascii="Cambria" w:hAnsi="Cambria"/>
              </w:rPr>
              <w:br w:type="page"/>
            </w:r>
            <w:proofErr w:type="gramStart"/>
            <w:r w:rsidRPr="00CA782F">
              <w:rPr>
                <w:rFonts w:ascii="Cambria" w:hAnsi="Cambria"/>
                <w:b/>
                <w:i w:val="0"/>
                <w:caps/>
                <w:sz w:val="28"/>
                <w:szCs w:val="28"/>
              </w:rPr>
              <w:t>VZDĚLÁVACÍ  PROGRAM</w:t>
            </w:r>
            <w:proofErr w:type="gramEnd"/>
            <w:r w:rsidRPr="00CA782F">
              <w:rPr>
                <w:rFonts w:ascii="Cambria" w:hAnsi="Cambria"/>
                <w:b/>
                <w:i w:val="0"/>
                <w:caps/>
                <w:sz w:val="28"/>
                <w:szCs w:val="28"/>
              </w:rPr>
              <w:t xml:space="preserve">  CŽV</w:t>
            </w:r>
          </w:p>
        </w:tc>
      </w:tr>
      <w:tr w:rsidR="005E0396" w:rsidRPr="00CA782F" w14:paraId="04853018" w14:textId="77777777">
        <w:trPr>
          <w:cantSplit/>
          <w:trHeight w:val="227"/>
          <w:jc w:val="center"/>
        </w:trPr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E6350" w14:textId="77777777" w:rsidR="005E0396" w:rsidRPr="00CA782F" w:rsidRDefault="005E0396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/>
              </w:rPr>
            </w:pPr>
            <w:r w:rsidRPr="00CA782F">
              <w:rPr>
                <w:rFonts w:ascii="Cambria" w:hAnsi="Cambria"/>
                <w:b/>
              </w:rPr>
              <w:t>Název programu</w:t>
            </w:r>
          </w:p>
        </w:tc>
        <w:tc>
          <w:tcPr>
            <w:tcW w:w="7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4C98E" w14:textId="77777777" w:rsidR="005E0396" w:rsidRPr="00CA782F" w:rsidRDefault="005E0396">
            <w:pPr>
              <w:pStyle w:val="Nadpis4"/>
              <w:spacing w:before="60" w:after="60"/>
              <w:ind w:left="-57" w:right="-57"/>
              <w:jc w:val="left"/>
              <w:rPr>
                <w:rFonts w:ascii="Cambria" w:hAnsi="Cambria"/>
                <w:sz w:val="24"/>
              </w:rPr>
            </w:pPr>
          </w:p>
        </w:tc>
      </w:tr>
      <w:tr w:rsidR="005E0396" w:rsidRPr="00CA782F" w14:paraId="64178DE2" w14:textId="77777777">
        <w:trPr>
          <w:cantSplit/>
          <w:trHeight w:val="397"/>
          <w:jc w:val="center"/>
        </w:trPr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2C497" w14:textId="77777777" w:rsidR="005E0396" w:rsidRPr="00CA782F" w:rsidRDefault="005E0396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/>
                <w:szCs w:val="28"/>
              </w:rPr>
            </w:pPr>
            <w:r w:rsidRPr="00CA782F">
              <w:rPr>
                <w:rFonts w:ascii="Cambria" w:hAnsi="Cambria"/>
                <w:b/>
                <w:szCs w:val="28"/>
              </w:rPr>
              <w:t>Garant</w:t>
            </w:r>
            <w:r w:rsidRPr="00CA782F">
              <w:rPr>
                <w:rFonts w:ascii="Cambria" w:hAnsi="Cambria"/>
                <w:b/>
                <w:szCs w:val="28"/>
              </w:rPr>
              <w:br/>
              <w:t>Katedra/ústav</w:t>
            </w:r>
          </w:p>
        </w:tc>
        <w:tc>
          <w:tcPr>
            <w:tcW w:w="7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C8D5B" w14:textId="77777777" w:rsidR="005E0396" w:rsidRPr="00CA782F" w:rsidRDefault="005E0396">
            <w:pPr>
              <w:spacing w:before="60" w:after="60"/>
              <w:rPr>
                <w:rFonts w:ascii="Cambria" w:hAnsi="Cambria"/>
                <w:bCs/>
                <w:color w:val="000000"/>
              </w:rPr>
            </w:pPr>
          </w:p>
        </w:tc>
      </w:tr>
      <w:tr w:rsidR="005E0396" w:rsidRPr="00CA782F" w14:paraId="24222CE4" w14:textId="77777777">
        <w:trPr>
          <w:cantSplit/>
          <w:trHeight w:val="397"/>
          <w:jc w:val="center"/>
        </w:trPr>
        <w:tc>
          <w:tcPr>
            <w:tcW w:w="2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AB0F49" w14:textId="77777777" w:rsidR="005E0396" w:rsidRPr="00CA782F" w:rsidRDefault="005E0396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/>
                <w:szCs w:val="28"/>
              </w:rPr>
            </w:pPr>
            <w:r w:rsidRPr="00CA782F">
              <w:rPr>
                <w:rFonts w:ascii="Cambria" w:hAnsi="Cambria"/>
                <w:b/>
                <w:szCs w:val="28"/>
              </w:rPr>
              <w:t>Návrh na zařazení do skupiny</w:t>
            </w:r>
          </w:p>
        </w:tc>
        <w:tc>
          <w:tcPr>
            <w:tcW w:w="7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64AD9" w14:textId="77777777" w:rsidR="005E0396" w:rsidRPr="00CA782F" w:rsidRDefault="005E0396">
            <w:pPr>
              <w:spacing w:before="60" w:after="60"/>
              <w:rPr>
                <w:rFonts w:ascii="Cambria" w:hAnsi="Cambria"/>
                <w:bCs/>
                <w:color w:val="000000"/>
              </w:rPr>
            </w:pPr>
          </w:p>
        </w:tc>
      </w:tr>
      <w:tr w:rsidR="005E0396" w:rsidRPr="00CA782F" w14:paraId="4470296E" w14:textId="77777777">
        <w:trPr>
          <w:cantSplit/>
          <w:trHeight w:val="397"/>
          <w:jc w:val="center"/>
        </w:trPr>
        <w:tc>
          <w:tcPr>
            <w:tcW w:w="2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0FA4C" w14:textId="77777777" w:rsidR="005E0396" w:rsidRPr="00CA782F" w:rsidRDefault="005E0396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/>
                <w:szCs w:val="28"/>
              </w:rPr>
            </w:pPr>
            <w:r w:rsidRPr="00CA782F">
              <w:rPr>
                <w:rFonts w:ascii="Cambria" w:hAnsi="Cambria"/>
                <w:b/>
                <w:szCs w:val="28"/>
              </w:rPr>
              <w:t>Předpokládaný počet účastníků</w:t>
            </w:r>
          </w:p>
        </w:tc>
        <w:tc>
          <w:tcPr>
            <w:tcW w:w="7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F1CC9" w14:textId="77777777" w:rsidR="005E0396" w:rsidRPr="00CA782F" w:rsidRDefault="005E0396">
            <w:pPr>
              <w:spacing w:before="60" w:after="60"/>
              <w:rPr>
                <w:rFonts w:ascii="Cambria" w:hAnsi="Cambria"/>
                <w:bCs/>
                <w:color w:val="000000"/>
              </w:rPr>
            </w:pPr>
          </w:p>
        </w:tc>
      </w:tr>
      <w:tr w:rsidR="005E0396" w:rsidRPr="00CA782F" w14:paraId="43ACF044" w14:textId="77777777">
        <w:trPr>
          <w:cantSplit/>
          <w:trHeight w:val="397"/>
          <w:jc w:val="center"/>
        </w:trPr>
        <w:tc>
          <w:tcPr>
            <w:tcW w:w="2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235B5" w14:textId="77777777" w:rsidR="005E0396" w:rsidRPr="00CA782F" w:rsidRDefault="005E0396" w:rsidP="00576CB4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/>
                <w:szCs w:val="28"/>
              </w:rPr>
            </w:pPr>
            <w:r w:rsidRPr="00CA782F">
              <w:rPr>
                <w:rFonts w:ascii="Cambria" w:hAnsi="Cambria"/>
                <w:b/>
                <w:szCs w:val="28"/>
              </w:rPr>
              <w:t>Cena pro 1 účastníka bez DPH</w:t>
            </w:r>
          </w:p>
        </w:tc>
        <w:tc>
          <w:tcPr>
            <w:tcW w:w="7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324F0" w14:textId="77777777" w:rsidR="005E0396" w:rsidRPr="00CA782F" w:rsidRDefault="005E0396">
            <w:pPr>
              <w:spacing w:before="60" w:after="60"/>
              <w:jc w:val="right"/>
              <w:rPr>
                <w:rFonts w:ascii="Cambria" w:hAnsi="Cambria"/>
                <w:bCs/>
                <w:color w:val="000000"/>
              </w:rPr>
            </w:pPr>
          </w:p>
        </w:tc>
      </w:tr>
      <w:tr w:rsidR="005E0396" w:rsidRPr="00CA782F" w14:paraId="313D950B" w14:textId="77777777">
        <w:trPr>
          <w:cantSplit/>
          <w:trHeight w:val="397"/>
          <w:jc w:val="center"/>
        </w:trPr>
        <w:tc>
          <w:tcPr>
            <w:tcW w:w="2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A3BE4" w14:textId="77777777" w:rsidR="005E0396" w:rsidRPr="00CA782F" w:rsidRDefault="00E01C02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/>
                <w:color w:val="FF0000"/>
                <w:szCs w:val="28"/>
              </w:rPr>
            </w:pPr>
            <w:r w:rsidRPr="00CA782F">
              <w:rPr>
                <w:rFonts w:ascii="Cambria" w:hAnsi="Cambria"/>
                <w:b/>
                <w:color w:val="FF0000"/>
                <w:szCs w:val="28"/>
              </w:rPr>
              <w:t>21</w:t>
            </w:r>
            <w:r w:rsidR="005E0396" w:rsidRPr="00CA782F">
              <w:rPr>
                <w:rFonts w:ascii="Cambria" w:hAnsi="Cambria"/>
                <w:b/>
                <w:color w:val="FF0000"/>
                <w:szCs w:val="28"/>
              </w:rPr>
              <w:t xml:space="preserve"> % DPH</w:t>
            </w:r>
          </w:p>
        </w:tc>
        <w:tc>
          <w:tcPr>
            <w:tcW w:w="7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875D7" w14:textId="77777777" w:rsidR="005E0396" w:rsidRPr="00CA782F" w:rsidRDefault="005E0396">
            <w:pPr>
              <w:spacing w:before="60" w:after="60"/>
              <w:jc w:val="right"/>
              <w:rPr>
                <w:rFonts w:ascii="Cambria" w:hAnsi="Cambria"/>
                <w:bCs/>
                <w:color w:val="000000"/>
              </w:rPr>
            </w:pPr>
          </w:p>
        </w:tc>
      </w:tr>
      <w:tr w:rsidR="005E0396" w:rsidRPr="00CA782F" w14:paraId="38FCF001" w14:textId="77777777">
        <w:trPr>
          <w:cantSplit/>
          <w:trHeight w:val="397"/>
          <w:jc w:val="center"/>
        </w:trPr>
        <w:tc>
          <w:tcPr>
            <w:tcW w:w="2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B9BF8" w14:textId="77777777" w:rsidR="005E0396" w:rsidRPr="00CA782F" w:rsidRDefault="005E0396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/>
                <w:szCs w:val="28"/>
              </w:rPr>
            </w:pPr>
            <w:r w:rsidRPr="00CA782F">
              <w:rPr>
                <w:rFonts w:ascii="Cambria" w:hAnsi="Cambria"/>
                <w:b/>
                <w:szCs w:val="28"/>
              </w:rPr>
              <w:t>DPH celkem</w:t>
            </w:r>
          </w:p>
        </w:tc>
        <w:tc>
          <w:tcPr>
            <w:tcW w:w="7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EB2BD2" w14:textId="77777777" w:rsidR="005E0396" w:rsidRPr="00CA782F" w:rsidRDefault="005E0396">
            <w:pPr>
              <w:spacing w:before="60" w:after="60"/>
              <w:jc w:val="right"/>
              <w:rPr>
                <w:rFonts w:ascii="Cambria" w:hAnsi="Cambria"/>
                <w:bCs/>
                <w:color w:val="000000"/>
              </w:rPr>
            </w:pPr>
          </w:p>
        </w:tc>
      </w:tr>
      <w:tr w:rsidR="005E0396" w:rsidRPr="00CA782F" w14:paraId="550CD31A" w14:textId="77777777">
        <w:trPr>
          <w:cantSplit/>
          <w:trHeight w:val="397"/>
          <w:jc w:val="center"/>
        </w:trPr>
        <w:tc>
          <w:tcPr>
            <w:tcW w:w="2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03299" w14:textId="77777777" w:rsidR="005E0396" w:rsidRPr="00CA782F" w:rsidRDefault="005E0396">
            <w:pPr>
              <w:pStyle w:val="Nadpis3"/>
              <w:tabs>
                <w:tab w:val="left" w:pos="1470"/>
              </w:tabs>
              <w:spacing w:before="60" w:after="60"/>
              <w:rPr>
                <w:rFonts w:ascii="Cambria" w:hAnsi="Cambria"/>
                <w:szCs w:val="28"/>
              </w:rPr>
            </w:pPr>
            <w:r w:rsidRPr="00CA782F">
              <w:rPr>
                <w:rFonts w:ascii="Cambria" w:hAnsi="Cambria"/>
                <w:szCs w:val="28"/>
              </w:rPr>
              <w:t>Příjmy celkem</w:t>
            </w:r>
          </w:p>
          <w:p w14:paraId="68F2086C" w14:textId="77777777" w:rsidR="005E0396" w:rsidRPr="00CA782F" w:rsidRDefault="005E0396">
            <w:pPr>
              <w:tabs>
                <w:tab w:val="left" w:pos="1470"/>
              </w:tabs>
              <w:spacing w:before="60" w:after="60"/>
              <w:jc w:val="center"/>
              <w:rPr>
                <w:rFonts w:ascii="Cambria" w:hAnsi="Cambria"/>
                <w:bCs/>
                <w:szCs w:val="28"/>
              </w:rPr>
            </w:pPr>
            <w:r w:rsidRPr="00CA782F">
              <w:rPr>
                <w:rFonts w:ascii="Cambria" w:hAnsi="Cambria"/>
                <w:bCs/>
                <w:szCs w:val="28"/>
              </w:rPr>
              <w:t>bez DPH</w:t>
            </w:r>
          </w:p>
        </w:tc>
        <w:tc>
          <w:tcPr>
            <w:tcW w:w="7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A0634" w14:textId="77777777" w:rsidR="005E0396" w:rsidRPr="00CA782F" w:rsidRDefault="005E0396">
            <w:pPr>
              <w:spacing w:before="60" w:after="60"/>
              <w:jc w:val="right"/>
              <w:rPr>
                <w:rFonts w:ascii="Cambria" w:hAnsi="Cambria"/>
                <w:bCs/>
                <w:color w:val="000000"/>
              </w:rPr>
            </w:pPr>
          </w:p>
        </w:tc>
      </w:tr>
    </w:tbl>
    <w:p w14:paraId="680B80F5" w14:textId="77777777" w:rsidR="005E0396" w:rsidRPr="00CA782F" w:rsidRDefault="005E0396">
      <w:pPr>
        <w:spacing w:line="200" w:lineRule="exact"/>
        <w:jc w:val="both"/>
        <w:rPr>
          <w:rFonts w:ascii="Cambria" w:hAnsi="Cambria"/>
          <w:b/>
        </w:rPr>
      </w:pPr>
    </w:p>
    <w:p w14:paraId="1C5F2227" w14:textId="77777777" w:rsidR="005E0396" w:rsidRPr="00CA782F" w:rsidRDefault="005E0396">
      <w:pPr>
        <w:spacing w:line="200" w:lineRule="exact"/>
        <w:jc w:val="both"/>
        <w:rPr>
          <w:rFonts w:ascii="Cambria" w:hAnsi="Cambria"/>
          <w:b/>
        </w:rPr>
      </w:pPr>
    </w:p>
    <w:p w14:paraId="08AE0245" w14:textId="77777777" w:rsidR="005E0396" w:rsidRPr="00CA782F" w:rsidRDefault="005E0396">
      <w:pPr>
        <w:spacing w:line="200" w:lineRule="exact"/>
        <w:jc w:val="both"/>
        <w:rPr>
          <w:rFonts w:ascii="Cambria" w:hAnsi="Cambria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655"/>
        <w:gridCol w:w="2438"/>
      </w:tblGrid>
      <w:tr w:rsidR="005E0396" w:rsidRPr="00CA782F" w14:paraId="2515AEA9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9CB37" w14:textId="77777777" w:rsidR="005E0396" w:rsidRPr="00CA782F" w:rsidRDefault="005E0396">
            <w:pPr>
              <w:pStyle w:val="Nadpis5"/>
              <w:jc w:val="center"/>
              <w:rPr>
                <w:rFonts w:ascii="Cambria" w:hAnsi="Cambria"/>
                <w:b/>
                <w:i w:val="0"/>
                <w:caps/>
                <w:sz w:val="28"/>
                <w:szCs w:val="28"/>
              </w:rPr>
            </w:pPr>
            <w:r w:rsidRPr="00CA782F">
              <w:rPr>
                <w:rFonts w:ascii="Cambria" w:hAnsi="Cambria"/>
              </w:rPr>
              <w:br w:type="page"/>
            </w:r>
            <w:r w:rsidRPr="00CA782F">
              <w:rPr>
                <w:rFonts w:ascii="Cambria" w:hAnsi="Cambria"/>
                <w:b/>
                <w:i w:val="0"/>
                <w:caps/>
                <w:sz w:val="28"/>
                <w:szCs w:val="28"/>
              </w:rPr>
              <w:t xml:space="preserve">Rozpočet </w:t>
            </w:r>
          </w:p>
        </w:tc>
      </w:tr>
      <w:tr w:rsidR="005E0396" w:rsidRPr="00CA782F" w14:paraId="4314405D" w14:textId="77777777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A4D47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center"/>
              <w:rPr>
                <w:rFonts w:ascii="Cambria" w:hAnsi="Cambria"/>
                <w:b/>
                <w:color w:val="000080"/>
                <w:sz w:val="28"/>
                <w:szCs w:val="28"/>
              </w:rPr>
            </w:pPr>
            <w:r w:rsidRPr="00CA782F">
              <w:rPr>
                <w:rFonts w:ascii="Cambria" w:hAnsi="Cambria"/>
                <w:b/>
                <w:color w:val="000080"/>
                <w:sz w:val="28"/>
                <w:szCs w:val="28"/>
              </w:rPr>
              <w:t xml:space="preserve">         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D38C5D" w14:textId="77777777" w:rsidR="005E0396" w:rsidRPr="00CA782F" w:rsidRDefault="005E0396">
            <w:pPr>
              <w:rPr>
                <w:rFonts w:ascii="Cambria" w:hAnsi="Cambria"/>
                <w:b/>
                <w:color w:val="000080"/>
                <w:sz w:val="28"/>
                <w:szCs w:val="28"/>
              </w:rPr>
            </w:pPr>
            <w:r w:rsidRPr="00CA782F">
              <w:rPr>
                <w:rFonts w:ascii="Cambria" w:hAnsi="Cambria"/>
                <w:b/>
                <w:bCs/>
                <w:color w:val="000080"/>
                <w:sz w:val="28"/>
                <w:szCs w:val="28"/>
              </w:rPr>
              <w:t>Režie fakulty</w:t>
            </w:r>
            <w:r w:rsidRPr="00CA782F">
              <w:rPr>
                <w:rFonts w:ascii="Cambria" w:hAnsi="Cambria"/>
                <w:b/>
                <w:bCs/>
                <w:color w:val="000080"/>
                <w:szCs w:val="28"/>
              </w:rPr>
              <w:t xml:space="preserve"> </w:t>
            </w:r>
            <w:r w:rsidRPr="00CA782F">
              <w:rPr>
                <w:rFonts w:ascii="Cambria" w:hAnsi="Cambria"/>
                <w:color w:val="000000"/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C9105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</w:p>
        </w:tc>
      </w:tr>
      <w:tr w:rsidR="005E0396" w:rsidRPr="00CA782F" w14:paraId="04338BEE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5F790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274FF7" w14:textId="77777777" w:rsidR="005E0396" w:rsidRPr="00CA782F" w:rsidRDefault="005E0396">
            <w:pPr>
              <w:pStyle w:val="Zkladntext1"/>
              <w:autoSpaceDE/>
              <w:autoSpaceDN/>
              <w:adjustRightInd/>
              <w:rPr>
                <w:rFonts w:ascii="Cambria" w:hAnsi="Cambria"/>
                <w:b/>
                <w:bCs/>
                <w:sz w:val="24"/>
                <w:lang w:val="cs-CZ"/>
              </w:rPr>
            </w:pPr>
            <w:r w:rsidRPr="00CA782F">
              <w:rPr>
                <w:rFonts w:ascii="Cambria" w:hAnsi="Cambria"/>
                <w:b/>
                <w:color w:val="000080"/>
                <w:sz w:val="28"/>
                <w:szCs w:val="28"/>
                <w:lang w:val="cs-CZ" w:eastAsia="cs-CZ"/>
              </w:rPr>
              <w:t>Mzdové a věcné náklady celkem:</w:t>
            </w:r>
          </w:p>
        </w:tc>
      </w:tr>
      <w:tr w:rsidR="005E0396" w:rsidRPr="00CA782F" w14:paraId="3DE3EB04" w14:textId="77777777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CABB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center"/>
              <w:rPr>
                <w:rFonts w:ascii="Cambria" w:hAnsi="Cambria"/>
                <w:bCs/>
                <w:color w:val="000000"/>
                <w:sz w:val="20"/>
              </w:rPr>
            </w:pPr>
          </w:p>
        </w:tc>
        <w:tc>
          <w:tcPr>
            <w:tcW w:w="6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3449" w14:textId="77777777" w:rsidR="005E0396" w:rsidRPr="00CA782F" w:rsidRDefault="005E0396">
            <w:pPr>
              <w:pStyle w:val="Nadpis5"/>
              <w:rPr>
                <w:rFonts w:ascii="Cambria" w:hAnsi="Cambria"/>
                <w:i w:val="0"/>
                <w:iCs/>
                <w:sz w:val="20"/>
              </w:rPr>
            </w:pPr>
            <w:r w:rsidRPr="00CA782F">
              <w:rPr>
                <w:rFonts w:ascii="Cambria" w:hAnsi="Cambria"/>
                <w:b/>
                <w:bCs/>
                <w:i w:val="0"/>
                <w:iCs/>
                <w:color w:val="000000"/>
              </w:rPr>
              <w:t>Mzdové náklady: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FBB1E1" w14:textId="77777777" w:rsidR="005E0396" w:rsidRPr="00CA782F" w:rsidRDefault="005E0396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mbria" w:hAnsi="Cambria"/>
                <w:bCs/>
                <w:lang w:val="cs-CZ"/>
              </w:rPr>
            </w:pPr>
          </w:p>
        </w:tc>
      </w:tr>
      <w:tr w:rsidR="005E0396" w:rsidRPr="00CA782F" w14:paraId="1EB918A7" w14:textId="77777777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BCFF8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  <w:r w:rsidRPr="00CA782F">
              <w:rPr>
                <w:rFonts w:ascii="Cambria" w:hAnsi="Cambria"/>
                <w:bCs/>
                <w:color w:val="000000"/>
                <w:sz w:val="20"/>
              </w:rPr>
              <w:t>1.1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3CEE" w14:textId="77777777" w:rsidR="005E0396" w:rsidRPr="00CA782F" w:rsidRDefault="005E0396">
            <w:pPr>
              <w:pStyle w:val="Nadpis5"/>
              <w:rPr>
                <w:rFonts w:ascii="Cambria" w:hAnsi="Cambria"/>
                <w:i w:val="0"/>
                <w:sz w:val="20"/>
              </w:rPr>
            </w:pPr>
            <w:r w:rsidRPr="00CA782F">
              <w:rPr>
                <w:rFonts w:ascii="Cambria" w:hAnsi="Cambria"/>
                <w:i w:val="0"/>
                <w:sz w:val="20"/>
              </w:rPr>
              <w:t>Mzdy (včetně pohyblivých složek)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FC363A" w14:textId="77777777" w:rsidR="005E0396" w:rsidRPr="00CA782F" w:rsidRDefault="005E0396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mbria" w:hAnsi="Cambria"/>
                <w:bCs/>
                <w:lang w:val="cs-CZ"/>
              </w:rPr>
            </w:pPr>
          </w:p>
        </w:tc>
      </w:tr>
      <w:tr w:rsidR="005E0396" w:rsidRPr="00CA782F" w14:paraId="003DE4DA" w14:textId="77777777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8061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  <w:r w:rsidRPr="00CA782F">
              <w:rPr>
                <w:rFonts w:ascii="Cambria" w:hAnsi="Cambria"/>
                <w:bCs/>
                <w:color w:val="000000"/>
                <w:sz w:val="20"/>
              </w:rPr>
              <w:t>1.2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EE8B" w14:textId="77777777" w:rsidR="005E0396" w:rsidRPr="00CA782F" w:rsidRDefault="005E0396">
            <w:pPr>
              <w:pStyle w:val="Nadpis5"/>
              <w:rPr>
                <w:rFonts w:ascii="Cambria" w:hAnsi="Cambria"/>
                <w:i w:val="0"/>
                <w:sz w:val="20"/>
              </w:rPr>
            </w:pPr>
            <w:r w:rsidRPr="00CA782F">
              <w:rPr>
                <w:rFonts w:ascii="Cambria" w:hAnsi="Cambria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1C1426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/>
                <w:color w:val="000000"/>
                <w:sz w:val="20"/>
              </w:rPr>
            </w:pPr>
          </w:p>
        </w:tc>
      </w:tr>
      <w:tr w:rsidR="005E0396" w:rsidRPr="00CA782F" w14:paraId="4D04D468" w14:textId="77777777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3A2A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  <w:r w:rsidRPr="00CA782F">
              <w:rPr>
                <w:rFonts w:ascii="Cambria" w:hAnsi="Cambria"/>
                <w:bCs/>
                <w:color w:val="000000"/>
                <w:sz w:val="20"/>
              </w:rPr>
              <w:t>1.3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353A" w14:textId="77777777" w:rsidR="005E0396" w:rsidRPr="00CA782F" w:rsidRDefault="005E0396">
            <w:pPr>
              <w:pStyle w:val="Nadpis5"/>
              <w:rPr>
                <w:rFonts w:ascii="Cambria" w:hAnsi="Cambria"/>
                <w:i w:val="0"/>
                <w:sz w:val="20"/>
              </w:rPr>
            </w:pPr>
            <w:r w:rsidRPr="00CA782F">
              <w:rPr>
                <w:rFonts w:ascii="Cambria" w:hAnsi="Cambria"/>
                <w:i w:val="0"/>
                <w:sz w:val="20"/>
              </w:rPr>
              <w:t xml:space="preserve">Odvody pojistného na veřejné zdravotní pojištění a pojistného na sociální zabezpečení a příspěvku na státní politiku zaměstnanosti a příděly do sociálního fondu 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83BD61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/>
                <w:color w:val="000000"/>
                <w:sz w:val="20"/>
              </w:rPr>
            </w:pPr>
          </w:p>
        </w:tc>
      </w:tr>
      <w:tr w:rsidR="005E0396" w:rsidRPr="00CA782F" w14:paraId="1AB5515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556D07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477D0" w14:textId="77777777" w:rsidR="005E0396" w:rsidRPr="00CA782F" w:rsidRDefault="005E0396">
            <w:pPr>
              <w:spacing w:line="200" w:lineRule="exact"/>
              <w:rPr>
                <w:rFonts w:ascii="Cambria" w:hAnsi="Cambria"/>
                <w:b/>
                <w:bCs/>
                <w:color w:val="000000"/>
              </w:rPr>
            </w:pPr>
            <w:r w:rsidRPr="00CA782F">
              <w:rPr>
                <w:rFonts w:ascii="Cambria" w:hAnsi="Cambria"/>
                <w:b/>
                <w:bCs/>
                <w:color w:val="000000"/>
              </w:rPr>
              <w:t>Věcné náklady:</w:t>
            </w:r>
          </w:p>
        </w:tc>
      </w:tr>
      <w:tr w:rsidR="005E0396" w:rsidRPr="00CA782F" w14:paraId="1D95752F" w14:textId="77777777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23DD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  <w:r w:rsidRPr="00CA782F">
              <w:rPr>
                <w:rFonts w:ascii="Cambria" w:hAnsi="Cambria"/>
                <w:bCs/>
                <w:color w:val="000000"/>
                <w:sz w:val="20"/>
              </w:rPr>
              <w:t>1.4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A40A" w14:textId="77777777" w:rsidR="005E0396" w:rsidRPr="00CA782F" w:rsidRDefault="005E0396">
            <w:pPr>
              <w:pStyle w:val="Nadpis5"/>
              <w:rPr>
                <w:rFonts w:ascii="Cambria" w:hAnsi="Cambria"/>
                <w:i w:val="0"/>
                <w:sz w:val="20"/>
              </w:rPr>
            </w:pPr>
            <w:r w:rsidRPr="00CA782F">
              <w:rPr>
                <w:rFonts w:ascii="Cambria" w:hAnsi="Cambria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4BC370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/>
                <w:color w:val="0000FF"/>
                <w:sz w:val="20"/>
              </w:rPr>
            </w:pPr>
          </w:p>
        </w:tc>
      </w:tr>
      <w:tr w:rsidR="005E0396" w:rsidRPr="00CA782F" w14:paraId="07310B84" w14:textId="77777777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938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  <w:r w:rsidRPr="00CA782F">
              <w:rPr>
                <w:rFonts w:ascii="Cambria" w:hAnsi="Cambria"/>
                <w:bCs/>
                <w:color w:val="000000"/>
                <w:sz w:val="20"/>
              </w:rPr>
              <w:t>1.5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A536" w14:textId="77777777" w:rsidR="005E0396" w:rsidRPr="00CA782F" w:rsidRDefault="005E0396">
            <w:pPr>
              <w:pStyle w:val="Nadpis5"/>
              <w:rPr>
                <w:rFonts w:ascii="Cambria" w:hAnsi="Cambria"/>
                <w:i w:val="0"/>
                <w:sz w:val="20"/>
              </w:rPr>
            </w:pPr>
            <w:r w:rsidRPr="00CA782F">
              <w:rPr>
                <w:rFonts w:ascii="Cambria" w:hAnsi="Cambria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04E779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/>
                <w:color w:val="0000FF"/>
                <w:sz w:val="20"/>
              </w:rPr>
            </w:pPr>
          </w:p>
        </w:tc>
      </w:tr>
      <w:tr w:rsidR="005E0396" w:rsidRPr="00CA782F" w14:paraId="3EC55A41" w14:textId="77777777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727C" w14:textId="77777777" w:rsidR="005E0396" w:rsidRPr="00CA782F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color w:val="000000"/>
                <w:sz w:val="20"/>
              </w:rPr>
            </w:pPr>
            <w:r w:rsidRPr="00CA782F">
              <w:rPr>
                <w:rFonts w:ascii="Cambria" w:hAnsi="Cambria"/>
                <w:color w:val="000000"/>
                <w:sz w:val="20"/>
              </w:rPr>
              <w:t>1.6</w:t>
            </w:r>
          </w:p>
        </w:tc>
        <w:tc>
          <w:tcPr>
            <w:tcW w:w="6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ED57" w14:textId="77777777" w:rsidR="005E0396" w:rsidRPr="00CA782F" w:rsidRDefault="005E0396">
            <w:pPr>
              <w:pStyle w:val="Nadpis5"/>
              <w:rPr>
                <w:rFonts w:ascii="Cambria" w:hAnsi="Cambria"/>
                <w:i w:val="0"/>
                <w:sz w:val="20"/>
              </w:rPr>
            </w:pPr>
            <w:r w:rsidRPr="00CA782F">
              <w:rPr>
                <w:rFonts w:ascii="Cambria" w:hAnsi="Cambria"/>
                <w:i w:val="0"/>
                <w:sz w:val="20"/>
              </w:rPr>
              <w:t>Cestovní náhrady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ED0AD5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</w:p>
        </w:tc>
      </w:tr>
      <w:tr w:rsidR="005E0396" w:rsidRPr="00CA782F" w14:paraId="145390A9" w14:textId="77777777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5764" w14:textId="77777777" w:rsidR="005E0396" w:rsidRPr="00CA782F" w:rsidRDefault="005E0396">
            <w:pPr>
              <w:tabs>
                <w:tab w:val="left" w:pos="1470"/>
              </w:tabs>
              <w:jc w:val="right"/>
              <w:rPr>
                <w:rFonts w:ascii="Cambria" w:hAnsi="Cambria"/>
                <w:b/>
                <w:color w:val="000080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960C1" w14:textId="77777777" w:rsidR="005E0396" w:rsidRPr="00CA782F" w:rsidRDefault="005E0396">
            <w:pPr>
              <w:pStyle w:val="Zkladntext1"/>
              <w:widowControl w:val="0"/>
              <w:autoSpaceDE/>
              <w:autoSpaceDN/>
              <w:adjustRightInd/>
              <w:rPr>
                <w:rFonts w:ascii="Cambria" w:hAnsi="Cambria"/>
                <w:color w:val="000080"/>
                <w:szCs w:val="28"/>
                <w:lang w:val="cs-CZ" w:eastAsia="cs-CZ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41CC9E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</w:p>
        </w:tc>
      </w:tr>
      <w:tr w:rsidR="005E0396" w:rsidRPr="00CA782F" w14:paraId="68100FAE" w14:textId="77777777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4CE7" w14:textId="77777777" w:rsidR="005E0396" w:rsidRPr="00F63B5C" w:rsidRDefault="005E0396">
            <w:pPr>
              <w:tabs>
                <w:tab w:val="left" w:pos="1470"/>
              </w:tabs>
              <w:jc w:val="right"/>
              <w:rPr>
                <w:rFonts w:ascii="Cambria" w:hAnsi="Cambria"/>
                <w:b/>
              </w:rPr>
            </w:pPr>
            <w:r w:rsidRPr="00F63B5C">
              <w:rPr>
                <w:rFonts w:ascii="Cambria" w:hAnsi="Cambria"/>
                <w:b/>
              </w:rPr>
              <w:t>Pozn. 1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2BE3" w14:textId="77777777" w:rsidR="005E0396" w:rsidRPr="00CA782F" w:rsidRDefault="005E0396">
            <w:pPr>
              <w:pStyle w:val="Zkladntext1"/>
              <w:widowControl w:val="0"/>
              <w:autoSpaceDE/>
              <w:autoSpaceDN/>
              <w:adjustRightInd/>
              <w:rPr>
                <w:rFonts w:ascii="Cambria" w:hAnsi="Cambria"/>
                <w:bCs/>
                <w:szCs w:val="28"/>
                <w:lang w:val="cs-CZ" w:eastAsia="cs-CZ"/>
              </w:rPr>
            </w:pPr>
            <w:r w:rsidRPr="00CA782F">
              <w:rPr>
                <w:rFonts w:ascii="Cambria" w:hAnsi="Cambria"/>
                <w:bCs/>
                <w:szCs w:val="28"/>
                <w:lang w:val="cs-CZ" w:eastAsia="cs-CZ"/>
              </w:rPr>
              <w:t>Náklady na reprezentaci</w:t>
            </w:r>
          </w:p>
          <w:p w14:paraId="48B06181" w14:textId="77777777" w:rsidR="005E0396" w:rsidRPr="00CA782F" w:rsidRDefault="005E0396">
            <w:pPr>
              <w:pStyle w:val="Zkladntext1"/>
              <w:widowControl w:val="0"/>
              <w:autoSpaceDE/>
              <w:autoSpaceDN/>
              <w:adjustRightInd/>
              <w:rPr>
                <w:rFonts w:ascii="Cambria" w:hAnsi="Cambria"/>
                <w:b/>
                <w:color w:val="000080"/>
                <w:sz w:val="28"/>
                <w:szCs w:val="28"/>
                <w:lang w:val="cs-CZ" w:eastAsia="cs-CZ"/>
              </w:rPr>
            </w:pPr>
            <w:r w:rsidRPr="00CA782F">
              <w:rPr>
                <w:rFonts w:ascii="Cambria" w:hAnsi="Cambria"/>
                <w:bCs/>
                <w:szCs w:val="28"/>
                <w:lang w:val="cs-CZ"/>
              </w:rPr>
              <w:t>(bude-</w:t>
            </w:r>
            <w:proofErr w:type="gramStart"/>
            <w:r w:rsidRPr="00CA782F">
              <w:rPr>
                <w:rFonts w:ascii="Cambria" w:hAnsi="Cambria"/>
                <w:bCs/>
                <w:szCs w:val="28"/>
                <w:lang w:val="cs-CZ"/>
              </w:rPr>
              <w:t>li  v</w:t>
            </w:r>
            <w:proofErr w:type="gramEnd"/>
            <w:r w:rsidRPr="00CA782F">
              <w:rPr>
                <w:rFonts w:ascii="Cambria" w:hAnsi="Cambria"/>
                <w:bCs/>
                <w:szCs w:val="28"/>
                <w:lang w:val="cs-CZ"/>
              </w:rPr>
              <w:t> nákladech zahrnuta částka na reprezentaci, je nutné z této částky vypočítat 24 % a tuto částku přidat k režii fakulty, k uhrazení daně z příjmu, protože se nejedná o daňově neuznatelný náklad)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997AFD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</w:p>
        </w:tc>
      </w:tr>
      <w:tr w:rsidR="005E0396" w:rsidRPr="00CA782F" w14:paraId="0D522B90" w14:textId="77777777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62E6" w14:textId="77777777" w:rsidR="005E0396" w:rsidRPr="00F63B5C" w:rsidRDefault="005E0396">
            <w:pPr>
              <w:tabs>
                <w:tab w:val="left" w:pos="1470"/>
              </w:tabs>
              <w:spacing w:line="200" w:lineRule="exact"/>
              <w:jc w:val="right"/>
              <w:rPr>
                <w:rFonts w:ascii="Cambria" w:hAnsi="Cambria"/>
                <w:bCs/>
                <w:color w:val="000080"/>
              </w:rPr>
            </w:pPr>
            <w:r w:rsidRPr="00F63B5C">
              <w:rPr>
                <w:rFonts w:ascii="Cambria" w:hAnsi="Cambria"/>
                <w:b/>
              </w:rPr>
              <w:t>Pozn. 2</w:t>
            </w:r>
          </w:p>
        </w:tc>
        <w:tc>
          <w:tcPr>
            <w:tcW w:w="6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DF7C" w14:textId="77D1BE34" w:rsidR="005E0396" w:rsidRPr="00CA782F" w:rsidRDefault="005E0396" w:rsidP="00CA782F">
            <w:pPr>
              <w:pStyle w:val="Textpoznpodarou"/>
              <w:spacing w:line="200" w:lineRule="exact"/>
              <w:rPr>
                <w:rFonts w:ascii="Cambria" w:hAnsi="Cambria"/>
                <w:bCs/>
                <w:szCs w:val="28"/>
              </w:rPr>
            </w:pPr>
            <w:r w:rsidRPr="00CA782F">
              <w:rPr>
                <w:rFonts w:ascii="Cambria" w:hAnsi="Cambria"/>
                <w:bCs/>
                <w:szCs w:val="28"/>
              </w:rPr>
              <w:t>Výše režie s</w:t>
            </w:r>
            <w:r w:rsidR="00CA782F" w:rsidRPr="00CA782F">
              <w:rPr>
                <w:rFonts w:ascii="Cambria" w:hAnsi="Cambria"/>
                <w:bCs/>
                <w:szCs w:val="28"/>
              </w:rPr>
              <w:t xml:space="preserve">e liší dle typu programu – viz </w:t>
            </w:r>
            <w:r w:rsidRPr="00CA782F">
              <w:rPr>
                <w:rFonts w:ascii="Cambria" w:hAnsi="Cambria"/>
                <w:bCs/>
                <w:szCs w:val="28"/>
              </w:rPr>
              <w:t>(</w:t>
            </w:r>
            <w:r w:rsidR="00CA782F" w:rsidRPr="00CA782F">
              <w:rPr>
                <w:rFonts w:ascii="Cambria" w:hAnsi="Cambria"/>
                <w:bCs/>
                <w:szCs w:val="28"/>
              </w:rPr>
              <w:t>opatření děkana č. 8/2010 (Zásady pro vedení programů CŽV), čl. 2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9647ED" w14:textId="77777777" w:rsidR="005E0396" w:rsidRPr="00CA782F" w:rsidRDefault="005E0396">
            <w:pPr>
              <w:spacing w:line="200" w:lineRule="exact"/>
              <w:jc w:val="right"/>
              <w:rPr>
                <w:rFonts w:ascii="Cambria" w:hAnsi="Cambria"/>
                <w:bCs/>
                <w:color w:val="000000"/>
                <w:sz w:val="20"/>
              </w:rPr>
            </w:pPr>
          </w:p>
        </w:tc>
      </w:tr>
    </w:tbl>
    <w:p w14:paraId="245DF7CD" w14:textId="77777777" w:rsidR="005E0396" w:rsidRPr="00CA782F" w:rsidRDefault="005E0396">
      <w:pPr>
        <w:pStyle w:val="Zpat"/>
        <w:tabs>
          <w:tab w:val="clear" w:pos="4536"/>
          <w:tab w:val="clear" w:pos="9072"/>
        </w:tabs>
        <w:rPr>
          <w:rFonts w:ascii="Cambria" w:hAnsi="Cambria"/>
        </w:rPr>
      </w:pPr>
    </w:p>
    <w:p w14:paraId="43F827B3" w14:textId="77777777" w:rsidR="005E0396" w:rsidRPr="00CA782F" w:rsidRDefault="005E0396">
      <w:pPr>
        <w:ind w:left="360"/>
        <w:rPr>
          <w:rFonts w:ascii="Cambria" w:hAnsi="Cambria"/>
        </w:rPr>
      </w:pPr>
    </w:p>
    <w:p w14:paraId="2217C8A8" w14:textId="77777777" w:rsidR="005E0396" w:rsidRPr="00CA782F" w:rsidRDefault="005E0396">
      <w:pPr>
        <w:pStyle w:val="Zpat"/>
        <w:tabs>
          <w:tab w:val="clear" w:pos="4536"/>
          <w:tab w:val="clear" w:pos="9072"/>
        </w:tabs>
        <w:rPr>
          <w:rFonts w:ascii="Cambria" w:hAnsi="Cambria"/>
        </w:rPr>
      </w:pPr>
    </w:p>
    <w:p w14:paraId="0579AB94" w14:textId="77777777" w:rsidR="005E0396" w:rsidRPr="00CA782F" w:rsidRDefault="005E0396">
      <w:pPr>
        <w:rPr>
          <w:rFonts w:ascii="Cambria" w:hAnsi="Cambria"/>
        </w:rPr>
      </w:pPr>
    </w:p>
    <w:sectPr w:rsidR="005E0396" w:rsidRPr="00CA782F">
      <w:footerReference w:type="even" r:id="rId6"/>
      <w:footerReference w:type="default" r:id="rId7"/>
      <w:headerReference w:type="first" r:id="rId8"/>
      <w:type w:val="continuous"/>
      <w:pgSz w:w="11906" w:h="16838" w:code="9"/>
      <w:pgMar w:top="851" w:right="1304" w:bottom="851" w:left="1304" w:header="709" w:footer="709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C4D1" w14:textId="77777777" w:rsidR="00A73411" w:rsidRDefault="00A73411">
      <w:r>
        <w:separator/>
      </w:r>
    </w:p>
  </w:endnote>
  <w:endnote w:type="continuationSeparator" w:id="0">
    <w:p w14:paraId="16CC8ED7" w14:textId="77777777" w:rsidR="00A73411" w:rsidRDefault="00A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FC00" w14:textId="77777777" w:rsidR="005E0396" w:rsidRDefault="005E03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26567A" w14:textId="77777777" w:rsidR="005E0396" w:rsidRDefault="005E03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7219" w14:textId="77777777" w:rsidR="005E0396" w:rsidRDefault="005E0396">
    <w:pPr>
      <w:pStyle w:val="Zpat"/>
      <w:framePr w:wrap="around" w:vAnchor="text" w:hAnchor="margin" w:xAlign="right" w:y="1"/>
      <w:rPr>
        <w:rStyle w:val="slostrnky"/>
      </w:rPr>
    </w:pPr>
  </w:p>
  <w:p w14:paraId="2895F73C" w14:textId="77777777" w:rsidR="005E0396" w:rsidRDefault="005E0396">
    <w:pPr>
      <w:pStyle w:val="Zpat"/>
      <w:framePr w:wrap="around" w:vAnchor="text" w:hAnchor="page" w:x="10522" w:y="176"/>
      <w:ind w:right="360"/>
      <w:rPr>
        <w:rStyle w:val="slostrnky"/>
      </w:rPr>
    </w:pPr>
  </w:p>
  <w:p w14:paraId="1C3A7D95" w14:textId="77777777" w:rsidR="005E0396" w:rsidRDefault="005E039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C3EB" w14:textId="77777777" w:rsidR="00A73411" w:rsidRDefault="00A73411">
      <w:r>
        <w:separator/>
      </w:r>
    </w:p>
  </w:footnote>
  <w:footnote w:type="continuationSeparator" w:id="0">
    <w:p w14:paraId="2F1AE598" w14:textId="77777777" w:rsidR="00A73411" w:rsidRDefault="00A7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CA94" w14:textId="77777777" w:rsidR="005E0396" w:rsidRDefault="005E0396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7A"/>
    <w:rsid w:val="00020D72"/>
    <w:rsid w:val="00170C95"/>
    <w:rsid w:val="003603DE"/>
    <w:rsid w:val="0050667A"/>
    <w:rsid w:val="00576CB4"/>
    <w:rsid w:val="005C7544"/>
    <w:rsid w:val="005E0396"/>
    <w:rsid w:val="005F592C"/>
    <w:rsid w:val="006F2496"/>
    <w:rsid w:val="007A17CF"/>
    <w:rsid w:val="008451A0"/>
    <w:rsid w:val="00A73411"/>
    <w:rsid w:val="00A929F4"/>
    <w:rsid w:val="00AE3FE5"/>
    <w:rsid w:val="00AE70FA"/>
    <w:rsid w:val="00BD5029"/>
    <w:rsid w:val="00CA782F"/>
    <w:rsid w:val="00CE0788"/>
    <w:rsid w:val="00E01C02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7DEC2"/>
  <w15:chartTrackingRefBased/>
  <w15:docId w15:val="{48D8AC37-3AF7-4D54-8746-4EA02AB7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pacing w:val="-3"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outlineLvl w:val="4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pPr>
      <w:widowControl w:val="0"/>
    </w:pPr>
    <w:rPr>
      <w:sz w:val="20"/>
      <w:szCs w:val="20"/>
    </w:rPr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Zkladntext1">
    <w:name w:val="Základní text1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45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1A0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1A0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1A0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  CELOŽIVOTNÍHO  VZDĚLÁVÁNÍ</vt:lpstr>
    </vt:vector>
  </TitlesOfParts>
  <Company>FF UK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 CELOŽIVOTNÍHO  VZDĚLÁVÁNÍ</dc:title>
  <dc:subject/>
  <dc:creator>klimiaff</dc:creator>
  <cp:keywords/>
  <dc:description/>
  <cp:lastModifiedBy>Havelková, Jana</cp:lastModifiedBy>
  <cp:revision>2</cp:revision>
  <cp:lastPrinted>2012-01-11T14:21:00Z</cp:lastPrinted>
  <dcterms:created xsi:type="dcterms:W3CDTF">2020-11-11T11:43:00Z</dcterms:created>
  <dcterms:modified xsi:type="dcterms:W3CDTF">2020-11-11T11:43:00Z</dcterms:modified>
</cp:coreProperties>
</file>