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tag w:val="goog_rdk_11"/>
        <w:id w:val="-905385162"/>
      </w:sdtPr>
      <w:sdtEndPr/>
      <w:sdtContent>
        <w:p w14:paraId="672A6659" w14:textId="77777777" w:rsidR="009500F1" w:rsidRPr="009500F1" w:rsidRDefault="009500F1" w:rsidP="00D5453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</w:pPr>
        </w:p>
        <w:sdt>
          <w:sdtPr>
            <w:tag w:val="goog_rdk_9"/>
            <w:id w:val="-190765355"/>
          </w:sdtPr>
          <w:sdtEndPr/>
          <w:sdtContent>
            <w:p w14:paraId="001C69E8" w14:textId="77777777" w:rsidR="009500F1" w:rsidRPr="009500F1" w:rsidRDefault="009500F1" w:rsidP="00D5453C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jc w:val="center"/>
              </w:pPr>
              <w:r w:rsidRPr="009500F1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</w:rPr>
                <w:t>Výzva k publikování příspěvků v</w:t>
              </w:r>
              <w:r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</w:rPr>
                <w:t xml:space="preserve"> odborném časopise </w:t>
              </w:r>
              <w:r w:rsidRPr="009500F1"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28"/>
                  <w:szCs w:val="28"/>
                </w:rPr>
                <w:t xml:space="preserve">CASALC </w:t>
              </w:r>
              <w:proofErr w:type="spellStart"/>
              <w:r w:rsidRPr="009500F1">
                <w:rPr>
                  <w:rFonts w:ascii="Times New Roman" w:eastAsia="Times New Roman" w:hAnsi="Times New Roman" w:cs="Times New Roman"/>
                  <w:b/>
                  <w:i/>
                  <w:color w:val="000000"/>
                  <w:sz w:val="28"/>
                  <w:szCs w:val="28"/>
                </w:rPr>
                <w:t>Review</w:t>
              </w:r>
              <w:proofErr w:type="spellEnd"/>
            </w:p>
          </w:sdtContent>
        </w:sdt>
        <w:p w14:paraId="366079E0" w14:textId="77777777" w:rsidR="009500F1" w:rsidRPr="009500F1" w:rsidRDefault="009500F1" w:rsidP="00D5453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9500F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Číslo </w:t>
          </w:r>
          <w:r w:rsidR="0065623D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1</w:t>
          </w:r>
          <w:r w:rsidRPr="009500F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/2021</w:t>
          </w:r>
        </w:p>
      </w:sdtContent>
    </w:sdt>
    <w:p w14:paraId="29D6B04F" w14:textId="77777777" w:rsidR="009500F1" w:rsidRDefault="009500F1" w:rsidP="00D54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F26F0" w14:textId="77777777" w:rsidR="009500F1" w:rsidRPr="0076200D" w:rsidRDefault="009500F1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Vážené autorky, vážení autoři,</w:t>
      </w:r>
    </w:p>
    <w:p w14:paraId="0A37501D" w14:textId="77777777" w:rsidR="009500F1" w:rsidRPr="0076200D" w:rsidRDefault="009500F1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82D8" w14:textId="77777777" w:rsidR="00986481" w:rsidRPr="0076200D" w:rsidRDefault="0057039A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r</w:t>
      </w:r>
      <w:r w:rsidR="009500F1" w:rsidRPr="0076200D">
        <w:rPr>
          <w:rFonts w:ascii="Times New Roman" w:hAnsi="Times New Roman" w:cs="Times New Roman"/>
        </w:rPr>
        <w:t xml:space="preserve">ády bychom vás informovaly o možnosti publikovat vámi napsané texty v odborném časopise CASALC </w:t>
      </w:r>
      <w:proofErr w:type="spellStart"/>
      <w:r w:rsidR="009500F1" w:rsidRPr="0076200D">
        <w:rPr>
          <w:rFonts w:ascii="Times New Roman" w:hAnsi="Times New Roman" w:cs="Times New Roman"/>
        </w:rPr>
        <w:t>Review</w:t>
      </w:r>
      <w:proofErr w:type="spellEnd"/>
      <w:r w:rsidR="009500F1" w:rsidRPr="0076200D">
        <w:rPr>
          <w:rFonts w:ascii="Times New Roman" w:hAnsi="Times New Roman" w:cs="Times New Roman"/>
        </w:rPr>
        <w:t xml:space="preserve">. V současné době připravujeme číslo </w:t>
      </w:r>
      <w:r w:rsidR="0065623D" w:rsidRPr="0076200D">
        <w:rPr>
          <w:rFonts w:ascii="Times New Roman" w:hAnsi="Times New Roman" w:cs="Times New Roman"/>
        </w:rPr>
        <w:t>1</w:t>
      </w:r>
      <w:r w:rsidR="00986481" w:rsidRPr="0076200D">
        <w:rPr>
          <w:rFonts w:ascii="Times New Roman" w:hAnsi="Times New Roman" w:cs="Times New Roman"/>
        </w:rPr>
        <w:t>/2021.</w:t>
      </w:r>
    </w:p>
    <w:p w14:paraId="09BF7532" w14:textId="77777777" w:rsidR="009500F1" w:rsidRPr="0076200D" w:rsidRDefault="1358A32D" w:rsidP="00D545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1358A32D">
        <w:rPr>
          <w:rFonts w:ascii="Times New Roman" w:hAnsi="Times New Roman" w:cs="Times New Roman"/>
        </w:rPr>
        <w:t xml:space="preserve">CASALC </w:t>
      </w:r>
      <w:proofErr w:type="spellStart"/>
      <w:r w:rsidRPr="1358A32D">
        <w:rPr>
          <w:rFonts w:ascii="Times New Roman" w:hAnsi="Times New Roman" w:cs="Times New Roman"/>
        </w:rPr>
        <w:t>Review</w:t>
      </w:r>
      <w:proofErr w:type="spellEnd"/>
      <w:r w:rsidRPr="1358A32D">
        <w:rPr>
          <w:rFonts w:ascii="Times New Roman" w:hAnsi="Times New Roman" w:cs="Times New Roman"/>
        </w:rPr>
        <w:t xml:space="preserve"> je </w:t>
      </w:r>
      <w:r w:rsidRPr="1358A32D">
        <w:rPr>
          <w:rFonts w:ascii="Times New Roman" w:eastAsia="Times New Roman" w:hAnsi="Times New Roman" w:cs="Times New Roman"/>
          <w:color w:val="000000" w:themeColor="text1"/>
        </w:rPr>
        <w:t xml:space="preserve">recenzované periodikum vydávané </w:t>
      </w:r>
      <w:r w:rsidRPr="1358A32D">
        <w:rPr>
          <w:rFonts w:ascii="Times New Roman" w:eastAsia="Times New Roman" w:hAnsi="Times New Roman" w:cs="Times New Roman"/>
          <w:i/>
          <w:iCs/>
          <w:color w:val="000000" w:themeColor="text1"/>
        </w:rPr>
        <w:t>Českou a slovenskou asociací jazykových center na vysokých školách </w:t>
      </w:r>
      <w:r w:rsidRPr="1358A32D">
        <w:rPr>
          <w:rFonts w:ascii="Times New Roman" w:eastAsia="Times New Roman" w:hAnsi="Times New Roman" w:cs="Times New Roman"/>
          <w:color w:val="000000" w:themeColor="text1"/>
        </w:rPr>
        <w:t xml:space="preserve">(CASAJC), jehož cílem je vytvořit prostor pro sdílení odborných zkušeností a poznatků o výuce cizích jazyků na vysokých školách, šíření informací z oblasti teorie i </w:t>
      </w:r>
      <w:r w:rsidRPr="003D4A8E">
        <w:rPr>
          <w:rFonts w:ascii="Times New Roman" w:eastAsia="Times New Roman" w:hAnsi="Times New Roman" w:cs="Times New Roman"/>
          <w:color w:val="000000" w:themeColor="text1"/>
        </w:rPr>
        <w:t>metodologie jazykového vzdělávání</w:t>
      </w:r>
      <w:r w:rsidRPr="1358A32D">
        <w:rPr>
          <w:rFonts w:ascii="Times New Roman" w:eastAsia="Times New Roman" w:hAnsi="Times New Roman" w:cs="Times New Roman"/>
          <w:color w:val="000000" w:themeColor="text1"/>
        </w:rPr>
        <w:t xml:space="preserve"> a podporovat akademickou diskusi.</w:t>
      </w:r>
    </w:p>
    <w:p w14:paraId="3AA22100" w14:textId="07CED2CF" w:rsidR="0076200D" w:rsidRPr="0076200D" w:rsidRDefault="00154370" w:rsidP="1358A32D">
      <w:pPr>
        <w:pStyle w:val="Normlnweb"/>
        <w:shd w:val="clear" w:color="auto" w:fill="FFFFFF" w:themeFill="background1"/>
        <w:jc w:val="both"/>
        <w:rPr>
          <w:color w:val="000000"/>
          <w:spacing w:val="2"/>
          <w:sz w:val="22"/>
          <w:szCs w:val="22"/>
          <w:lang w:val="en-GB"/>
        </w:rPr>
      </w:pPr>
      <w:r w:rsidRPr="0076200D">
        <w:rPr>
          <w:sz w:val="22"/>
          <w:szCs w:val="22"/>
        </w:rPr>
        <w:t xml:space="preserve">V připravovaném čísle uveřejníme příspěvky prezentované na XIV. mezinárodní konferenci organizace </w:t>
      </w:r>
      <w:proofErr w:type="spellStart"/>
      <w:r w:rsidRPr="0076200D">
        <w:rPr>
          <w:color w:val="000000"/>
          <w:sz w:val="22"/>
          <w:szCs w:val="22"/>
          <w:lang w:val="en-GB"/>
        </w:rPr>
        <w:t>CercleS</w:t>
      </w:r>
      <w:proofErr w:type="spellEnd"/>
      <w:r w:rsidRPr="0076200D">
        <w:rPr>
          <w:color w:val="000000"/>
          <w:sz w:val="22"/>
          <w:szCs w:val="22"/>
          <w:lang w:val="en-GB"/>
        </w:rPr>
        <w:t xml:space="preserve"> </w:t>
      </w:r>
      <w:r w:rsidRPr="1358A32D">
        <w:rPr>
          <w:i/>
          <w:iCs/>
          <w:sz w:val="22"/>
          <w:szCs w:val="22"/>
          <w:lang w:val="en-GB"/>
        </w:rPr>
        <w:t>Language</w:t>
      </w:r>
      <w:r w:rsidRPr="1358A32D">
        <w:rPr>
          <w:i/>
          <w:iCs/>
          <w:spacing w:val="2"/>
          <w:sz w:val="22"/>
          <w:szCs w:val="22"/>
        </w:rPr>
        <w:t xml:space="preserve"> </w:t>
      </w:r>
      <w:proofErr w:type="spellStart"/>
      <w:r w:rsidRPr="1358A32D">
        <w:rPr>
          <w:i/>
          <w:iCs/>
          <w:spacing w:val="2"/>
          <w:sz w:val="22"/>
          <w:szCs w:val="22"/>
        </w:rPr>
        <w:t>Centres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 </w:t>
      </w:r>
      <w:proofErr w:type="spellStart"/>
      <w:r w:rsidRPr="1358A32D">
        <w:rPr>
          <w:i/>
          <w:iCs/>
          <w:spacing w:val="2"/>
          <w:sz w:val="22"/>
          <w:szCs w:val="22"/>
        </w:rPr>
        <w:t>at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 a </w:t>
      </w:r>
      <w:proofErr w:type="spellStart"/>
      <w:r w:rsidRPr="1358A32D">
        <w:rPr>
          <w:i/>
          <w:iCs/>
          <w:spacing w:val="2"/>
          <w:sz w:val="22"/>
          <w:szCs w:val="22"/>
        </w:rPr>
        <w:t>Crossroads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: Open </w:t>
      </w:r>
      <w:proofErr w:type="spellStart"/>
      <w:r w:rsidRPr="1358A32D">
        <w:rPr>
          <w:i/>
          <w:iCs/>
          <w:spacing w:val="2"/>
          <w:sz w:val="22"/>
          <w:szCs w:val="22"/>
        </w:rPr>
        <w:t>Directions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 </w:t>
      </w:r>
      <w:proofErr w:type="spellStart"/>
      <w:r w:rsidRPr="1358A32D">
        <w:rPr>
          <w:i/>
          <w:iCs/>
          <w:spacing w:val="2"/>
          <w:sz w:val="22"/>
          <w:szCs w:val="22"/>
        </w:rPr>
        <w:t>for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 New </w:t>
      </w:r>
      <w:proofErr w:type="spellStart"/>
      <w:r w:rsidRPr="1358A32D">
        <w:rPr>
          <w:i/>
          <w:iCs/>
          <w:spacing w:val="2"/>
          <w:sz w:val="22"/>
          <w:szCs w:val="22"/>
        </w:rPr>
        <w:t>Generations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 </w:t>
      </w:r>
      <w:proofErr w:type="spellStart"/>
      <w:r w:rsidRPr="1358A32D">
        <w:rPr>
          <w:i/>
          <w:iCs/>
          <w:spacing w:val="2"/>
          <w:sz w:val="22"/>
          <w:szCs w:val="22"/>
        </w:rPr>
        <w:t>of</w:t>
      </w:r>
      <w:proofErr w:type="spellEnd"/>
      <w:r w:rsidRPr="1358A32D">
        <w:rPr>
          <w:i/>
          <w:iCs/>
          <w:spacing w:val="2"/>
          <w:sz w:val="22"/>
          <w:szCs w:val="22"/>
        </w:rPr>
        <w:t xml:space="preserve"> </w:t>
      </w:r>
      <w:proofErr w:type="spellStart"/>
      <w:r w:rsidRPr="1358A32D">
        <w:rPr>
          <w:i/>
          <w:iCs/>
          <w:spacing w:val="2"/>
          <w:sz w:val="22"/>
          <w:szCs w:val="22"/>
        </w:rPr>
        <w:t>Learners</w:t>
      </w:r>
      <w:proofErr w:type="spellEnd"/>
      <w:r w:rsidR="0076200D" w:rsidRPr="1358A32D">
        <w:rPr>
          <w:i/>
          <w:iCs/>
          <w:spacing w:val="2"/>
          <w:sz w:val="22"/>
          <w:szCs w:val="22"/>
        </w:rPr>
        <w:t xml:space="preserve">, </w:t>
      </w:r>
      <w:r w:rsidR="0076200D" w:rsidRPr="1358A32D">
        <w:rPr>
          <w:spacing w:val="2"/>
          <w:sz w:val="22"/>
          <w:szCs w:val="22"/>
        </w:rPr>
        <w:t xml:space="preserve">kde jednání probíhalo v sedmi sekcích: </w:t>
      </w:r>
      <w:r w:rsidR="0076200D" w:rsidRPr="1358A32D">
        <w:rPr>
          <w:color w:val="000000"/>
          <w:spacing w:val="2"/>
          <w:sz w:val="22"/>
          <w:szCs w:val="22"/>
          <w:lang w:val="en-GB"/>
        </w:rPr>
        <w:t>1</w:t>
      </w:r>
      <w:r w:rsidR="0076200D" w:rsidRPr="1358A32D">
        <w:rPr>
          <w:color w:val="000000"/>
          <w:spacing w:val="2"/>
          <w:sz w:val="22"/>
          <w:szCs w:val="22"/>
        </w:rPr>
        <w:t>) Metodologie vzdělávání a ICT; 2) Studenti a jejich prostředí, interakce, úlohy a strategie; 3) “</w:t>
      </w:r>
      <w:proofErr w:type="spellStart"/>
      <w:r w:rsidR="0076200D" w:rsidRPr="1358A32D">
        <w:rPr>
          <w:color w:val="000000"/>
          <w:spacing w:val="2"/>
          <w:sz w:val="22"/>
          <w:szCs w:val="22"/>
        </w:rPr>
        <w:t>Plurilingualism</w:t>
      </w:r>
      <w:r w:rsidR="000321B7" w:rsidRPr="1358A32D">
        <w:rPr>
          <w:color w:val="000000"/>
          <w:spacing w:val="2"/>
          <w:sz w:val="22"/>
          <w:szCs w:val="22"/>
        </w:rPr>
        <w:t>us</w:t>
      </w:r>
      <w:proofErr w:type="spellEnd"/>
      <w:r w:rsidR="0076200D" w:rsidRPr="1358A32D">
        <w:rPr>
          <w:color w:val="000000"/>
          <w:spacing w:val="2"/>
          <w:sz w:val="22"/>
          <w:szCs w:val="22"/>
        </w:rPr>
        <w:t xml:space="preserve">” pro akademické a profesní </w:t>
      </w:r>
      <w:r w:rsidR="000321B7" w:rsidRPr="1358A32D">
        <w:rPr>
          <w:color w:val="000000"/>
          <w:spacing w:val="2"/>
          <w:sz w:val="22"/>
          <w:szCs w:val="22"/>
        </w:rPr>
        <w:t>účel</w:t>
      </w:r>
      <w:r w:rsidR="0076200D" w:rsidRPr="1358A32D">
        <w:rPr>
          <w:color w:val="000000"/>
          <w:spacing w:val="2"/>
          <w:sz w:val="22"/>
          <w:szCs w:val="22"/>
        </w:rPr>
        <w:t xml:space="preserve">y; 4) Hodnocení a alternativní formy hodnocení; 5) Personální zabezpečení a jeho rozvoj; 6) </w:t>
      </w:r>
      <w:r w:rsidR="000321B7" w:rsidRPr="1358A32D">
        <w:rPr>
          <w:color w:val="000000"/>
          <w:spacing w:val="2"/>
          <w:sz w:val="22"/>
          <w:szCs w:val="22"/>
        </w:rPr>
        <w:t>Politické souvislosti výuky jazyků</w:t>
      </w:r>
      <w:r w:rsidR="0076200D" w:rsidRPr="1358A32D">
        <w:rPr>
          <w:color w:val="000000"/>
          <w:spacing w:val="2"/>
          <w:sz w:val="22"/>
          <w:szCs w:val="22"/>
        </w:rPr>
        <w:t xml:space="preserve">; 7) </w:t>
      </w:r>
      <w:r w:rsidR="000321B7" w:rsidRPr="1358A32D">
        <w:rPr>
          <w:color w:val="000000"/>
          <w:spacing w:val="2"/>
          <w:sz w:val="22"/>
          <w:szCs w:val="22"/>
        </w:rPr>
        <w:t>Překlad a terminologi</w:t>
      </w:r>
      <w:r w:rsidR="00431C74">
        <w:rPr>
          <w:color w:val="000000"/>
          <w:spacing w:val="2"/>
          <w:sz w:val="22"/>
          <w:szCs w:val="22"/>
        </w:rPr>
        <w:t>e</w:t>
      </w:r>
      <w:r w:rsidR="000321B7" w:rsidRPr="1358A32D">
        <w:rPr>
          <w:color w:val="000000"/>
          <w:spacing w:val="2"/>
          <w:sz w:val="22"/>
          <w:szCs w:val="22"/>
        </w:rPr>
        <w:t xml:space="preserve"> v univerzitních souvislostech</w:t>
      </w:r>
      <w:r w:rsidR="000321B7" w:rsidRPr="1358A32D">
        <w:rPr>
          <w:color w:val="000000"/>
          <w:spacing w:val="2"/>
          <w:sz w:val="22"/>
          <w:szCs w:val="22"/>
          <w:lang w:val="en-GB"/>
        </w:rPr>
        <w:t>.</w:t>
      </w:r>
    </w:p>
    <w:p w14:paraId="599165EF" w14:textId="77777777" w:rsidR="00154370" w:rsidRPr="0076200D" w:rsidRDefault="00154370" w:rsidP="00154370">
      <w:pPr>
        <w:spacing w:after="0" w:line="240" w:lineRule="auto"/>
        <w:jc w:val="both"/>
        <w:rPr>
          <w:rFonts w:ascii="Times New Roman" w:hAnsi="Times New Roman" w:cs="Times New Roman"/>
        </w:rPr>
      </w:pPr>
      <w:r w:rsidRPr="1358A32D">
        <w:rPr>
          <w:rFonts w:ascii="Times New Roman" w:hAnsi="Times New Roman" w:cs="Times New Roman"/>
          <w:spacing w:val="2"/>
        </w:rPr>
        <w:t xml:space="preserve">Zároveň </w:t>
      </w:r>
      <w:r w:rsidRPr="0076200D">
        <w:rPr>
          <w:rFonts w:ascii="Times New Roman" w:hAnsi="Times New Roman" w:cs="Times New Roman"/>
        </w:rPr>
        <w:t xml:space="preserve">uvítáme i příspěvky, které vznikly nezávisle na této konferenci, zejména příspěvky reflektující aktuální </w:t>
      </w:r>
      <w:r w:rsidRPr="003D4A8E">
        <w:rPr>
          <w:rFonts w:ascii="Times New Roman" w:hAnsi="Times New Roman" w:cs="Times New Roman"/>
        </w:rPr>
        <w:t>téma výuky online</w:t>
      </w:r>
      <w:r w:rsidRPr="0076200D">
        <w:rPr>
          <w:rFonts w:ascii="Times New Roman" w:hAnsi="Times New Roman" w:cs="Times New Roman"/>
        </w:rPr>
        <w:t>.</w:t>
      </w:r>
    </w:p>
    <w:p w14:paraId="5DAB6C7B" w14:textId="77777777" w:rsidR="00154370" w:rsidRPr="0076200D" w:rsidRDefault="00154370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0C6BD" w14:textId="77777777" w:rsidR="009500F1" w:rsidRPr="0076200D" w:rsidRDefault="009500F1" w:rsidP="00D5453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6200D">
        <w:rPr>
          <w:rFonts w:ascii="Times New Roman" w:hAnsi="Times New Roman" w:cs="Times New Roman"/>
          <w:u w:val="single"/>
        </w:rPr>
        <w:t>Redakce přijímá</w:t>
      </w:r>
      <w:r w:rsidR="006D0F23" w:rsidRPr="0076200D">
        <w:rPr>
          <w:rFonts w:ascii="Times New Roman" w:hAnsi="Times New Roman" w:cs="Times New Roman"/>
        </w:rPr>
        <w:t xml:space="preserve"> </w:t>
      </w:r>
      <w:r w:rsidRPr="0076200D">
        <w:rPr>
          <w:rFonts w:ascii="Times New Roman" w:hAnsi="Times New Roman" w:cs="Times New Roman"/>
        </w:rPr>
        <w:t>odborné studie (v rozsahu do 10 000 slov), příklady dobré praxe (v rozsahu do 4</w:t>
      </w:r>
      <w:r w:rsidR="00154370" w:rsidRPr="0076200D">
        <w:rPr>
          <w:rFonts w:ascii="Times New Roman" w:hAnsi="Times New Roman" w:cs="Times New Roman"/>
        </w:rPr>
        <w:t xml:space="preserve"> </w:t>
      </w:r>
      <w:r w:rsidRPr="0076200D">
        <w:rPr>
          <w:rFonts w:ascii="Times New Roman" w:hAnsi="Times New Roman" w:cs="Times New Roman"/>
        </w:rPr>
        <w:t>000 slov),  diskusní příspěvky (v rozsahu do 3 000 slov), zprávy, recenze a ostatní příspěvky (v rozsahu do 1 000 slov).</w:t>
      </w:r>
    </w:p>
    <w:p w14:paraId="47034E1E" w14:textId="77777777" w:rsidR="006D0F23" w:rsidRPr="0076200D" w:rsidRDefault="009500F1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 xml:space="preserve">Všechny texty jsou doplněny abstraktem a klíčovými slovy v jazyce příspěvku (v češtině, slovenštině, angličtině, francouzštině, španělštině, němčině či ruštině) a v angličtině. </w:t>
      </w:r>
    </w:p>
    <w:p w14:paraId="5C63EBD0" w14:textId="77777777" w:rsidR="009500F1" w:rsidRPr="0076200D" w:rsidRDefault="009500F1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Všichni autoři přikládají stručný medailonek (100-150 slov).</w:t>
      </w:r>
    </w:p>
    <w:p w14:paraId="2DCE0728" w14:textId="77777777" w:rsidR="009500F1" w:rsidRPr="0076200D" w:rsidRDefault="009500F1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Literatura a zdroje se zapisují podle citační normy APA.</w:t>
      </w:r>
    </w:p>
    <w:p w14:paraId="02EB378F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5A809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234D088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6200D">
        <w:rPr>
          <w:rFonts w:ascii="Times New Roman" w:hAnsi="Times New Roman" w:cs="Times New Roman"/>
          <w:u w:val="single"/>
        </w:rPr>
        <w:t>Časový harmonogram</w:t>
      </w:r>
    </w:p>
    <w:p w14:paraId="3DCB9411" w14:textId="77777777" w:rsidR="00D5453C" w:rsidRPr="0076200D" w:rsidRDefault="002E3A35" w:rsidP="00D5453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200D">
        <w:rPr>
          <w:rFonts w:ascii="Times New Roman" w:hAnsi="Times New Roman" w:cs="Times New Roman"/>
          <w:b/>
        </w:rPr>
        <w:t>3</w:t>
      </w:r>
      <w:r w:rsidR="00D5453C" w:rsidRPr="0076200D">
        <w:rPr>
          <w:rFonts w:ascii="Times New Roman" w:hAnsi="Times New Roman" w:cs="Times New Roman"/>
          <w:b/>
        </w:rPr>
        <w:t>1. leden 2021- uzávěrka přijímání příspěvků</w:t>
      </w:r>
    </w:p>
    <w:p w14:paraId="664433D7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leden, únor 2021 – recenzní řízení</w:t>
      </w:r>
    </w:p>
    <w:p w14:paraId="752CF86F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březen 2021 – informování autorů a autorek o výsledku recenzního řízení</w:t>
      </w:r>
    </w:p>
    <w:p w14:paraId="07E813A3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duben – 15. květen</w:t>
      </w:r>
      <w:r w:rsidR="00AA6AFB" w:rsidRPr="0076200D">
        <w:rPr>
          <w:rFonts w:ascii="Times New Roman" w:hAnsi="Times New Roman" w:cs="Times New Roman"/>
        </w:rPr>
        <w:t xml:space="preserve"> 2021</w:t>
      </w:r>
      <w:r w:rsidRPr="0076200D">
        <w:rPr>
          <w:rFonts w:ascii="Times New Roman" w:hAnsi="Times New Roman" w:cs="Times New Roman"/>
        </w:rPr>
        <w:t xml:space="preserve"> – úpravy vybraných článků autory a autorkami</w:t>
      </w:r>
    </w:p>
    <w:p w14:paraId="243D6898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květen – srpen 2021 – finalizace čísla</w:t>
      </w:r>
    </w:p>
    <w:p w14:paraId="3EA9EB7B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září 2021 – publikace</w:t>
      </w:r>
    </w:p>
    <w:p w14:paraId="5A39BBE3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8F396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FD563" w14:textId="77777777" w:rsidR="00B63953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 xml:space="preserve">Příspěvky zasílejte </w:t>
      </w:r>
      <w:r w:rsidR="00B63953" w:rsidRPr="0076200D">
        <w:rPr>
          <w:rFonts w:ascii="Times New Roman" w:hAnsi="Times New Roman" w:cs="Times New Roman"/>
        </w:rPr>
        <w:t xml:space="preserve">přes online systém </w:t>
      </w:r>
      <w:r w:rsidR="00652985" w:rsidRPr="0076200D">
        <w:rPr>
          <w:rFonts w:ascii="Times New Roman" w:hAnsi="Times New Roman" w:cs="Times New Roman"/>
        </w:rPr>
        <w:t>CASALC</w:t>
      </w:r>
      <w:r w:rsidR="00B63953" w:rsidRPr="0076200D">
        <w:rPr>
          <w:rFonts w:ascii="Times New Roman" w:hAnsi="Times New Roman" w:cs="Times New Roman"/>
        </w:rPr>
        <w:t xml:space="preserve"> </w:t>
      </w:r>
      <w:proofErr w:type="spellStart"/>
      <w:r w:rsidR="00B63953" w:rsidRPr="0076200D">
        <w:rPr>
          <w:rFonts w:ascii="Times New Roman" w:hAnsi="Times New Roman" w:cs="Times New Roman"/>
        </w:rPr>
        <w:t>Review</w:t>
      </w:r>
      <w:proofErr w:type="spellEnd"/>
      <w:r w:rsidR="00B63953" w:rsidRPr="0076200D">
        <w:rPr>
          <w:rFonts w:ascii="Times New Roman" w:hAnsi="Times New Roman" w:cs="Times New Roman"/>
        </w:rPr>
        <w:t xml:space="preserve"> </w:t>
      </w:r>
      <w:hyperlink r:id="rId7" w:anchor="onlineSubmissions" w:history="1">
        <w:r w:rsidR="00B63953" w:rsidRPr="0076200D">
          <w:rPr>
            <w:rStyle w:val="Hypertextovodkaz"/>
            <w:rFonts w:ascii="Times New Roman" w:hAnsi="Times New Roman" w:cs="Times New Roman"/>
            <w:color w:val="00B0F0"/>
          </w:rPr>
          <w:t>https://journals.muni.cz/casalc-review/about/submissions#onlineSubmissions</w:t>
        </w:r>
      </w:hyperlink>
      <w:r w:rsidR="00B63953" w:rsidRPr="0076200D">
        <w:rPr>
          <w:rFonts w:ascii="Times New Roman" w:hAnsi="Times New Roman" w:cs="Times New Roman"/>
        </w:rPr>
        <w:t xml:space="preserve">. </w:t>
      </w:r>
    </w:p>
    <w:p w14:paraId="0A6959E7" w14:textId="77777777" w:rsidR="00D5453C" w:rsidRPr="0076200D" w:rsidRDefault="00B63953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 xml:space="preserve"> </w:t>
      </w:r>
    </w:p>
    <w:p w14:paraId="598B92BF" w14:textId="77777777" w:rsidR="00D5453C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 xml:space="preserve">Více informací o časopise naleznete na </w:t>
      </w:r>
      <w:hyperlink r:id="rId8" w:history="1">
        <w:r w:rsidRPr="0076200D">
          <w:rPr>
            <w:rStyle w:val="Hypertextovodkaz"/>
            <w:rFonts w:ascii="Times New Roman" w:hAnsi="Times New Roman" w:cs="Times New Roman"/>
            <w:color w:val="00B0F0"/>
          </w:rPr>
          <w:t>https://journals.muni.cz/casalc-review/about</w:t>
        </w:r>
      </w:hyperlink>
      <w:r w:rsidRPr="0076200D">
        <w:rPr>
          <w:rFonts w:ascii="Times New Roman" w:hAnsi="Times New Roman" w:cs="Times New Roman"/>
        </w:rPr>
        <w:t>.</w:t>
      </w:r>
    </w:p>
    <w:p w14:paraId="72A3D3EC" w14:textId="77777777" w:rsidR="00B63953" w:rsidRPr="0076200D" w:rsidRDefault="00B63953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B940D" w14:textId="77777777" w:rsidR="00B63953" w:rsidRPr="0076200D" w:rsidRDefault="00B63953" w:rsidP="00D545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56E00" w14:textId="77777777" w:rsidR="00B63953" w:rsidRPr="0076200D" w:rsidRDefault="00B63953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Se srdečným pozdravem,</w:t>
      </w:r>
    </w:p>
    <w:p w14:paraId="7E49B0B1" w14:textId="77777777" w:rsidR="00B63953" w:rsidRPr="0076200D" w:rsidRDefault="002E3A35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Ph</w:t>
      </w:r>
      <w:r w:rsidR="00B63953" w:rsidRPr="0076200D">
        <w:rPr>
          <w:rFonts w:ascii="Times New Roman" w:hAnsi="Times New Roman" w:cs="Times New Roman"/>
        </w:rPr>
        <w:t>Dr. Miluša Bubeníková, Ph.D. a Mgr. Šárka Kadlecová, Ph.D.</w:t>
      </w:r>
    </w:p>
    <w:p w14:paraId="1F7E6BC2" w14:textId="77777777" w:rsidR="00B63953" w:rsidRPr="0076200D" w:rsidRDefault="00101775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>E</w:t>
      </w:r>
      <w:r w:rsidR="00B63953" w:rsidRPr="0076200D">
        <w:rPr>
          <w:rFonts w:ascii="Times New Roman" w:hAnsi="Times New Roman" w:cs="Times New Roman"/>
        </w:rPr>
        <w:t>ditorky čísla</w:t>
      </w:r>
    </w:p>
    <w:p w14:paraId="100C5B58" w14:textId="77777777" w:rsidR="00B071FD" w:rsidRPr="0076200D" w:rsidRDefault="00D5453C" w:rsidP="00D54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00D">
        <w:rPr>
          <w:rFonts w:ascii="Times New Roman" w:hAnsi="Times New Roman" w:cs="Times New Roman"/>
        </w:rPr>
        <w:t xml:space="preserve"> </w:t>
      </w:r>
    </w:p>
    <w:sectPr w:rsidR="00B071FD" w:rsidRPr="007620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48CBD" w14:textId="77777777" w:rsidR="00BC2A6F" w:rsidRDefault="00BC2A6F" w:rsidP="009500F1">
      <w:pPr>
        <w:spacing w:after="0" w:line="240" w:lineRule="auto"/>
      </w:pPr>
      <w:r>
        <w:separator/>
      </w:r>
    </w:p>
  </w:endnote>
  <w:endnote w:type="continuationSeparator" w:id="0">
    <w:p w14:paraId="5499923E" w14:textId="77777777" w:rsidR="00BC2A6F" w:rsidRDefault="00BC2A6F" w:rsidP="0095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F061" w14:textId="77777777" w:rsidR="00BC2A6F" w:rsidRDefault="00BC2A6F" w:rsidP="009500F1">
      <w:pPr>
        <w:spacing w:after="0" w:line="240" w:lineRule="auto"/>
      </w:pPr>
      <w:r>
        <w:separator/>
      </w:r>
    </w:p>
  </w:footnote>
  <w:footnote w:type="continuationSeparator" w:id="0">
    <w:p w14:paraId="1FD1BFA5" w14:textId="77777777" w:rsidR="00BC2A6F" w:rsidRDefault="00BC2A6F" w:rsidP="0095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009A" w14:textId="77777777" w:rsidR="009500F1" w:rsidRDefault="009500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72C3094F" wp14:editId="3F490307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975360" cy="45974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EEC669" w14:textId="77777777" w:rsidR="009500F1" w:rsidRDefault="009500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F07C7"/>
    <w:multiLevelType w:val="multilevel"/>
    <w:tmpl w:val="FB9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F1"/>
    <w:rsid w:val="000321B7"/>
    <w:rsid w:val="00101775"/>
    <w:rsid w:val="00154370"/>
    <w:rsid w:val="001660CD"/>
    <w:rsid w:val="001D26DF"/>
    <w:rsid w:val="00226EB6"/>
    <w:rsid w:val="002E3A35"/>
    <w:rsid w:val="003A753F"/>
    <w:rsid w:val="003D4A8E"/>
    <w:rsid w:val="00431C74"/>
    <w:rsid w:val="0046269F"/>
    <w:rsid w:val="00495AD0"/>
    <w:rsid w:val="004A3253"/>
    <w:rsid w:val="004F70E8"/>
    <w:rsid w:val="0057039A"/>
    <w:rsid w:val="005C6BB8"/>
    <w:rsid w:val="005E1DF2"/>
    <w:rsid w:val="005F7258"/>
    <w:rsid w:val="00617283"/>
    <w:rsid w:val="00652985"/>
    <w:rsid w:val="0065623D"/>
    <w:rsid w:val="006D0F23"/>
    <w:rsid w:val="006D2DF9"/>
    <w:rsid w:val="007369E2"/>
    <w:rsid w:val="0076200D"/>
    <w:rsid w:val="00792179"/>
    <w:rsid w:val="007F4A2F"/>
    <w:rsid w:val="00860468"/>
    <w:rsid w:val="00881ECB"/>
    <w:rsid w:val="00925EB9"/>
    <w:rsid w:val="00944C89"/>
    <w:rsid w:val="009500F1"/>
    <w:rsid w:val="00986481"/>
    <w:rsid w:val="00AA6AFB"/>
    <w:rsid w:val="00B63953"/>
    <w:rsid w:val="00BC2A6F"/>
    <w:rsid w:val="00C31A63"/>
    <w:rsid w:val="00D5453C"/>
    <w:rsid w:val="00F812C3"/>
    <w:rsid w:val="1358A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4D99"/>
  <w15:chartTrackingRefBased/>
  <w15:docId w15:val="{88725548-D64E-4823-89E2-8AFB79ED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F1"/>
  </w:style>
  <w:style w:type="paragraph" w:styleId="Zpat">
    <w:name w:val="footer"/>
    <w:basedOn w:val="Normln"/>
    <w:link w:val="ZpatChar"/>
    <w:uiPriority w:val="99"/>
    <w:unhideWhenUsed/>
    <w:rsid w:val="0095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F1"/>
  </w:style>
  <w:style w:type="character" w:styleId="Hypertextovodkaz">
    <w:name w:val="Hyperlink"/>
    <w:basedOn w:val="Standardnpsmoodstavce"/>
    <w:uiPriority w:val="99"/>
    <w:unhideWhenUsed/>
    <w:rsid w:val="00D5453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muni.cz/casalc-review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muni.cz/casalc-review/about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UKFF</dc:creator>
  <cp:keywords/>
  <dc:description/>
  <cp:lastModifiedBy>Miluša</cp:lastModifiedBy>
  <cp:revision>2</cp:revision>
  <dcterms:created xsi:type="dcterms:W3CDTF">2020-11-19T11:49:00Z</dcterms:created>
  <dcterms:modified xsi:type="dcterms:W3CDTF">2020-11-19T11:49:00Z</dcterms:modified>
</cp:coreProperties>
</file>