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2B58" w:rsidRDefault="00F92B58" w:rsidP="00F92B58">
      <w:pPr>
        <w:spacing w:before="120"/>
        <w:jc w:val="center"/>
        <w:rPr>
          <w:rFonts w:ascii="Cambria" w:hAnsi="Cambria"/>
          <w:b/>
          <w:color w:val="000000"/>
          <w:lang w:val="en-GB" w:eastAsia="en-US"/>
        </w:rPr>
      </w:pPr>
    </w:p>
    <w:p w:rsidR="00F92B58" w:rsidRPr="00E3317B" w:rsidRDefault="00E3317B" w:rsidP="00F92B58">
      <w:pPr>
        <w:spacing w:before="120"/>
        <w:jc w:val="center"/>
        <w:rPr>
          <w:rFonts w:ascii="Cambria" w:hAnsi="Cambria"/>
          <w:b/>
          <w:color w:val="000000"/>
          <w:u w:val="single"/>
          <w:lang w:val="en-GB" w:eastAsia="en-US"/>
        </w:rPr>
      </w:pPr>
      <w:r w:rsidRPr="00E3317B">
        <w:rPr>
          <w:rFonts w:ascii="Cambria" w:hAnsi="Cambria"/>
          <w:b/>
          <w:color w:val="000000"/>
          <w:u w:val="single"/>
          <w:lang w:val="en-GB" w:eastAsia="en-US"/>
        </w:rPr>
        <w:t>Application Form -</w:t>
      </w:r>
      <w:r w:rsidR="00F92B58" w:rsidRPr="00E3317B">
        <w:rPr>
          <w:rFonts w:ascii="Cambria" w:hAnsi="Cambria"/>
          <w:b/>
          <w:color w:val="000000"/>
          <w:u w:val="single"/>
          <w:lang w:val="en-GB" w:eastAsia="en-US"/>
        </w:rPr>
        <w:t xml:space="preserve"> International Exchange Students</w:t>
      </w:r>
    </w:p>
    <w:p w:rsidR="00F92B58" w:rsidRPr="00F92B58" w:rsidRDefault="00F92B58" w:rsidP="00F92B58">
      <w:pPr>
        <w:spacing w:before="120"/>
        <w:rPr>
          <w:rFonts w:ascii="Cambria" w:hAnsi="Cambria"/>
          <w:color w:val="000000"/>
          <w:sz w:val="22"/>
          <w:szCs w:val="22"/>
          <w:lang w:val="en-GB" w:eastAsia="en-US"/>
        </w:rPr>
      </w:pPr>
    </w:p>
    <w:p w:rsidR="00F92B58" w:rsidRPr="00E3317B" w:rsidRDefault="00E3317B" w:rsidP="00F92B58">
      <w:pPr>
        <w:spacing w:before="120"/>
        <w:jc w:val="center"/>
        <w:rPr>
          <w:rFonts w:ascii="Cambria" w:hAnsi="Cambria"/>
          <w:b/>
          <w:color w:val="000000"/>
          <w:sz w:val="22"/>
          <w:szCs w:val="22"/>
          <w:lang w:val="en-GB" w:eastAsia="en-US"/>
        </w:rPr>
      </w:pPr>
      <w:r w:rsidRPr="00E3317B">
        <w:rPr>
          <w:rFonts w:ascii="Cambria" w:hAnsi="Cambria"/>
          <w:b/>
          <w:color w:val="000000"/>
          <w:sz w:val="22"/>
          <w:szCs w:val="22"/>
          <w:lang w:val="en-GB" w:eastAsia="en-US"/>
        </w:rPr>
        <w:t>A</w:t>
      </w:r>
      <w:r w:rsidR="00F92B58" w:rsidRPr="00E3317B">
        <w:rPr>
          <w:rFonts w:ascii="Cambria" w:hAnsi="Cambria"/>
          <w:b/>
          <w:color w:val="000000"/>
          <w:sz w:val="22"/>
          <w:szCs w:val="22"/>
          <w:lang w:val="en-GB" w:eastAsia="en-US"/>
        </w:rPr>
        <w:t>cademic year: 20__/20__</w:t>
      </w:r>
    </w:p>
    <w:p w:rsidR="00F92B58" w:rsidRPr="00F92B58" w:rsidRDefault="00F92B58" w:rsidP="00F92B58">
      <w:pPr>
        <w:spacing w:before="120"/>
        <w:rPr>
          <w:rFonts w:ascii="Cambria" w:hAnsi="Cambria"/>
          <w:color w:val="000000"/>
          <w:sz w:val="22"/>
          <w:szCs w:val="22"/>
          <w:lang w:val="en-GB" w:eastAsia="en-US"/>
        </w:rPr>
      </w:pPr>
    </w:p>
    <w:p w:rsidR="00F92B58" w:rsidRPr="00F92B58" w:rsidRDefault="00F92B58" w:rsidP="00F92B58">
      <w:pPr>
        <w:spacing w:before="120"/>
        <w:rPr>
          <w:rFonts w:ascii="Cambria" w:hAnsi="Cambria"/>
          <w:color w:val="000000"/>
          <w:sz w:val="22"/>
          <w:szCs w:val="22"/>
          <w:lang w:val="en-GB" w:eastAsia="en-US"/>
        </w:rPr>
      </w:pPr>
    </w:p>
    <w:p w:rsidR="00F92B58" w:rsidRPr="00F92B58" w:rsidRDefault="00F92B58" w:rsidP="00F92B58">
      <w:pPr>
        <w:spacing w:before="120"/>
        <w:rPr>
          <w:rFonts w:ascii="Cambria" w:hAnsi="Cambria"/>
          <w:b/>
          <w:color w:val="000000"/>
          <w:sz w:val="22"/>
          <w:szCs w:val="22"/>
          <w:lang w:val="en-GB" w:eastAsia="en-US"/>
        </w:rPr>
      </w:pPr>
      <w:r w:rsidRPr="00F92B58">
        <w:rPr>
          <w:rFonts w:ascii="Cambria" w:hAnsi="Cambria"/>
          <w:b/>
          <w:color w:val="000000"/>
          <w:sz w:val="22"/>
          <w:szCs w:val="22"/>
          <w:lang w:val="en-GB" w:eastAsia="en-US"/>
        </w:rPr>
        <w:t>1) Period of Study:</w:t>
      </w:r>
    </w:p>
    <w:p w:rsidR="00F92B58" w:rsidRPr="00F92B58" w:rsidRDefault="00F92B58" w:rsidP="00F92B58">
      <w:pPr>
        <w:spacing w:before="120"/>
        <w:rPr>
          <w:rFonts w:ascii="Cambria" w:hAnsi="Cambria"/>
          <w:color w:val="000000"/>
          <w:sz w:val="22"/>
          <w:szCs w:val="22"/>
          <w:lang w:val="en-GB" w:eastAsia="en-US"/>
        </w:rPr>
      </w:pPr>
    </w:p>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w:t>
      </w:r>
      <w:r w:rsidRPr="00F92B58">
        <w:rPr>
          <w:rFonts w:ascii="Cambria" w:hAnsi="Cambria"/>
          <w:color w:val="000000"/>
          <w:sz w:val="22"/>
          <w:szCs w:val="22"/>
          <w:lang w:val="en-GB" w:eastAsia="en-US"/>
        </w:rPr>
        <w:tab/>
        <w:t>Winter Semester (mid Sep – Feb)</w:t>
      </w:r>
    </w:p>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w:t>
      </w:r>
      <w:r w:rsidRPr="00F92B58">
        <w:rPr>
          <w:rFonts w:ascii="Cambria" w:hAnsi="Cambria"/>
          <w:color w:val="000000"/>
          <w:sz w:val="22"/>
          <w:szCs w:val="22"/>
          <w:lang w:val="en-GB" w:eastAsia="en-US"/>
        </w:rPr>
        <w:tab/>
        <w:t>Summer Semester (Feb – Jun)</w:t>
      </w:r>
    </w:p>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w:t>
      </w:r>
      <w:r w:rsidRPr="00F92B58">
        <w:rPr>
          <w:rFonts w:ascii="Cambria" w:hAnsi="Cambria"/>
          <w:color w:val="000000"/>
          <w:sz w:val="22"/>
          <w:szCs w:val="22"/>
          <w:lang w:val="en-GB" w:eastAsia="en-US"/>
        </w:rPr>
        <w:tab/>
        <w:t>Whole Academic Year (mid Sep – Jun)</w:t>
      </w:r>
    </w:p>
    <w:p w:rsidR="00F92B58" w:rsidRPr="00F92B58" w:rsidRDefault="00F92B58" w:rsidP="00F92B58">
      <w:pPr>
        <w:spacing w:before="120"/>
        <w:rPr>
          <w:rFonts w:ascii="Cambria" w:hAnsi="Cambria"/>
          <w:color w:val="000000"/>
          <w:sz w:val="22"/>
          <w:szCs w:val="22"/>
          <w:lang w:val="en-GB" w:eastAsia="en-US"/>
        </w:rPr>
      </w:pPr>
    </w:p>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w:t>
      </w:r>
    </w:p>
    <w:p w:rsidR="00F92B58" w:rsidRPr="00F92B58" w:rsidRDefault="00F92B58" w:rsidP="00F92B58">
      <w:pPr>
        <w:spacing w:before="120"/>
        <w:rPr>
          <w:rFonts w:ascii="Cambria" w:hAnsi="Cambria"/>
          <w:b/>
          <w:color w:val="000000"/>
          <w:sz w:val="22"/>
          <w:szCs w:val="22"/>
          <w:lang w:val="en-GB" w:eastAsia="en-US"/>
        </w:rPr>
      </w:pPr>
      <w:r w:rsidRPr="00F92B58">
        <w:rPr>
          <w:rFonts w:ascii="Cambria" w:hAnsi="Cambria"/>
          <w:b/>
          <w:color w:val="000000"/>
          <w:sz w:val="22"/>
          <w:szCs w:val="22"/>
          <w:lang w:val="en-GB" w:eastAsia="en-US"/>
        </w:rPr>
        <w:t>2) Personal Details:</w:t>
      </w:r>
    </w:p>
    <w:p w:rsidR="00F92B58" w:rsidRPr="00F92B58" w:rsidRDefault="00F92B58" w:rsidP="00F92B58">
      <w:pPr>
        <w:spacing w:before="120"/>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4480"/>
      </w:tblGrid>
      <w:tr w:rsidR="00F92B58" w:rsidRPr="00F92B58" w:rsidTr="00F92B58">
        <w:tc>
          <w:tcPr>
            <w:tcW w:w="463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Surname: </w:t>
            </w:r>
          </w:p>
        </w:tc>
        <w:tc>
          <w:tcPr>
            <w:tcW w:w="4886" w:type="dxa"/>
          </w:tcPr>
          <w:p w:rsidR="00F92B58" w:rsidRPr="00F92B58" w:rsidRDefault="00B268D8" w:rsidP="006920B0">
            <w:pPr>
              <w:spacing w:before="120"/>
              <w:rPr>
                <w:rFonts w:ascii="Cambria" w:hAnsi="Cambria"/>
                <w:color w:val="000000"/>
                <w:sz w:val="22"/>
                <w:szCs w:val="22"/>
                <w:lang w:val="en-GB" w:eastAsia="en-US"/>
              </w:rPr>
            </w:pPr>
            <w:r>
              <w:rPr>
                <w:rFonts w:ascii="Cambria" w:hAnsi="Cambria"/>
                <w:color w:val="000000"/>
                <w:sz w:val="22"/>
                <w:szCs w:val="22"/>
                <w:lang w:val="en-GB" w:eastAsia="en-US"/>
              </w:rPr>
              <w:t>First name</w:t>
            </w:r>
            <w:r w:rsidR="00F92B58" w:rsidRPr="00F92B58">
              <w:rPr>
                <w:rFonts w:ascii="Cambria" w:hAnsi="Cambria"/>
                <w:color w:val="000000"/>
                <w:sz w:val="22"/>
                <w:szCs w:val="22"/>
                <w:lang w:val="en-GB" w:eastAsia="en-US"/>
              </w:rPr>
              <w:t xml:space="preserve">: </w:t>
            </w:r>
          </w:p>
        </w:tc>
      </w:tr>
      <w:tr w:rsidR="006920B0" w:rsidRPr="00F92B58" w:rsidTr="00F92B58">
        <w:tc>
          <w:tcPr>
            <w:tcW w:w="4636" w:type="dxa"/>
          </w:tcPr>
          <w:p w:rsidR="006920B0" w:rsidRPr="00F92B58" w:rsidRDefault="006920B0" w:rsidP="00F92B58">
            <w:pPr>
              <w:spacing w:before="120"/>
              <w:rPr>
                <w:rFonts w:ascii="Cambria" w:hAnsi="Cambria"/>
                <w:color w:val="000000"/>
                <w:sz w:val="22"/>
                <w:szCs w:val="22"/>
                <w:lang w:val="en-GB" w:eastAsia="en-US"/>
              </w:rPr>
            </w:pPr>
          </w:p>
        </w:tc>
        <w:tc>
          <w:tcPr>
            <w:tcW w:w="4886" w:type="dxa"/>
          </w:tcPr>
          <w:p w:rsidR="006920B0" w:rsidRPr="00F92B58" w:rsidRDefault="00B268D8" w:rsidP="006920B0">
            <w:pPr>
              <w:spacing w:before="120"/>
              <w:rPr>
                <w:rFonts w:ascii="Cambria" w:hAnsi="Cambria"/>
                <w:color w:val="000000"/>
                <w:sz w:val="22"/>
                <w:szCs w:val="22"/>
                <w:lang w:val="en-GB" w:eastAsia="en-US"/>
              </w:rPr>
            </w:pPr>
            <w:r>
              <w:rPr>
                <w:rFonts w:ascii="Cambria" w:hAnsi="Cambria"/>
                <w:color w:val="000000"/>
                <w:sz w:val="22"/>
                <w:szCs w:val="22"/>
                <w:lang w:val="en-GB" w:eastAsia="en-US"/>
              </w:rPr>
              <w:t xml:space="preserve">Middle name: </w:t>
            </w:r>
          </w:p>
        </w:tc>
      </w:tr>
      <w:tr w:rsidR="00F92B58" w:rsidRPr="00F92B58" w:rsidTr="00F92B58">
        <w:tc>
          <w:tcPr>
            <w:tcW w:w="463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Date of birth: </w:t>
            </w:r>
          </w:p>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(DD/MM/YYYY)</w:t>
            </w:r>
          </w:p>
        </w:tc>
        <w:tc>
          <w:tcPr>
            <w:tcW w:w="488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Gender: female       male         other </w:t>
            </w:r>
            <w:r>
              <w:rPr>
                <w:rFonts w:ascii="Cambria" w:hAnsi="Cambria"/>
                <w:color w:val="000000"/>
                <w:sz w:val="22"/>
                <w:szCs w:val="22"/>
                <w:lang w:val="en-GB" w:eastAsia="en-US"/>
              </w:rPr>
              <w:t xml:space="preserve">  </w:t>
            </w:r>
            <w:r w:rsidRPr="00F92B58">
              <w:rPr>
                <w:rFonts w:ascii="Cambria" w:hAnsi="Cambria"/>
                <w:color w:val="000000"/>
                <w:sz w:val="22"/>
                <w:szCs w:val="22"/>
                <w:lang w:val="en-GB" w:eastAsia="en-US"/>
              </w:rPr>
              <w:t xml:space="preserve"> </w:t>
            </w:r>
          </w:p>
        </w:tc>
      </w:tr>
      <w:tr w:rsidR="00F92B58" w:rsidRPr="00F92B58" w:rsidTr="00F92B58">
        <w:tc>
          <w:tcPr>
            <w:tcW w:w="463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Nationality: </w:t>
            </w:r>
          </w:p>
        </w:tc>
        <w:tc>
          <w:tcPr>
            <w:tcW w:w="488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Passport number:</w:t>
            </w:r>
          </w:p>
        </w:tc>
      </w:tr>
      <w:tr w:rsidR="00F92B58" w:rsidRPr="00F92B58" w:rsidTr="00F92B58">
        <w:tc>
          <w:tcPr>
            <w:tcW w:w="9522" w:type="dxa"/>
            <w:gridSpan w:val="2"/>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Permanent address (country included): </w:t>
            </w:r>
          </w:p>
        </w:tc>
      </w:tr>
      <w:tr w:rsidR="00F92B58" w:rsidRPr="00F92B58" w:rsidTr="00F92B58">
        <w:tc>
          <w:tcPr>
            <w:tcW w:w="9522" w:type="dxa"/>
            <w:gridSpan w:val="2"/>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Valid address for correspondence (if different from above):</w:t>
            </w:r>
          </w:p>
          <w:p w:rsidR="00F92B58" w:rsidRPr="00F92B58" w:rsidRDefault="00F92B58" w:rsidP="00F92B58">
            <w:pPr>
              <w:spacing w:before="120"/>
              <w:rPr>
                <w:rFonts w:ascii="Cambria" w:hAnsi="Cambria"/>
                <w:color w:val="000000"/>
                <w:sz w:val="22"/>
                <w:szCs w:val="22"/>
                <w:lang w:val="en-GB" w:eastAsia="en-US"/>
              </w:rPr>
            </w:pPr>
          </w:p>
          <w:p w:rsidR="00F92B58" w:rsidRPr="00F92B58" w:rsidRDefault="00F92B58" w:rsidP="00F92B58">
            <w:pPr>
              <w:spacing w:before="120"/>
              <w:rPr>
                <w:rFonts w:ascii="Cambria" w:hAnsi="Cambria"/>
                <w:color w:val="000000"/>
                <w:sz w:val="22"/>
                <w:szCs w:val="22"/>
                <w:lang w:val="en-GB" w:eastAsia="en-US"/>
              </w:rPr>
            </w:pPr>
          </w:p>
        </w:tc>
      </w:tr>
      <w:tr w:rsidR="00F92B58" w:rsidRPr="00F92B58" w:rsidTr="00F92B58">
        <w:tc>
          <w:tcPr>
            <w:tcW w:w="463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Telephone:</w:t>
            </w:r>
          </w:p>
        </w:tc>
        <w:tc>
          <w:tcPr>
            <w:tcW w:w="488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E-mail:</w:t>
            </w:r>
          </w:p>
        </w:tc>
      </w:tr>
    </w:tbl>
    <w:p w:rsidR="00EA0D50" w:rsidRPr="00F92B58" w:rsidRDefault="00EA0D50" w:rsidP="00F92B58">
      <w:pPr>
        <w:spacing w:before="120"/>
        <w:rPr>
          <w:rFonts w:ascii="Cambria" w:hAnsi="Cambria"/>
          <w:color w:val="000000"/>
          <w:sz w:val="22"/>
          <w:szCs w:val="22"/>
          <w:lang w:val="en-GB" w:eastAsia="en-US"/>
        </w:rPr>
      </w:pPr>
    </w:p>
    <w:p w:rsidR="00F92B58" w:rsidRPr="00F92B58" w:rsidRDefault="00F92B58" w:rsidP="00F92B58">
      <w:pPr>
        <w:spacing w:before="120"/>
        <w:rPr>
          <w:rFonts w:ascii="Cambria" w:hAnsi="Cambria"/>
          <w:color w:val="000000"/>
          <w:sz w:val="22"/>
          <w:szCs w:val="22"/>
          <w:lang w:val="en-GB" w:eastAsia="en-US"/>
        </w:rPr>
      </w:pPr>
    </w:p>
    <w:p w:rsidR="00F92B58" w:rsidRDefault="00F92B58" w:rsidP="00EA0D50">
      <w:pPr>
        <w:rPr>
          <w:rFonts w:asciiTheme="minorHAnsi" w:hAnsiTheme="minorHAnsi" w:cstheme="minorHAnsi"/>
          <w:sz w:val="22"/>
          <w:szCs w:val="22"/>
          <w:lang w:val="en-GB"/>
        </w:rPr>
      </w:pPr>
    </w:p>
    <w:p w:rsidR="00F92B58" w:rsidRDefault="00F92B58" w:rsidP="00EA0D50">
      <w:pPr>
        <w:rPr>
          <w:rFonts w:asciiTheme="minorHAnsi" w:hAnsiTheme="minorHAnsi" w:cstheme="minorHAnsi"/>
          <w:sz w:val="22"/>
          <w:szCs w:val="22"/>
          <w:lang w:val="en-GB"/>
        </w:rPr>
      </w:pPr>
    </w:p>
    <w:p w:rsidR="00F92B58" w:rsidRDefault="00F92B58" w:rsidP="00EA0D50">
      <w:pPr>
        <w:rPr>
          <w:rFonts w:asciiTheme="minorHAnsi" w:hAnsiTheme="minorHAnsi" w:cstheme="minorHAnsi"/>
          <w:sz w:val="22"/>
          <w:szCs w:val="22"/>
          <w:lang w:val="en-GB"/>
        </w:rPr>
      </w:pPr>
    </w:p>
    <w:p w:rsidR="00F92B58" w:rsidRDefault="00F92B58" w:rsidP="00EA0D50">
      <w:pPr>
        <w:rPr>
          <w:rFonts w:asciiTheme="minorHAnsi" w:hAnsiTheme="minorHAnsi" w:cstheme="minorHAnsi"/>
          <w:sz w:val="22"/>
          <w:szCs w:val="22"/>
          <w:lang w:val="en-GB"/>
        </w:rPr>
      </w:pPr>
    </w:p>
    <w:p w:rsidR="003D6553" w:rsidRDefault="003D6553" w:rsidP="00F92B58">
      <w:pPr>
        <w:spacing w:before="120"/>
        <w:rPr>
          <w:rFonts w:ascii="Cambria" w:hAnsi="Cambria"/>
          <w:b/>
          <w:color w:val="000000"/>
          <w:sz w:val="22"/>
          <w:szCs w:val="22"/>
          <w:lang w:val="en-GB" w:eastAsia="en-US"/>
        </w:rPr>
      </w:pPr>
    </w:p>
    <w:p w:rsidR="003D6553" w:rsidRDefault="003D6553" w:rsidP="00F92B58">
      <w:pPr>
        <w:spacing w:before="120"/>
        <w:rPr>
          <w:rFonts w:ascii="Cambria" w:hAnsi="Cambria"/>
          <w:b/>
          <w:color w:val="000000"/>
          <w:sz w:val="22"/>
          <w:szCs w:val="22"/>
          <w:lang w:val="en-GB" w:eastAsia="en-US"/>
        </w:rPr>
      </w:pPr>
    </w:p>
    <w:p w:rsidR="00F92B58" w:rsidRPr="00F92B58" w:rsidRDefault="00F92B58" w:rsidP="00F92B58">
      <w:pPr>
        <w:spacing w:before="120"/>
        <w:rPr>
          <w:rFonts w:ascii="Cambria" w:hAnsi="Cambria"/>
          <w:b/>
          <w:color w:val="000000"/>
          <w:sz w:val="22"/>
          <w:szCs w:val="22"/>
          <w:lang w:val="en-GB" w:eastAsia="en-US"/>
        </w:rPr>
      </w:pPr>
      <w:r w:rsidRPr="00F92B58">
        <w:rPr>
          <w:rFonts w:ascii="Cambria" w:hAnsi="Cambria"/>
          <w:b/>
          <w:color w:val="000000"/>
          <w:sz w:val="22"/>
          <w:szCs w:val="22"/>
          <w:lang w:val="en-GB" w:eastAsia="en-US"/>
        </w:rPr>
        <w:t>3) Home University:</w:t>
      </w:r>
    </w:p>
    <w:p w:rsidR="00F92B58" w:rsidRPr="00F92B58" w:rsidRDefault="00F92B58" w:rsidP="00F92B58">
      <w:pPr>
        <w:spacing w:before="120"/>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750"/>
        <w:gridCol w:w="2407"/>
        <w:gridCol w:w="2107"/>
      </w:tblGrid>
      <w:tr w:rsidR="00F92B58" w:rsidRPr="00F92B58" w:rsidTr="00F92B58">
        <w:trPr>
          <w:trHeight w:val="356"/>
        </w:trPr>
        <w:tc>
          <w:tcPr>
            <w:tcW w:w="2693"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Name of university:</w:t>
            </w:r>
          </w:p>
        </w:tc>
        <w:tc>
          <w:tcPr>
            <w:tcW w:w="1829"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Enrolled since:</w:t>
            </w:r>
          </w:p>
        </w:tc>
        <w:tc>
          <w:tcPr>
            <w:tcW w:w="256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Major subject:</w:t>
            </w:r>
          </w:p>
        </w:tc>
        <w:tc>
          <w:tcPr>
            <w:tcW w:w="2208" w:type="dxa"/>
          </w:tcPr>
          <w:p w:rsidR="00F92B58" w:rsidRPr="00F92B58" w:rsidRDefault="003D6553" w:rsidP="00F92B58">
            <w:pPr>
              <w:spacing w:before="120"/>
              <w:rPr>
                <w:rFonts w:ascii="Cambria" w:hAnsi="Cambria"/>
                <w:color w:val="000000"/>
                <w:sz w:val="22"/>
                <w:szCs w:val="22"/>
                <w:lang w:val="en-GB" w:eastAsia="en-US"/>
              </w:rPr>
            </w:pPr>
            <w:r>
              <w:rPr>
                <w:rFonts w:ascii="Cambria" w:hAnsi="Cambria"/>
                <w:color w:val="000000"/>
                <w:sz w:val="22"/>
                <w:szCs w:val="22"/>
                <w:lang w:val="en-GB" w:eastAsia="en-US"/>
              </w:rPr>
              <w:t>Degree program (Bachelor</w:t>
            </w:r>
            <w:r w:rsidR="00520715">
              <w:rPr>
                <w:rFonts w:ascii="Cambria" w:hAnsi="Cambria"/>
                <w:color w:val="000000"/>
                <w:sz w:val="22"/>
                <w:szCs w:val="22"/>
                <w:lang w:val="en-GB" w:eastAsia="en-US"/>
              </w:rPr>
              <w:t>, MA, Ph.D.)</w:t>
            </w:r>
            <w:r w:rsidR="00F92B58" w:rsidRPr="00F92B58">
              <w:rPr>
                <w:rFonts w:ascii="Cambria" w:hAnsi="Cambria"/>
                <w:color w:val="000000"/>
                <w:sz w:val="22"/>
                <w:szCs w:val="22"/>
                <w:lang w:val="en-GB" w:eastAsia="en-US"/>
              </w:rPr>
              <w:t>:</w:t>
            </w:r>
          </w:p>
        </w:tc>
      </w:tr>
      <w:tr w:rsidR="00F92B58" w:rsidRPr="00F92B58" w:rsidTr="00F92B58">
        <w:trPr>
          <w:trHeight w:val="801"/>
        </w:trPr>
        <w:tc>
          <w:tcPr>
            <w:tcW w:w="2693" w:type="dxa"/>
          </w:tcPr>
          <w:p w:rsidR="00F92B58" w:rsidRDefault="00F92B58" w:rsidP="00F92B58">
            <w:pPr>
              <w:spacing w:before="120"/>
              <w:rPr>
                <w:rFonts w:ascii="Cambria" w:hAnsi="Cambria"/>
                <w:color w:val="000000"/>
                <w:sz w:val="22"/>
                <w:szCs w:val="22"/>
                <w:lang w:val="en-GB" w:eastAsia="en-US"/>
              </w:rPr>
            </w:pPr>
          </w:p>
          <w:p w:rsidR="00EA15E7" w:rsidRDefault="00EA15E7" w:rsidP="00F92B58">
            <w:pPr>
              <w:spacing w:before="120"/>
              <w:rPr>
                <w:rFonts w:ascii="Cambria" w:hAnsi="Cambria"/>
                <w:color w:val="000000"/>
                <w:sz w:val="22"/>
                <w:szCs w:val="22"/>
                <w:lang w:val="en-GB" w:eastAsia="en-US"/>
              </w:rPr>
            </w:pPr>
          </w:p>
          <w:p w:rsidR="00EA15E7" w:rsidRPr="00F92B58" w:rsidRDefault="00EA15E7" w:rsidP="00F92B58">
            <w:pPr>
              <w:spacing w:before="120"/>
              <w:rPr>
                <w:rFonts w:ascii="Cambria" w:hAnsi="Cambria"/>
                <w:color w:val="000000"/>
                <w:sz w:val="22"/>
                <w:szCs w:val="22"/>
                <w:lang w:val="en-GB" w:eastAsia="en-US"/>
              </w:rPr>
            </w:pPr>
          </w:p>
        </w:tc>
        <w:tc>
          <w:tcPr>
            <w:tcW w:w="1829" w:type="dxa"/>
          </w:tcPr>
          <w:p w:rsidR="00F92B58" w:rsidRPr="00F92B58" w:rsidRDefault="00F92B58" w:rsidP="00F92B58">
            <w:pPr>
              <w:spacing w:before="120"/>
              <w:rPr>
                <w:rFonts w:ascii="Cambria" w:hAnsi="Cambria"/>
                <w:color w:val="000000"/>
                <w:sz w:val="22"/>
                <w:szCs w:val="22"/>
                <w:lang w:val="en-GB" w:eastAsia="en-US"/>
              </w:rPr>
            </w:pPr>
          </w:p>
        </w:tc>
        <w:tc>
          <w:tcPr>
            <w:tcW w:w="2566" w:type="dxa"/>
          </w:tcPr>
          <w:p w:rsidR="00F92B58" w:rsidRPr="00F92B58" w:rsidRDefault="00F92B58" w:rsidP="00F92B58">
            <w:pPr>
              <w:spacing w:before="120"/>
              <w:rPr>
                <w:rFonts w:ascii="Cambria" w:hAnsi="Cambria"/>
                <w:color w:val="000000"/>
                <w:sz w:val="22"/>
                <w:szCs w:val="22"/>
                <w:lang w:val="en-GB" w:eastAsia="en-US"/>
              </w:rPr>
            </w:pPr>
          </w:p>
        </w:tc>
        <w:tc>
          <w:tcPr>
            <w:tcW w:w="2208" w:type="dxa"/>
          </w:tcPr>
          <w:p w:rsidR="00F92B58" w:rsidRPr="00F92B58" w:rsidRDefault="00F92B58" w:rsidP="00F92B58">
            <w:pPr>
              <w:spacing w:before="120"/>
              <w:rPr>
                <w:rFonts w:ascii="Cambria" w:hAnsi="Cambria"/>
                <w:color w:val="000000"/>
                <w:sz w:val="22"/>
                <w:szCs w:val="22"/>
                <w:lang w:val="en-GB" w:eastAsia="en-US"/>
              </w:rPr>
            </w:pPr>
          </w:p>
        </w:tc>
      </w:tr>
    </w:tbl>
    <w:p w:rsidR="00F92B58" w:rsidRPr="00E3317B" w:rsidRDefault="00E3317B" w:rsidP="00F92B58">
      <w:pPr>
        <w:spacing w:before="120"/>
        <w:rPr>
          <w:rFonts w:ascii="Cambria" w:hAnsi="Cambria"/>
          <w:b/>
          <w:color w:val="000000"/>
          <w:sz w:val="22"/>
          <w:szCs w:val="22"/>
          <w:lang w:val="en-GB" w:eastAsia="en-US"/>
        </w:rPr>
      </w:pPr>
      <w:r w:rsidRPr="00E3317B">
        <w:rPr>
          <w:rFonts w:ascii="Cambria" w:hAnsi="Cambria"/>
          <w:b/>
          <w:color w:val="000000"/>
          <w:sz w:val="22"/>
          <w:szCs w:val="22"/>
          <w:lang w:val="en-GB" w:eastAsia="en-US"/>
        </w:rPr>
        <w:t xml:space="preserve">If you have </w:t>
      </w:r>
      <w:r w:rsidR="00520715">
        <w:rPr>
          <w:rFonts w:ascii="Cambria" w:hAnsi="Cambria"/>
          <w:b/>
          <w:color w:val="000000"/>
          <w:sz w:val="22"/>
          <w:szCs w:val="22"/>
          <w:lang w:val="en-GB" w:eastAsia="en-US"/>
        </w:rPr>
        <w:t xml:space="preserve">already obtained </w:t>
      </w:r>
      <w:r w:rsidRPr="00E3317B">
        <w:rPr>
          <w:rFonts w:ascii="Cambria" w:hAnsi="Cambria"/>
          <w:b/>
          <w:color w:val="000000"/>
          <w:sz w:val="22"/>
          <w:szCs w:val="22"/>
          <w:lang w:val="en-GB" w:eastAsia="en-US"/>
        </w:rPr>
        <w:t>any diploma, check as appropriate:</w:t>
      </w:r>
    </w:p>
    <w:p w:rsidR="00E3317B" w:rsidRPr="00E3317B" w:rsidRDefault="00E3317B" w:rsidP="00F92B58">
      <w:pPr>
        <w:spacing w:before="120"/>
        <w:rPr>
          <w:rFonts w:ascii="Cambria" w:hAnsi="Cambria"/>
          <w:b/>
          <w:color w:val="000000"/>
          <w:sz w:val="22"/>
          <w:szCs w:val="22"/>
          <w:lang w:val="en-GB" w:eastAsia="en-US"/>
        </w:rPr>
      </w:pPr>
      <w:r w:rsidRPr="00E3317B">
        <w:rPr>
          <w:rFonts w:ascii="Cambria" w:hAnsi="Cambria"/>
          <w:b/>
          <w:color w:val="000000"/>
          <w:sz w:val="22"/>
          <w:szCs w:val="22"/>
          <w:lang w:val="en-GB" w:eastAsia="en-US"/>
        </w:rPr>
        <w:t>Bachelor</w:t>
      </w:r>
      <w:r w:rsidRPr="00E3317B">
        <w:rPr>
          <w:rFonts w:ascii="Cambria" w:hAnsi="Cambria"/>
          <w:b/>
          <w:color w:val="000000"/>
          <w:sz w:val="22"/>
          <w:szCs w:val="22"/>
          <w:lang w:val="en-GB" w:eastAsia="en-US"/>
        </w:rPr>
        <w:tab/>
      </w:r>
      <w:r w:rsidRPr="00E3317B">
        <w:rPr>
          <w:rFonts w:ascii="Cambria" w:hAnsi="Cambria"/>
          <w:b/>
          <w:color w:val="000000"/>
          <w:sz w:val="22"/>
          <w:szCs w:val="22"/>
          <w:lang w:val="en-GB" w:eastAsia="en-US"/>
        </w:rPr>
        <w:tab/>
      </w:r>
      <w:r w:rsidRPr="00E3317B">
        <w:rPr>
          <w:rFonts w:ascii="Cambria" w:hAnsi="Cambria"/>
          <w:b/>
          <w:color w:val="000000"/>
          <w:sz w:val="22"/>
          <w:szCs w:val="22"/>
          <w:lang w:val="en-GB" w:eastAsia="en-US"/>
        </w:rPr>
        <w:tab/>
        <w:t xml:space="preserve">Master </w:t>
      </w:r>
    </w:p>
    <w:p w:rsidR="00E3317B" w:rsidRDefault="00E3317B" w:rsidP="00F92B58">
      <w:pPr>
        <w:spacing w:before="120"/>
        <w:rPr>
          <w:rFonts w:ascii="Cambria" w:hAnsi="Cambria"/>
          <w:color w:val="000000"/>
          <w:sz w:val="22"/>
          <w:szCs w:val="22"/>
          <w:lang w:val="en-GB" w:eastAsia="en-US"/>
        </w:rPr>
      </w:pPr>
    </w:p>
    <w:p w:rsidR="00E3317B" w:rsidRPr="00F92B58" w:rsidRDefault="00E3317B" w:rsidP="00F92B58">
      <w:pPr>
        <w:spacing w:before="120"/>
        <w:rPr>
          <w:rFonts w:ascii="Cambria" w:hAnsi="Cambria"/>
          <w:color w:val="000000"/>
          <w:sz w:val="22"/>
          <w:szCs w:val="22"/>
          <w:lang w:val="en-GB" w:eastAsia="en-US"/>
        </w:rPr>
      </w:pPr>
    </w:p>
    <w:p w:rsidR="00F92B58" w:rsidRPr="00F92B58" w:rsidRDefault="00F92B58" w:rsidP="00F92B58">
      <w:pPr>
        <w:spacing w:before="120"/>
        <w:outlineLvl w:val="0"/>
        <w:rPr>
          <w:rFonts w:ascii="Cambria" w:hAnsi="Cambria"/>
          <w:b/>
          <w:color w:val="000000"/>
          <w:sz w:val="22"/>
          <w:szCs w:val="22"/>
          <w:lang w:val="en-GB" w:eastAsia="en-US"/>
        </w:rPr>
      </w:pPr>
      <w:r w:rsidRPr="00F92B58">
        <w:rPr>
          <w:rFonts w:ascii="Cambria" w:hAnsi="Cambria"/>
          <w:b/>
          <w:color w:val="000000"/>
          <w:sz w:val="22"/>
          <w:szCs w:val="22"/>
          <w:lang w:val="en-GB" w:eastAsia="en-US"/>
        </w:rPr>
        <w:t>4) Emergency Contact Person:</w:t>
      </w:r>
    </w:p>
    <w:p w:rsidR="00F92B58" w:rsidRPr="00F92B58" w:rsidRDefault="00F92B58" w:rsidP="00F92B58">
      <w:pPr>
        <w:spacing w:before="120"/>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1"/>
        <w:gridCol w:w="4541"/>
      </w:tblGrid>
      <w:tr w:rsidR="00F92B58" w:rsidRPr="00F92B58" w:rsidTr="00F92B58">
        <w:tc>
          <w:tcPr>
            <w:tcW w:w="463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Name: </w:t>
            </w:r>
          </w:p>
        </w:tc>
        <w:tc>
          <w:tcPr>
            <w:tcW w:w="488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Relationship: </w:t>
            </w:r>
          </w:p>
        </w:tc>
      </w:tr>
      <w:tr w:rsidR="00F92B58" w:rsidRPr="00F92B58" w:rsidTr="00F92B58">
        <w:tc>
          <w:tcPr>
            <w:tcW w:w="463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E-mail address:</w:t>
            </w:r>
          </w:p>
        </w:tc>
        <w:tc>
          <w:tcPr>
            <w:tcW w:w="4886" w:type="dxa"/>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Telephone:</w:t>
            </w:r>
          </w:p>
        </w:tc>
      </w:tr>
      <w:tr w:rsidR="00F92B58" w:rsidRPr="00F92B58" w:rsidTr="00F92B58">
        <w:trPr>
          <w:trHeight w:val="902"/>
        </w:trPr>
        <w:tc>
          <w:tcPr>
            <w:tcW w:w="9522" w:type="dxa"/>
            <w:gridSpan w:val="2"/>
          </w:tcPr>
          <w:p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Contact address: </w:t>
            </w:r>
          </w:p>
          <w:p w:rsidR="00F92B58" w:rsidRPr="00F92B58" w:rsidRDefault="00F92B58" w:rsidP="00F92B58">
            <w:pPr>
              <w:spacing w:before="120"/>
              <w:rPr>
                <w:rFonts w:ascii="Cambria" w:hAnsi="Cambria"/>
                <w:color w:val="000000"/>
                <w:sz w:val="22"/>
                <w:szCs w:val="22"/>
                <w:lang w:val="en-GB" w:eastAsia="en-US"/>
              </w:rPr>
            </w:pPr>
          </w:p>
        </w:tc>
      </w:tr>
    </w:tbl>
    <w:p w:rsidR="00F92B58" w:rsidRPr="00F92B58" w:rsidRDefault="00F92B58" w:rsidP="00F92B58">
      <w:pPr>
        <w:spacing w:before="120"/>
        <w:rPr>
          <w:rFonts w:ascii="Cambria" w:hAnsi="Cambria"/>
          <w:color w:val="000000"/>
          <w:sz w:val="22"/>
          <w:szCs w:val="22"/>
          <w:lang w:val="en-GB" w:eastAsia="en-US"/>
        </w:rPr>
      </w:pPr>
    </w:p>
    <w:p w:rsidR="00F92B58" w:rsidRPr="00F92B58" w:rsidRDefault="001E39BB" w:rsidP="00F92B58">
      <w:pPr>
        <w:spacing w:before="120"/>
        <w:outlineLvl w:val="0"/>
        <w:rPr>
          <w:rFonts w:ascii="Cambria" w:hAnsi="Cambria"/>
          <w:b/>
          <w:color w:val="000000"/>
          <w:sz w:val="22"/>
          <w:szCs w:val="22"/>
          <w:lang w:val="en-GB" w:eastAsia="en-US"/>
        </w:rPr>
      </w:pPr>
      <w:r>
        <w:rPr>
          <w:rFonts w:ascii="Cambria" w:hAnsi="Cambria"/>
          <w:b/>
          <w:color w:val="000000"/>
          <w:sz w:val="22"/>
          <w:szCs w:val="22"/>
          <w:lang w:val="en-GB" w:eastAsia="en-US"/>
        </w:rPr>
        <w:t>5) List of c</w:t>
      </w:r>
      <w:r w:rsidR="003D6553">
        <w:rPr>
          <w:rFonts w:ascii="Cambria" w:hAnsi="Cambria"/>
          <w:b/>
          <w:color w:val="000000"/>
          <w:sz w:val="22"/>
          <w:szCs w:val="22"/>
          <w:lang w:val="en-GB" w:eastAsia="en-US"/>
        </w:rPr>
        <w:t xml:space="preserve">ourses </w:t>
      </w:r>
      <w:r>
        <w:rPr>
          <w:rFonts w:ascii="Cambria" w:hAnsi="Cambria"/>
          <w:b/>
          <w:color w:val="000000"/>
          <w:sz w:val="22"/>
          <w:szCs w:val="22"/>
          <w:lang w:val="en-GB" w:eastAsia="en-US"/>
        </w:rPr>
        <w:t xml:space="preserve">in which you </w:t>
      </w:r>
      <w:r w:rsidR="003D6553">
        <w:rPr>
          <w:rFonts w:ascii="Cambria" w:hAnsi="Cambria"/>
          <w:b/>
          <w:color w:val="000000"/>
          <w:sz w:val="22"/>
          <w:szCs w:val="22"/>
          <w:lang w:val="en-GB" w:eastAsia="en-US"/>
        </w:rPr>
        <w:t>w</w:t>
      </w:r>
      <w:r w:rsidR="00F92B58" w:rsidRPr="00F92B58">
        <w:rPr>
          <w:rFonts w:ascii="Cambria" w:hAnsi="Cambria"/>
          <w:b/>
          <w:color w:val="000000"/>
          <w:sz w:val="22"/>
          <w:szCs w:val="22"/>
          <w:lang w:val="en-GB" w:eastAsia="en-US"/>
        </w:rPr>
        <w:t xml:space="preserve">ish to </w:t>
      </w:r>
      <w:r w:rsidR="003D6553">
        <w:rPr>
          <w:rFonts w:ascii="Cambria" w:hAnsi="Cambria"/>
          <w:b/>
          <w:color w:val="000000"/>
          <w:sz w:val="22"/>
          <w:szCs w:val="22"/>
          <w:lang w:val="en-GB" w:eastAsia="en-US"/>
        </w:rPr>
        <w:t>e</w:t>
      </w:r>
      <w:r w:rsidR="00E731CB" w:rsidRPr="00E731CB">
        <w:rPr>
          <w:rFonts w:ascii="Cambria" w:hAnsi="Cambria"/>
          <w:b/>
          <w:color w:val="000000"/>
          <w:sz w:val="22"/>
          <w:szCs w:val="22"/>
          <w:lang w:val="en-GB" w:eastAsia="en-US"/>
        </w:rPr>
        <w:t>nrol</w:t>
      </w:r>
      <w:r w:rsidR="00F92B58" w:rsidRPr="00F92B58">
        <w:rPr>
          <w:rFonts w:ascii="Cambria" w:hAnsi="Cambria"/>
          <w:b/>
          <w:color w:val="000000"/>
          <w:sz w:val="22"/>
          <w:szCs w:val="22"/>
          <w:lang w:val="en-GB" w:eastAsia="en-US"/>
        </w:rPr>
        <w:t>:</w:t>
      </w:r>
    </w:p>
    <w:p w:rsidR="00F92B58" w:rsidRPr="00F92B58" w:rsidRDefault="00F92B58" w:rsidP="00F92B58">
      <w:pPr>
        <w:rPr>
          <w:rFonts w:ascii="Cambria" w:hAnsi="Cambria"/>
          <w:color w:val="000000"/>
          <w:sz w:val="22"/>
          <w:szCs w:val="22"/>
          <w:lang w:val="en-GB" w:eastAsia="en-US"/>
        </w:rPr>
      </w:pPr>
    </w:p>
    <w:p w:rsidR="00F92B58" w:rsidRPr="00F92B58" w:rsidRDefault="00F92B58" w:rsidP="00F92B58">
      <w:pPr>
        <w:outlineLvl w:val="0"/>
        <w:rPr>
          <w:rFonts w:ascii="Cambria" w:hAnsi="Cambria"/>
          <w:color w:val="000000"/>
          <w:sz w:val="22"/>
          <w:szCs w:val="22"/>
          <w:lang w:val="en-GB" w:eastAsia="en-US"/>
        </w:rPr>
      </w:pPr>
      <w:r w:rsidRPr="00F92B58">
        <w:rPr>
          <w:rFonts w:ascii="Cambria" w:hAnsi="Cambria"/>
          <w:color w:val="000000"/>
          <w:sz w:val="22"/>
          <w:szCs w:val="22"/>
          <w:lang w:val="en-GB" w:eastAsia="en-US"/>
        </w:rPr>
        <w:t>Please indicate which subjects you wish to apply for at which academic department.</w:t>
      </w:r>
    </w:p>
    <w:p w:rsidR="00F92B58" w:rsidRPr="00F92B58" w:rsidRDefault="00F92B58" w:rsidP="00F92B58">
      <w:pPr>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139"/>
      </w:tblGrid>
      <w:tr w:rsidR="00F92B58" w:rsidRPr="00F92B58" w:rsidTr="00F92B58">
        <w:trPr>
          <w:trHeight w:val="416"/>
        </w:trPr>
        <w:tc>
          <w:tcPr>
            <w:tcW w:w="1585" w:type="dxa"/>
            <w:tcBorders>
              <w:bottom w:val="single" w:sz="4" w:space="0" w:color="auto"/>
            </w:tcBorders>
          </w:tcPr>
          <w:p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Department(s):</w:t>
            </w:r>
          </w:p>
        </w:tc>
        <w:tc>
          <w:tcPr>
            <w:tcW w:w="7453" w:type="dxa"/>
            <w:tcBorders>
              <w:bottom w:val="single" w:sz="4" w:space="0" w:color="auto"/>
            </w:tcBorders>
          </w:tcPr>
          <w:p w:rsidR="00F92B58" w:rsidRPr="00F92B58" w:rsidRDefault="00F92B58" w:rsidP="00F92B58">
            <w:pPr>
              <w:rPr>
                <w:rFonts w:ascii="Cambria" w:hAnsi="Cambria"/>
                <w:color w:val="000000"/>
                <w:sz w:val="22"/>
                <w:szCs w:val="22"/>
                <w:lang w:val="en-GB" w:eastAsia="en-US"/>
              </w:rPr>
            </w:pPr>
          </w:p>
        </w:tc>
      </w:tr>
      <w:tr w:rsidR="00F92B58" w:rsidRPr="00F92B58" w:rsidTr="00F92B58">
        <w:trPr>
          <w:cantSplit/>
          <w:trHeight w:val="422"/>
        </w:trPr>
        <w:tc>
          <w:tcPr>
            <w:tcW w:w="1585" w:type="dxa"/>
            <w:vMerge w:val="restart"/>
          </w:tcPr>
          <w:p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Subjects:</w:t>
            </w:r>
          </w:p>
        </w:tc>
        <w:tc>
          <w:tcPr>
            <w:tcW w:w="7453" w:type="dxa"/>
          </w:tcPr>
          <w:p w:rsidR="00F92B58" w:rsidRPr="00F92B58" w:rsidRDefault="00F92B58" w:rsidP="00F92B58">
            <w:pPr>
              <w:rPr>
                <w:rFonts w:ascii="Cambria" w:hAnsi="Cambria"/>
                <w:color w:val="000000"/>
                <w:sz w:val="22"/>
                <w:szCs w:val="22"/>
                <w:lang w:val="en-GB" w:eastAsia="en-US"/>
              </w:rPr>
            </w:pPr>
          </w:p>
        </w:tc>
      </w:tr>
      <w:tr w:rsidR="00F92B58" w:rsidRPr="00F92B58" w:rsidTr="00F92B58">
        <w:trPr>
          <w:cantSplit/>
          <w:trHeight w:val="414"/>
        </w:trPr>
        <w:tc>
          <w:tcPr>
            <w:tcW w:w="1585" w:type="dxa"/>
            <w:vMerge/>
          </w:tcPr>
          <w:p w:rsidR="00F92B58" w:rsidRPr="00F92B58" w:rsidRDefault="00F92B58" w:rsidP="00F92B58">
            <w:pPr>
              <w:rPr>
                <w:rFonts w:ascii="Cambria" w:hAnsi="Cambria"/>
                <w:color w:val="000000"/>
                <w:sz w:val="22"/>
                <w:szCs w:val="22"/>
                <w:lang w:val="en-GB" w:eastAsia="en-US"/>
              </w:rPr>
            </w:pPr>
          </w:p>
        </w:tc>
        <w:tc>
          <w:tcPr>
            <w:tcW w:w="7453" w:type="dxa"/>
          </w:tcPr>
          <w:p w:rsidR="00F92B58" w:rsidRPr="00F92B58" w:rsidRDefault="00F92B58" w:rsidP="00F92B58">
            <w:pPr>
              <w:rPr>
                <w:rFonts w:ascii="Cambria" w:hAnsi="Cambria"/>
                <w:color w:val="000000"/>
                <w:sz w:val="22"/>
                <w:szCs w:val="22"/>
                <w:lang w:val="en-GB" w:eastAsia="en-US"/>
              </w:rPr>
            </w:pPr>
          </w:p>
        </w:tc>
      </w:tr>
      <w:tr w:rsidR="00F92B58" w:rsidRPr="00F92B58" w:rsidTr="00F92B58">
        <w:trPr>
          <w:cantSplit/>
          <w:trHeight w:val="420"/>
        </w:trPr>
        <w:tc>
          <w:tcPr>
            <w:tcW w:w="1585" w:type="dxa"/>
            <w:vMerge/>
          </w:tcPr>
          <w:p w:rsidR="00F92B58" w:rsidRPr="00F92B58" w:rsidRDefault="00F92B58" w:rsidP="00F92B58">
            <w:pPr>
              <w:rPr>
                <w:rFonts w:ascii="Cambria" w:hAnsi="Cambria"/>
                <w:color w:val="000000"/>
                <w:sz w:val="22"/>
                <w:szCs w:val="22"/>
                <w:lang w:val="en-GB" w:eastAsia="en-US"/>
              </w:rPr>
            </w:pPr>
          </w:p>
        </w:tc>
        <w:tc>
          <w:tcPr>
            <w:tcW w:w="7453" w:type="dxa"/>
          </w:tcPr>
          <w:p w:rsidR="00F92B58" w:rsidRPr="00F92B58" w:rsidRDefault="00F92B58" w:rsidP="00F92B58">
            <w:pPr>
              <w:rPr>
                <w:rFonts w:ascii="Cambria" w:hAnsi="Cambria"/>
                <w:color w:val="000000"/>
                <w:sz w:val="22"/>
                <w:szCs w:val="22"/>
                <w:lang w:val="en-GB" w:eastAsia="en-US"/>
              </w:rPr>
            </w:pPr>
          </w:p>
        </w:tc>
      </w:tr>
      <w:tr w:rsidR="00F92B58" w:rsidRPr="00F92B58" w:rsidTr="00F92B58">
        <w:trPr>
          <w:cantSplit/>
          <w:trHeight w:val="554"/>
        </w:trPr>
        <w:tc>
          <w:tcPr>
            <w:tcW w:w="1585" w:type="dxa"/>
            <w:vMerge/>
          </w:tcPr>
          <w:p w:rsidR="00F92B58" w:rsidRPr="00F92B58" w:rsidRDefault="00F92B58" w:rsidP="00F92B58">
            <w:pPr>
              <w:rPr>
                <w:rFonts w:ascii="Cambria" w:hAnsi="Cambria"/>
                <w:color w:val="000000"/>
                <w:sz w:val="22"/>
                <w:szCs w:val="22"/>
                <w:lang w:val="en-GB" w:eastAsia="en-US"/>
              </w:rPr>
            </w:pPr>
          </w:p>
        </w:tc>
        <w:tc>
          <w:tcPr>
            <w:tcW w:w="7453" w:type="dxa"/>
          </w:tcPr>
          <w:p w:rsidR="00F92B58" w:rsidRPr="00F92B58" w:rsidRDefault="00F92B58" w:rsidP="00F92B58">
            <w:pPr>
              <w:rPr>
                <w:rFonts w:ascii="Cambria" w:hAnsi="Cambria"/>
                <w:color w:val="000000"/>
                <w:sz w:val="22"/>
                <w:szCs w:val="22"/>
                <w:lang w:val="en-GB" w:eastAsia="en-US"/>
              </w:rPr>
            </w:pPr>
          </w:p>
        </w:tc>
      </w:tr>
      <w:tr w:rsidR="00F92B58" w:rsidRPr="00F92B58" w:rsidTr="00F92B58">
        <w:trPr>
          <w:cantSplit/>
          <w:trHeight w:val="513"/>
        </w:trPr>
        <w:tc>
          <w:tcPr>
            <w:tcW w:w="1585" w:type="dxa"/>
            <w:vMerge/>
          </w:tcPr>
          <w:p w:rsidR="00F92B58" w:rsidRPr="00F92B58" w:rsidRDefault="00F92B58" w:rsidP="00F92B58">
            <w:pPr>
              <w:rPr>
                <w:rFonts w:ascii="Cambria" w:hAnsi="Cambria"/>
                <w:color w:val="000000"/>
                <w:sz w:val="22"/>
                <w:szCs w:val="22"/>
                <w:lang w:val="en-GB" w:eastAsia="en-US"/>
              </w:rPr>
            </w:pPr>
          </w:p>
        </w:tc>
        <w:tc>
          <w:tcPr>
            <w:tcW w:w="7453" w:type="dxa"/>
          </w:tcPr>
          <w:p w:rsidR="00F92B58" w:rsidRPr="00F92B58" w:rsidRDefault="00F92B58" w:rsidP="00F92B58">
            <w:pPr>
              <w:rPr>
                <w:rFonts w:ascii="Cambria" w:hAnsi="Cambria"/>
                <w:color w:val="000000"/>
                <w:sz w:val="22"/>
                <w:szCs w:val="22"/>
                <w:lang w:val="en-GB" w:eastAsia="en-US"/>
              </w:rPr>
            </w:pPr>
          </w:p>
        </w:tc>
      </w:tr>
      <w:tr w:rsidR="00F92B58" w:rsidRPr="00F92B58" w:rsidTr="00F92B58">
        <w:trPr>
          <w:cantSplit/>
          <w:trHeight w:val="428"/>
        </w:trPr>
        <w:tc>
          <w:tcPr>
            <w:tcW w:w="1585" w:type="dxa"/>
            <w:vMerge/>
          </w:tcPr>
          <w:p w:rsidR="00F92B58" w:rsidRPr="00F92B58" w:rsidRDefault="00F92B58" w:rsidP="00F92B58">
            <w:pPr>
              <w:rPr>
                <w:rFonts w:ascii="Cambria" w:hAnsi="Cambria"/>
                <w:color w:val="000000"/>
                <w:sz w:val="22"/>
                <w:szCs w:val="22"/>
                <w:lang w:val="en-GB" w:eastAsia="en-US"/>
              </w:rPr>
            </w:pPr>
          </w:p>
        </w:tc>
        <w:tc>
          <w:tcPr>
            <w:tcW w:w="7453" w:type="dxa"/>
          </w:tcPr>
          <w:p w:rsidR="00F92B58" w:rsidRPr="00F92B58" w:rsidRDefault="00F92B58" w:rsidP="00F92B58">
            <w:pPr>
              <w:rPr>
                <w:rFonts w:ascii="Cambria" w:hAnsi="Cambria"/>
                <w:color w:val="000000"/>
                <w:sz w:val="22"/>
                <w:szCs w:val="22"/>
                <w:lang w:val="en-GB" w:eastAsia="en-US"/>
              </w:rPr>
            </w:pPr>
          </w:p>
        </w:tc>
      </w:tr>
    </w:tbl>
    <w:p w:rsidR="00F92B58" w:rsidRDefault="00F92B58" w:rsidP="00F92B58">
      <w:pPr>
        <w:rPr>
          <w:rFonts w:ascii="Calibri" w:hAnsi="Calibri"/>
          <w:snapToGrid w:val="0"/>
          <w:sz w:val="22"/>
          <w:lang w:val="en-GB"/>
        </w:rPr>
      </w:pPr>
    </w:p>
    <w:p w:rsidR="00F92B58" w:rsidRDefault="00F92B58" w:rsidP="00F92B58">
      <w:pPr>
        <w:rPr>
          <w:rFonts w:ascii="Calibri" w:hAnsi="Calibri"/>
          <w:snapToGrid w:val="0"/>
          <w:sz w:val="22"/>
          <w:lang w:val="en-GB"/>
        </w:rPr>
      </w:pPr>
    </w:p>
    <w:p w:rsidR="00F92B58" w:rsidRDefault="00F92B58" w:rsidP="00F92B58">
      <w:pPr>
        <w:rPr>
          <w:rFonts w:ascii="Calibri" w:hAnsi="Calibri"/>
          <w:snapToGrid w:val="0"/>
          <w:sz w:val="22"/>
          <w:lang w:val="en-GB"/>
        </w:rPr>
      </w:pPr>
    </w:p>
    <w:p w:rsidR="00F92B58" w:rsidRDefault="00F92B58" w:rsidP="00EA0D50">
      <w:pPr>
        <w:rPr>
          <w:rFonts w:asciiTheme="minorHAnsi" w:hAnsiTheme="minorHAnsi" w:cstheme="minorHAnsi"/>
          <w:sz w:val="22"/>
          <w:szCs w:val="22"/>
          <w:lang w:val="en-GB"/>
        </w:rPr>
      </w:pPr>
    </w:p>
    <w:p w:rsidR="00F92B58" w:rsidRDefault="00F92B58" w:rsidP="00EA0D50">
      <w:pPr>
        <w:rPr>
          <w:rFonts w:asciiTheme="minorHAnsi" w:hAnsiTheme="minorHAnsi" w:cstheme="minorHAnsi"/>
          <w:sz w:val="22"/>
          <w:szCs w:val="22"/>
          <w:lang w:val="en-GB"/>
        </w:rPr>
      </w:pPr>
    </w:p>
    <w:p w:rsidR="00F92B58" w:rsidRDefault="00F92B58" w:rsidP="00EA0D50">
      <w:pPr>
        <w:rPr>
          <w:rFonts w:asciiTheme="minorHAnsi" w:hAnsiTheme="minorHAnsi" w:cstheme="minorHAnsi"/>
          <w:sz w:val="22"/>
          <w:szCs w:val="22"/>
          <w:lang w:val="en-GB"/>
        </w:rPr>
      </w:pPr>
    </w:p>
    <w:p w:rsidR="00F92B58" w:rsidRPr="00F92B58" w:rsidRDefault="00F92B58" w:rsidP="00F92B58">
      <w:pPr>
        <w:pStyle w:val="Zkladntext"/>
        <w:outlineLvl w:val="0"/>
        <w:rPr>
          <w:rFonts w:ascii="Cambria" w:hAnsi="Cambria"/>
          <w:bCs w:val="0"/>
          <w:snapToGrid/>
          <w:color w:val="000000"/>
          <w:sz w:val="22"/>
          <w:szCs w:val="22"/>
          <w:lang w:val="en-GB" w:eastAsia="en-US"/>
        </w:rPr>
      </w:pPr>
      <w:r w:rsidRPr="00F92B58">
        <w:rPr>
          <w:rFonts w:ascii="Cambria" w:hAnsi="Cambria"/>
          <w:bCs w:val="0"/>
          <w:snapToGrid/>
          <w:color w:val="000000"/>
          <w:sz w:val="22"/>
          <w:szCs w:val="22"/>
          <w:lang w:val="en-GB" w:eastAsia="en-US"/>
        </w:rPr>
        <w:t xml:space="preserve">6) Language Proficiency Information:  </w:t>
      </w:r>
    </w:p>
    <w:p w:rsidR="00F92B58" w:rsidRPr="00F92B58" w:rsidRDefault="00F92B58" w:rsidP="00F92B58">
      <w:pPr>
        <w:rPr>
          <w:rFonts w:ascii="Cambria" w:hAnsi="Cambria"/>
          <w:color w:val="000000"/>
          <w:sz w:val="22"/>
          <w:szCs w:val="22"/>
          <w:lang w:val="en-GB" w:eastAsia="en-US"/>
        </w:rPr>
      </w:pPr>
    </w:p>
    <w:p w:rsidR="00E9587F" w:rsidRDefault="00F92B58" w:rsidP="00E9587F">
      <w:pPr>
        <w:outlineLvl w:val="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Please indicate </w:t>
      </w:r>
      <w:r w:rsidR="00432966">
        <w:rPr>
          <w:rFonts w:ascii="Cambria" w:hAnsi="Cambria"/>
          <w:color w:val="000000"/>
          <w:sz w:val="22"/>
          <w:szCs w:val="22"/>
          <w:lang w:val="en-GB" w:eastAsia="en-US"/>
        </w:rPr>
        <w:t>your knowledge of languages</w:t>
      </w:r>
      <w:r w:rsidRPr="00F92B58">
        <w:rPr>
          <w:rFonts w:ascii="Cambria" w:hAnsi="Cambria"/>
          <w:color w:val="000000"/>
          <w:sz w:val="22"/>
          <w:szCs w:val="22"/>
          <w:lang w:val="en-GB" w:eastAsia="en-US"/>
        </w:rPr>
        <w:t xml:space="preserve"> and your level of proficiency.</w:t>
      </w:r>
    </w:p>
    <w:p w:rsidR="00E9587F" w:rsidRPr="00F92B58" w:rsidRDefault="00426E52" w:rsidP="00E9587F">
      <w:pPr>
        <w:outlineLvl w:val="0"/>
        <w:rPr>
          <w:rFonts w:ascii="Cambria" w:hAnsi="Cambria"/>
          <w:color w:val="000000"/>
          <w:sz w:val="22"/>
          <w:szCs w:val="22"/>
          <w:lang w:val="en-GB" w:eastAsia="en-US"/>
        </w:rPr>
      </w:pPr>
      <w:r>
        <w:rPr>
          <w:rFonts w:ascii="Cambria" w:hAnsi="Cambria"/>
          <w:color w:val="000000"/>
          <w:sz w:val="22"/>
          <w:szCs w:val="22"/>
          <w:lang w:val="en-GB" w:eastAsia="en-US"/>
        </w:rPr>
        <w:t xml:space="preserve">You </w:t>
      </w:r>
      <w:r w:rsidR="00E9587F">
        <w:rPr>
          <w:rFonts w:ascii="Cambria" w:hAnsi="Cambria"/>
          <w:color w:val="000000"/>
          <w:sz w:val="22"/>
          <w:szCs w:val="22"/>
          <w:lang w:val="en-GB" w:eastAsia="en-US"/>
        </w:rPr>
        <w:t>should b</w:t>
      </w:r>
      <w:r w:rsidR="00E9587F" w:rsidRPr="00E9587F">
        <w:rPr>
          <w:rFonts w:ascii="Cambria" w:hAnsi="Cambria"/>
          <w:color w:val="000000"/>
          <w:sz w:val="22"/>
          <w:szCs w:val="22"/>
          <w:lang w:val="en-GB" w:eastAsia="en-US"/>
        </w:rPr>
        <w:t>e fluent in English</w:t>
      </w:r>
      <w:r w:rsidR="00EE5603">
        <w:rPr>
          <w:rFonts w:ascii="Cambria" w:hAnsi="Cambria"/>
          <w:color w:val="000000"/>
          <w:sz w:val="22"/>
          <w:szCs w:val="22"/>
          <w:lang w:val="en-GB" w:eastAsia="en-US"/>
        </w:rPr>
        <w:t xml:space="preserve"> or the </w:t>
      </w:r>
      <w:r>
        <w:rPr>
          <w:rFonts w:ascii="Cambria" w:hAnsi="Cambria"/>
          <w:color w:val="000000"/>
          <w:sz w:val="22"/>
          <w:szCs w:val="22"/>
          <w:lang w:val="en-GB" w:eastAsia="en-US"/>
        </w:rPr>
        <w:t>language in which you</w:t>
      </w:r>
      <w:r w:rsidR="00B268D8">
        <w:rPr>
          <w:rFonts w:ascii="Cambria" w:hAnsi="Cambria"/>
          <w:color w:val="000000"/>
          <w:sz w:val="22"/>
          <w:szCs w:val="22"/>
          <w:lang w:val="en-GB" w:eastAsia="en-US"/>
        </w:rPr>
        <w:t xml:space="preserve"> will take courses</w:t>
      </w:r>
      <w:r w:rsidR="00E9587F" w:rsidRPr="00E9587F">
        <w:rPr>
          <w:rFonts w:ascii="Cambria" w:hAnsi="Cambria"/>
          <w:color w:val="000000"/>
          <w:sz w:val="22"/>
          <w:szCs w:val="22"/>
          <w:lang w:val="en-GB" w:eastAsia="en-US"/>
        </w:rPr>
        <w:t xml:space="preserve">. </w:t>
      </w:r>
      <w:r w:rsidR="00B268D8">
        <w:rPr>
          <w:rFonts w:ascii="Cambria" w:hAnsi="Cambria"/>
          <w:color w:val="000000"/>
          <w:sz w:val="22"/>
          <w:szCs w:val="22"/>
          <w:lang w:val="en-GB" w:eastAsia="en-US"/>
        </w:rPr>
        <w:t xml:space="preserve">Therefore </w:t>
      </w:r>
      <w:r>
        <w:rPr>
          <w:rFonts w:ascii="Cambria" w:hAnsi="Cambria"/>
          <w:color w:val="000000"/>
          <w:sz w:val="22"/>
          <w:szCs w:val="22"/>
          <w:lang w:val="en-GB" w:eastAsia="en-US"/>
        </w:rPr>
        <w:t>you</w:t>
      </w:r>
      <w:r w:rsidR="00E9587F">
        <w:rPr>
          <w:rFonts w:ascii="Cambria" w:hAnsi="Cambria"/>
          <w:color w:val="000000"/>
          <w:sz w:val="22"/>
          <w:szCs w:val="22"/>
          <w:lang w:val="en-GB" w:eastAsia="en-US"/>
        </w:rPr>
        <w:t xml:space="preserve"> are required to have </w:t>
      </w:r>
      <w:r w:rsidR="00F872AA">
        <w:rPr>
          <w:rFonts w:ascii="Cambria" w:hAnsi="Cambria"/>
          <w:color w:val="000000"/>
          <w:sz w:val="22"/>
          <w:szCs w:val="22"/>
          <w:lang w:val="en-GB" w:eastAsia="en-US"/>
        </w:rPr>
        <w:t>at least</w:t>
      </w:r>
      <w:r w:rsidR="00E9587F">
        <w:rPr>
          <w:rFonts w:ascii="Cambria" w:hAnsi="Cambria"/>
          <w:color w:val="000000"/>
          <w:sz w:val="22"/>
          <w:szCs w:val="22"/>
          <w:lang w:val="en-GB" w:eastAsia="en-US"/>
        </w:rPr>
        <w:t xml:space="preserve"> </w:t>
      </w:r>
      <w:r w:rsidR="00F872AA">
        <w:rPr>
          <w:rFonts w:ascii="Cambria" w:hAnsi="Cambria"/>
          <w:color w:val="000000"/>
          <w:sz w:val="22"/>
          <w:szCs w:val="22"/>
          <w:lang w:val="en-GB" w:eastAsia="en-US"/>
        </w:rPr>
        <w:t xml:space="preserve">a </w:t>
      </w:r>
      <w:r w:rsidR="00E9587F">
        <w:rPr>
          <w:rFonts w:ascii="Cambria" w:hAnsi="Cambria"/>
          <w:color w:val="000000"/>
          <w:sz w:val="22"/>
          <w:szCs w:val="22"/>
          <w:lang w:val="en-GB" w:eastAsia="en-US"/>
        </w:rPr>
        <w:t>B2</w:t>
      </w:r>
      <w:r w:rsidR="00B268D8">
        <w:rPr>
          <w:rFonts w:ascii="Cambria" w:hAnsi="Cambria"/>
          <w:color w:val="000000"/>
          <w:sz w:val="22"/>
          <w:szCs w:val="22"/>
          <w:lang w:val="en-GB" w:eastAsia="en-US"/>
        </w:rPr>
        <w:t xml:space="preserve"> level of the relevant language</w:t>
      </w:r>
      <w:r w:rsidR="00F872AA">
        <w:rPr>
          <w:rFonts w:ascii="Cambria" w:hAnsi="Cambria"/>
          <w:color w:val="000000"/>
          <w:sz w:val="22"/>
          <w:szCs w:val="22"/>
          <w:lang w:val="en-GB" w:eastAsia="en-US"/>
        </w:rPr>
        <w:t xml:space="preserve"> (</w:t>
      </w:r>
      <w:r w:rsidR="00E9587F">
        <w:rPr>
          <w:rFonts w:ascii="Cambria" w:hAnsi="Cambria"/>
          <w:color w:val="000000"/>
          <w:sz w:val="22"/>
          <w:szCs w:val="22"/>
          <w:lang w:val="en-GB" w:eastAsia="en-US"/>
        </w:rPr>
        <w:t>CEFR</w:t>
      </w:r>
      <w:r w:rsidR="00F872AA">
        <w:rPr>
          <w:rFonts w:ascii="Cambria" w:hAnsi="Cambria"/>
          <w:color w:val="000000"/>
          <w:sz w:val="22"/>
          <w:szCs w:val="22"/>
          <w:lang w:val="en-GB" w:eastAsia="en-US"/>
        </w:rPr>
        <w:t xml:space="preserve"> levels: </w:t>
      </w:r>
      <w:hyperlink r:id="rId7" w:history="1">
        <w:r w:rsidR="00F872AA">
          <w:rPr>
            <w:rStyle w:val="Hypertextovodkaz"/>
          </w:rPr>
          <w:t>https://www.coe.int/en/web/common-european-framework-reference-languages/level-descriptions</w:t>
        </w:r>
      </w:hyperlink>
      <w:r w:rsidR="00F872AA">
        <w:rPr>
          <w:rFonts w:ascii="Cambria" w:hAnsi="Cambria"/>
          <w:color w:val="000000"/>
          <w:sz w:val="22"/>
          <w:szCs w:val="22"/>
          <w:lang w:val="en-GB" w:eastAsia="en-US"/>
        </w:rPr>
        <w:t>)</w:t>
      </w:r>
      <w:r w:rsidR="00B268D8">
        <w:rPr>
          <w:rFonts w:ascii="Cambria" w:hAnsi="Cambria"/>
          <w:color w:val="000000"/>
          <w:sz w:val="22"/>
          <w:szCs w:val="22"/>
          <w:lang w:val="en-GB" w:eastAsia="en-US"/>
        </w:rPr>
        <w:t xml:space="preserve">. </w:t>
      </w:r>
    </w:p>
    <w:p w:rsidR="00F92B58" w:rsidRPr="00F92B58" w:rsidRDefault="00F92B58" w:rsidP="00F92B58">
      <w:pPr>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5986"/>
      </w:tblGrid>
      <w:tr w:rsidR="00F92B58" w:rsidRPr="00F92B58" w:rsidTr="00E9587F">
        <w:trPr>
          <w:trHeight w:val="514"/>
        </w:trPr>
        <w:tc>
          <w:tcPr>
            <w:tcW w:w="2826" w:type="dxa"/>
          </w:tcPr>
          <w:p w:rsidR="00F92B58" w:rsidRPr="00F92B58" w:rsidRDefault="00F92B58" w:rsidP="00F92B58">
            <w:pPr>
              <w:rPr>
                <w:rFonts w:ascii="Cambria" w:hAnsi="Cambria"/>
                <w:color w:val="000000"/>
                <w:sz w:val="22"/>
                <w:szCs w:val="22"/>
                <w:lang w:val="en-GB" w:eastAsia="en-US"/>
              </w:rPr>
            </w:pPr>
          </w:p>
        </w:tc>
        <w:tc>
          <w:tcPr>
            <w:tcW w:w="5986" w:type="dxa"/>
          </w:tcPr>
          <w:p w:rsidR="00F92B58" w:rsidRPr="00F92B58" w:rsidRDefault="00F92B58" w:rsidP="00F92B58">
            <w:pPr>
              <w:rPr>
                <w:rFonts w:ascii="Cambria" w:hAnsi="Cambria"/>
                <w:color w:val="000000"/>
                <w:sz w:val="22"/>
                <w:szCs w:val="22"/>
                <w:lang w:val="en-GB" w:eastAsia="en-US"/>
              </w:rPr>
            </w:pPr>
          </w:p>
        </w:tc>
      </w:tr>
      <w:tr w:rsidR="00F92B58" w:rsidRPr="00F92B58" w:rsidTr="00E9587F">
        <w:trPr>
          <w:trHeight w:val="564"/>
        </w:trPr>
        <w:tc>
          <w:tcPr>
            <w:tcW w:w="2826" w:type="dxa"/>
          </w:tcPr>
          <w:p w:rsidR="00F92B58" w:rsidRPr="00F92B58" w:rsidRDefault="00F92B58" w:rsidP="00F92B58">
            <w:pPr>
              <w:rPr>
                <w:rFonts w:ascii="Cambria" w:hAnsi="Cambria"/>
                <w:color w:val="000000"/>
                <w:sz w:val="22"/>
                <w:szCs w:val="22"/>
                <w:lang w:val="en-GB" w:eastAsia="en-US"/>
              </w:rPr>
            </w:pPr>
          </w:p>
        </w:tc>
        <w:tc>
          <w:tcPr>
            <w:tcW w:w="5986" w:type="dxa"/>
          </w:tcPr>
          <w:p w:rsidR="00F92B58" w:rsidRPr="00F92B58" w:rsidRDefault="00F92B58" w:rsidP="00F92B58">
            <w:pPr>
              <w:rPr>
                <w:rFonts w:ascii="Cambria" w:hAnsi="Cambria"/>
                <w:color w:val="000000"/>
                <w:sz w:val="22"/>
                <w:szCs w:val="22"/>
                <w:lang w:val="en-GB" w:eastAsia="en-US"/>
              </w:rPr>
            </w:pPr>
          </w:p>
        </w:tc>
      </w:tr>
      <w:tr w:rsidR="00F92B58" w:rsidRPr="00F92B58" w:rsidTr="00E9587F">
        <w:trPr>
          <w:trHeight w:val="558"/>
        </w:trPr>
        <w:tc>
          <w:tcPr>
            <w:tcW w:w="2826" w:type="dxa"/>
          </w:tcPr>
          <w:p w:rsidR="00F92B58" w:rsidRPr="00F92B58" w:rsidRDefault="00F92B58" w:rsidP="00F92B58">
            <w:pPr>
              <w:rPr>
                <w:rFonts w:ascii="Cambria" w:hAnsi="Cambria"/>
                <w:color w:val="000000"/>
                <w:sz w:val="22"/>
                <w:szCs w:val="22"/>
                <w:lang w:val="en-GB" w:eastAsia="en-US"/>
              </w:rPr>
            </w:pPr>
          </w:p>
        </w:tc>
        <w:tc>
          <w:tcPr>
            <w:tcW w:w="5986" w:type="dxa"/>
          </w:tcPr>
          <w:p w:rsidR="00F92B58" w:rsidRPr="00F92B58" w:rsidRDefault="00F92B58" w:rsidP="00F92B58">
            <w:pPr>
              <w:rPr>
                <w:rFonts w:ascii="Cambria" w:hAnsi="Cambria"/>
                <w:color w:val="000000"/>
                <w:sz w:val="22"/>
                <w:szCs w:val="22"/>
                <w:lang w:val="en-GB" w:eastAsia="en-US"/>
              </w:rPr>
            </w:pPr>
          </w:p>
        </w:tc>
      </w:tr>
    </w:tbl>
    <w:p w:rsidR="00F92B58" w:rsidRPr="00F92B58" w:rsidRDefault="00F92B58" w:rsidP="00F92B58">
      <w:pPr>
        <w:rPr>
          <w:rFonts w:ascii="Cambria" w:hAnsi="Cambria"/>
          <w:color w:val="000000"/>
          <w:sz w:val="22"/>
          <w:szCs w:val="22"/>
          <w:lang w:val="en-GB" w:eastAsia="en-US"/>
        </w:rPr>
      </w:pPr>
    </w:p>
    <w:p w:rsidR="00F92B58" w:rsidRPr="00F92B58" w:rsidRDefault="00F92B58" w:rsidP="00F92B58">
      <w:pPr>
        <w:rPr>
          <w:rFonts w:ascii="Cambria" w:hAnsi="Cambria"/>
          <w:b/>
          <w:color w:val="000000"/>
          <w:sz w:val="22"/>
          <w:szCs w:val="22"/>
          <w:lang w:val="en-GB" w:eastAsia="en-US"/>
        </w:rPr>
      </w:pPr>
      <w:r w:rsidRPr="00F92B58">
        <w:rPr>
          <w:rFonts w:ascii="Cambria" w:hAnsi="Cambria"/>
          <w:b/>
          <w:color w:val="000000"/>
          <w:sz w:val="22"/>
          <w:szCs w:val="22"/>
          <w:lang w:val="en-GB" w:eastAsia="en-US"/>
        </w:rPr>
        <w:t>7) D</w:t>
      </w:r>
      <w:r w:rsidR="004D54D1">
        <w:rPr>
          <w:rFonts w:ascii="Cambria" w:hAnsi="Cambria"/>
          <w:b/>
          <w:color w:val="000000"/>
          <w:sz w:val="22"/>
          <w:szCs w:val="22"/>
          <w:lang w:val="en-GB" w:eastAsia="en-US"/>
        </w:rPr>
        <w:t xml:space="preserve">o you wish to be accommodated at </w:t>
      </w:r>
      <w:r w:rsidR="00D24C9B">
        <w:rPr>
          <w:rFonts w:ascii="Cambria" w:hAnsi="Cambria"/>
          <w:b/>
          <w:color w:val="000000"/>
          <w:sz w:val="22"/>
          <w:szCs w:val="22"/>
          <w:lang w:val="en-GB" w:eastAsia="en-US"/>
        </w:rPr>
        <w:t xml:space="preserve">a </w:t>
      </w:r>
      <w:r w:rsidR="004D54D1">
        <w:rPr>
          <w:rFonts w:ascii="Cambria" w:hAnsi="Cambria"/>
          <w:b/>
          <w:color w:val="000000"/>
          <w:sz w:val="22"/>
          <w:szCs w:val="22"/>
          <w:lang w:val="en-GB" w:eastAsia="en-US"/>
        </w:rPr>
        <w:t>Charles</w:t>
      </w:r>
      <w:r w:rsidR="00D24C9B">
        <w:rPr>
          <w:rFonts w:ascii="Cambria" w:hAnsi="Cambria"/>
          <w:b/>
          <w:color w:val="000000"/>
          <w:sz w:val="22"/>
          <w:szCs w:val="22"/>
          <w:lang w:val="en-GB" w:eastAsia="en-US"/>
        </w:rPr>
        <w:t xml:space="preserve"> U</w:t>
      </w:r>
      <w:r w:rsidRPr="00F92B58">
        <w:rPr>
          <w:rFonts w:ascii="Cambria" w:hAnsi="Cambria"/>
          <w:b/>
          <w:color w:val="000000"/>
          <w:sz w:val="22"/>
          <w:szCs w:val="22"/>
          <w:lang w:val="en-GB" w:eastAsia="en-US"/>
        </w:rPr>
        <w:t xml:space="preserve">niversity dormitory? </w:t>
      </w:r>
    </w:p>
    <w:p w:rsidR="00F92B58" w:rsidRPr="00F92B58" w:rsidRDefault="00F92B58" w:rsidP="00F92B58">
      <w:pPr>
        <w:rPr>
          <w:rFonts w:ascii="Cambria" w:hAnsi="Cambria"/>
          <w:color w:val="000000"/>
          <w:sz w:val="22"/>
          <w:szCs w:val="22"/>
          <w:lang w:val="en-GB" w:eastAsia="en-US"/>
        </w:rPr>
      </w:pPr>
    </w:p>
    <w:p w:rsidR="00F92B58" w:rsidRPr="00F92B58" w:rsidRDefault="00EA15E7" w:rsidP="00F92B58">
      <w:pPr>
        <w:rPr>
          <w:rFonts w:ascii="Cambria" w:hAnsi="Cambria"/>
          <w:color w:val="000000"/>
          <w:sz w:val="22"/>
          <w:szCs w:val="22"/>
          <w:lang w:val="en-GB" w:eastAsia="en-US"/>
        </w:rPr>
      </w:pPr>
      <w:r>
        <w:rPr>
          <w:rFonts w:ascii="Cambria" w:hAnsi="Cambria"/>
          <w:color w:val="000000"/>
          <w:sz w:val="22"/>
          <w:szCs w:val="22"/>
          <w:lang w:val="en-GB" w:eastAsia="en-US"/>
        </w:rPr>
        <w:t xml:space="preserve">Yes        </w:t>
      </w:r>
      <w:r>
        <w:rPr>
          <w:rFonts w:ascii="Cambria" w:hAnsi="Cambria"/>
          <w:color w:val="000000"/>
          <w:sz w:val="22"/>
          <w:szCs w:val="22"/>
          <w:lang w:val="en-GB" w:eastAsia="en-US"/>
        </w:rPr>
        <w:tab/>
      </w:r>
      <w:r>
        <w:rPr>
          <w:rFonts w:ascii="Cambria" w:hAnsi="Cambria"/>
          <w:color w:val="000000"/>
          <w:sz w:val="22"/>
          <w:szCs w:val="22"/>
          <w:lang w:val="en-GB" w:eastAsia="en-US"/>
        </w:rPr>
        <w:tab/>
        <w:t xml:space="preserve">No    </w:t>
      </w:r>
      <w:r>
        <w:rPr>
          <w:rFonts w:ascii="Cambria" w:hAnsi="Cambria"/>
          <w:color w:val="000000"/>
          <w:sz w:val="22"/>
          <w:szCs w:val="22"/>
          <w:lang w:val="en-GB" w:eastAsia="en-US"/>
        </w:rPr>
        <w:tab/>
      </w:r>
      <w:r>
        <w:rPr>
          <w:rFonts w:ascii="Cambria" w:hAnsi="Cambria"/>
          <w:color w:val="000000"/>
          <w:sz w:val="22"/>
          <w:szCs w:val="22"/>
          <w:lang w:val="en-GB" w:eastAsia="en-US"/>
        </w:rPr>
        <w:tab/>
      </w:r>
      <w:r>
        <w:rPr>
          <w:rFonts w:ascii="Cambria" w:hAnsi="Cambria"/>
          <w:color w:val="000000"/>
          <w:sz w:val="22"/>
          <w:szCs w:val="22"/>
          <w:lang w:val="en-GB" w:eastAsia="en-US"/>
        </w:rPr>
        <w:tab/>
      </w:r>
      <w:r w:rsidR="00F92B58" w:rsidRPr="00F92B58">
        <w:rPr>
          <w:rFonts w:ascii="Cambria" w:hAnsi="Cambria"/>
          <w:color w:val="000000"/>
          <w:sz w:val="22"/>
          <w:szCs w:val="22"/>
          <w:lang w:val="en-GB" w:eastAsia="en-US"/>
        </w:rPr>
        <w:t xml:space="preserve">   </w:t>
      </w:r>
    </w:p>
    <w:p w:rsidR="00F92B58" w:rsidRDefault="00F92B58" w:rsidP="00F92B58">
      <w:pPr>
        <w:rPr>
          <w:rFonts w:ascii="Cambria" w:hAnsi="Cambria"/>
          <w:color w:val="000000"/>
          <w:sz w:val="22"/>
          <w:szCs w:val="22"/>
          <w:lang w:val="en-GB" w:eastAsia="en-US"/>
        </w:rPr>
      </w:pPr>
    </w:p>
    <w:p w:rsidR="00E3317B" w:rsidRPr="00F92B58" w:rsidRDefault="00E3317B" w:rsidP="00F92B58">
      <w:pPr>
        <w:rPr>
          <w:rFonts w:ascii="Cambria" w:hAnsi="Cambria"/>
          <w:color w:val="000000"/>
          <w:sz w:val="22"/>
          <w:szCs w:val="22"/>
          <w:lang w:val="en-GB" w:eastAsia="en-US"/>
        </w:rPr>
      </w:pPr>
    </w:p>
    <w:p w:rsidR="00F92B58" w:rsidRPr="00F92B58" w:rsidRDefault="00F92B58" w:rsidP="00F92B58">
      <w:pPr>
        <w:rPr>
          <w:rFonts w:ascii="Cambria" w:hAnsi="Cambria"/>
          <w:color w:val="000000"/>
          <w:sz w:val="22"/>
          <w:szCs w:val="22"/>
          <w:lang w:val="en-GB" w:eastAsia="en-US"/>
        </w:rPr>
      </w:pPr>
    </w:p>
    <w:p w:rsidR="00F92B58" w:rsidRPr="00F92B58" w:rsidRDefault="00F92B58" w:rsidP="00F92B58">
      <w:pPr>
        <w:outlineLvl w:val="0"/>
        <w:rPr>
          <w:rFonts w:ascii="Cambria" w:hAnsi="Cambria"/>
          <w:b/>
          <w:color w:val="000000"/>
          <w:sz w:val="22"/>
          <w:szCs w:val="22"/>
          <w:lang w:val="en-GB" w:eastAsia="en-US"/>
        </w:rPr>
      </w:pPr>
      <w:r w:rsidRPr="00F92B58">
        <w:rPr>
          <w:rFonts w:ascii="Cambria" w:hAnsi="Cambria"/>
          <w:b/>
          <w:color w:val="000000"/>
          <w:sz w:val="22"/>
          <w:szCs w:val="22"/>
          <w:lang w:val="en-GB" w:eastAsia="en-US"/>
        </w:rPr>
        <w:t>8) Checklist:</w:t>
      </w:r>
    </w:p>
    <w:p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Tick the box if the item has been attached to this application.</w:t>
      </w:r>
    </w:p>
    <w:p w:rsidR="00F92B58" w:rsidRPr="00F92B58" w:rsidRDefault="00F92B58" w:rsidP="00F92B58">
      <w:pPr>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583"/>
      </w:tblGrid>
      <w:tr w:rsidR="00F92B58" w:rsidRPr="00F92B58" w:rsidTr="007A62AB">
        <w:trPr>
          <w:trHeight w:val="289"/>
        </w:trPr>
        <w:tc>
          <w:tcPr>
            <w:tcW w:w="4549" w:type="dxa"/>
          </w:tcPr>
          <w:p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CV</w:t>
            </w:r>
          </w:p>
        </w:tc>
        <w:tc>
          <w:tcPr>
            <w:tcW w:w="583" w:type="dxa"/>
          </w:tcPr>
          <w:p w:rsidR="00F92B58" w:rsidRPr="00F92B58" w:rsidRDefault="00F92B58" w:rsidP="00F92B58">
            <w:pPr>
              <w:rPr>
                <w:rFonts w:ascii="Cambria" w:hAnsi="Cambria"/>
                <w:color w:val="000000"/>
                <w:sz w:val="22"/>
                <w:szCs w:val="22"/>
                <w:lang w:val="en-GB" w:eastAsia="en-US"/>
              </w:rPr>
            </w:pPr>
          </w:p>
        </w:tc>
      </w:tr>
      <w:tr w:rsidR="00F92B58" w:rsidRPr="00F92B58" w:rsidTr="007A62AB">
        <w:trPr>
          <w:trHeight w:val="289"/>
        </w:trPr>
        <w:tc>
          <w:tcPr>
            <w:tcW w:w="4549" w:type="dxa"/>
          </w:tcPr>
          <w:p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Transcript of records</w:t>
            </w:r>
          </w:p>
        </w:tc>
        <w:tc>
          <w:tcPr>
            <w:tcW w:w="583" w:type="dxa"/>
          </w:tcPr>
          <w:p w:rsidR="00F92B58" w:rsidRPr="00F92B58" w:rsidRDefault="00F92B58" w:rsidP="00F92B58">
            <w:pPr>
              <w:rPr>
                <w:rFonts w:ascii="Cambria" w:hAnsi="Cambria"/>
                <w:color w:val="000000"/>
                <w:sz w:val="22"/>
                <w:szCs w:val="22"/>
                <w:lang w:val="en-GB" w:eastAsia="en-US"/>
              </w:rPr>
            </w:pPr>
          </w:p>
        </w:tc>
      </w:tr>
      <w:tr w:rsidR="00E9587F" w:rsidRPr="00F92B58" w:rsidTr="007A62AB">
        <w:trPr>
          <w:trHeight w:val="289"/>
        </w:trPr>
        <w:tc>
          <w:tcPr>
            <w:tcW w:w="4549" w:type="dxa"/>
          </w:tcPr>
          <w:p w:rsidR="00E9587F" w:rsidRPr="00F92B58" w:rsidRDefault="00E9587F" w:rsidP="00F92B58">
            <w:pPr>
              <w:rPr>
                <w:rFonts w:ascii="Cambria" w:hAnsi="Cambria"/>
                <w:color w:val="000000"/>
                <w:sz w:val="22"/>
                <w:szCs w:val="22"/>
                <w:lang w:val="en-GB" w:eastAsia="en-US"/>
              </w:rPr>
            </w:pPr>
            <w:r>
              <w:rPr>
                <w:rFonts w:ascii="Cambria" w:hAnsi="Cambria"/>
                <w:color w:val="000000"/>
                <w:sz w:val="22"/>
                <w:szCs w:val="22"/>
                <w:lang w:val="en-GB" w:eastAsia="en-US"/>
              </w:rPr>
              <w:t>Motivation letter</w:t>
            </w:r>
          </w:p>
        </w:tc>
        <w:tc>
          <w:tcPr>
            <w:tcW w:w="583" w:type="dxa"/>
          </w:tcPr>
          <w:p w:rsidR="00E9587F" w:rsidRPr="00F92B58" w:rsidRDefault="00E9587F" w:rsidP="00F92B58">
            <w:pPr>
              <w:rPr>
                <w:rFonts w:ascii="Cambria" w:hAnsi="Cambria"/>
                <w:color w:val="000000"/>
                <w:sz w:val="22"/>
                <w:szCs w:val="22"/>
                <w:lang w:val="en-GB" w:eastAsia="en-US"/>
              </w:rPr>
            </w:pPr>
          </w:p>
        </w:tc>
      </w:tr>
      <w:tr w:rsidR="00F92B58" w:rsidRPr="00F92B58" w:rsidTr="007A62AB">
        <w:trPr>
          <w:trHeight w:val="289"/>
        </w:trPr>
        <w:tc>
          <w:tcPr>
            <w:tcW w:w="4549" w:type="dxa"/>
          </w:tcPr>
          <w:p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Study plan</w:t>
            </w:r>
          </w:p>
        </w:tc>
        <w:tc>
          <w:tcPr>
            <w:tcW w:w="583" w:type="dxa"/>
          </w:tcPr>
          <w:p w:rsidR="00F92B58" w:rsidRPr="00F92B58" w:rsidRDefault="00F92B58" w:rsidP="00F92B58">
            <w:pPr>
              <w:rPr>
                <w:rFonts w:ascii="Cambria" w:hAnsi="Cambria"/>
                <w:color w:val="000000"/>
                <w:sz w:val="22"/>
                <w:szCs w:val="22"/>
                <w:lang w:val="en-GB" w:eastAsia="en-US"/>
              </w:rPr>
            </w:pPr>
          </w:p>
        </w:tc>
      </w:tr>
      <w:tr w:rsidR="00F92B58" w:rsidRPr="00F92B58" w:rsidTr="007A62AB">
        <w:trPr>
          <w:trHeight w:val="272"/>
        </w:trPr>
        <w:tc>
          <w:tcPr>
            <w:tcW w:w="4549" w:type="dxa"/>
          </w:tcPr>
          <w:p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Letter of recommendation</w:t>
            </w:r>
          </w:p>
        </w:tc>
        <w:tc>
          <w:tcPr>
            <w:tcW w:w="583" w:type="dxa"/>
          </w:tcPr>
          <w:p w:rsidR="00F92B58" w:rsidRPr="00F92B58" w:rsidRDefault="00F92B58" w:rsidP="00F92B58">
            <w:pPr>
              <w:rPr>
                <w:rFonts w:ascii="Cambria" w:hAnsi="Cambria"/>
                <w:color w:val="000000"/>
                <w:sz w:val="22"/>
                <w:szCs w:val="22"/>
                <w:lang w:val="en-GB" w:eastAsia="en-US"/>
              </w:rPr>
            </w:pPr>
          </w:p>
        </w:tc>
      </w:tr>
      <w:tr w:rsidR="00F92B58" w:rsidRPr="00F92B58" w:rsidTr="007A62AB">
        <w:trPr>
          <w:trHeight w:val="289"/>
        </w:trPr>
        <w:tc>
          <w:tcPr>
            <w:tcW w:w="4549" w:type="dxa"/>
          </w:tcPr>
          <w:p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Nomination letter from the home university</w:t>
            </w:r>
          </w:p>
        </w:tc>
        <w:tc>
          <w:tcPr>
            <w:tcW w:w="583" w:type="dxa"/>
          </w:tcPr>
          <w:p w:rsidR="00F92B58" w:rsidRPr="00F92B58" w:rsidRDefault="00F92B58" w:rsidP="00F92B58">
            <w:pPr>
              <w:rPr>
                <w:rFonts w:ascii="Cambria" w:hAnsi="Cambria"/>
                <w:color w:val="000000"/>
                <w:sz w:val="22"/>
                <w:szCs w:val="22"/>
                <w:lang w:val="en-GB" w:eastAsia="en-US"/>
              </w:rPr>
            </w:pPr>
          </w:p>
        </w:tc>
      </w:tr>
    </w:tbl>
    <w:p w:rsidR="00F92B58" w:rsidRPr="00F92B58" w:rsidRDefault="00F92B58" w:rsidP="00F92B58">
      <w:pPr>
        <w:rPr>
          <w:rFonts w:ascii="Cambria" w:hAnsi="Cambria"/>
          <w:color w:val="000000"/>
          <w:sz w:val="22"/>
          <w:szCs w:val="22"/>
          <w:lang w:val="en-GB" w:eastAsia="en-US"/>
        </w:rPr>
      </w:pPr>
    </w:p>
    <w:p w:rsidR="00F92B58" w:rsidRPr="00F92B58" w:rsidRDefault="00F92B58" w:rsidP="00F92B58">
      <w:pPr>
        <w:rPr>
          <w:rFonts w:ascii="Cambria" w:hAnsi="Cambria"/>
          <w:color w:val="000000"/>
          <w:sz w:val="22"/>
          <w:szCs w:val="22"/>
          <w:lang w:val="en-GB" w:eastAsia="en-US"/>
        </w:rPr>
      </w:pPr>
    </w:p>
    <w:p w:rsidR="00F92B58" w:rsidRPr="00F92B58" w:rsidRDefault="00F92B58" w:rsidP="00F92B58">
      <w:pPr>
        <w:rPr>
          <w:rFonts w:ascii="Cambria" w:hAnsi="Cambria"/>
          <w:color w:val="000000"/>
          <w:sz w:val="22"/>
          <w:szCs w:val="22"/>
          <w:lang w:val="en-GB" w:eastAsia="en-US"/>
        </w:rPr>
      </w:pPr>
    </w:p>
    <w:p w:rsidR="00F92B58" w:rsidRDefault="00F92B58" w:rsidP="00F92B58">
      <w:pPr>
        <w:outlineLvl w:val="0"/>
        <w:rPr>
          <w:rFonts w:ascii="Calibri" w:hAnsi="Calibri"/>
          <w:snapToGrid w:val="0"/>
          <w:lang w:val="en-GB"/>
        </w:rPr>
      </w:pPr>
      <w:r w:rsidRPr="00F92B58">
        <w:rPr>
          <w:rFonts w:ascii="Cambria" w:hAnsi="Cambria"/>
          <w:color w:val="000000"/>
          <w:sz w:val="22"/>
          <w:szCs w:val="22"/>
          <w:lang w:val="en-GB" w:eastAsia="en-US"/>
        </w:rPr>
        <w:t xml:space="preserve">   </w:t>
      </w:r>
    </w:p>
    <w:p w:rsidR="00F92B58" w:rsidRDefault="00F92B58" w:rsidP="00F92B58">
      <w:pPr>
        <w:outlineLvl w:val="0"/>
        <w:rPr>
          <w:rFonts w:ascii="Calibri" w:hAnsi="Calibri"/>
          <w:snapToGrid w:val="0"/>
          <w:lang w:val="en-GB"/>
        </w:rPr>
      </w:pPr>
    </w:p>
    <w:p w:rsidR="00F92B58" w:rsidRDefault="00F92B58" w:rsidP="00F92B58">
      <w:pPr>
        <w:outlineLvl w:val="0"/>
        <w:rPr>
          <w:rFonts w:ascii="Calibri" w:hAnsi="Calibri"/>
          <w:snapToGrid w:val="0"/>
          <w:lang w:val="en-GB"/>
        </w:rPr>
      </w:pPr>
    </w:p>
    <w:p w:rsidR="00F92B58" w:rsidRDefault="00F92B58" w:rsidP="00F92B58">
      <w:pPr>
        <w:outlineLvl w:val="0"/>
        <w:rPr>
          <w:rFonts w:ascii="Calibri" w:hAnsi="Calibri"/>
          <w:snapToGrid w:val="0"/>
          <w:lang w:val="en-GB"/>
        </w:rPr>
      </w:pPr>
    </w:p>
    <w:p w:rsidR="00F92B58" w:rsidRDefault="00F92B58" w:rsidP="00F92B58">
      <w:pPr>
        <w:outlineLvl w:val="0"/>
        <w:rPr>
          <w:rFonts w:ascii="Calibri" w:hAnsi="Calibri"/>
          <w:snapToGrid w:val="0"/>
          <w:lang w:val="en-GB"/>
        </w:rPr>
      </w:pPr>
    </w:p>
    <w:p w:rsidR="00F92B58" w:rsidRDefault="00F92B58" w:rsidP="00F92B58">
      <w:pPr>
        <w:outlineLvl w:val="0"/>
        <w:rPr>
          <w:rFonts w:ascii="Calibri" w:hAnsi="Calibri"/>
          <w:snapToGrid w:val="0"/>
          <w:lang w:val="en-GB"/>
        </w:rPr>
      </w:pPr>
    </w:p>
    <w:p w:rsidR="00F92B58" w:rsidRPr="00572B74" w:rsidRDefault="00F92B58" w:rsidP="00572B74">
      <w:pPr>
        <w:spacing w:line="276" w:lineRule="auto"/>
        <w:jc w:val="both"/>
        <w:rPr>
          <w:rFonts w:ascii="Cambria" w:eastAsia="Calibri" w:hAnsi="Cambria"/>
          <w:b/>
          <w:sz w:val="23"/>
          <w:szCs w:val="23"/>
        </w:rPr>
      </w:pPr>
    </w:p>
    <w:p w:rsidR="00F92B58" w:rsidRDefault="00F92B58" w:rsidP="00F92B58">
      <w:pPr>
        <w:pStyle w:val="Odstavecseseznamem"/>
        <w:spacing w:line="276" w:lineRule="auto"/>
        <w:ind w:left="-284"/>
        <w:contextualSpacing w:val="0"/>
        <w:jc w:val="both"/>
        <w:rPr>
          <w:rFonts w:ascii="Cambria" w:eastAsia="Calibri" w:hAnsi="Cambria"/>
          <w:b/>
          <w:color w:val="auto"/>
          <w:sz w:val="23"/>
          <w:szCs w:val="23"/>
          <w:lang w:val="cs-CZ"/>
        </w:rPr>
      </w:pPr>
    </w:p>
    <w:p w:rsidR="00F92B58" w:rsidRPr="00F7050F" w:rsidRDefault="00F92B58" w:rsidP="00F92B58">
      <w:pPr>
        <w:pStyle w:val="Odstavecseseznamem"/>
        <w:spacing w:line="276" w:lineRule="auto"/>
        <w:ind w:left="-284"/>
        <w:contextualSpacing w:val="0"/>
        <w:jc w:val="both"/>
        <w:rPr>
          <w:rFonts w:ascii="Cambria" w:eastAsia="Calibri" w:hAnsi="Cambria"/>
          <w:b/>
          <w:color w:val="auto"/>
          <w:sz w:val="23"/>
          <w:szCs w:val="23"/>
          <w:lang w:val="cs-CZ"/>
        </w:rPr>
      </w:pPr>
      <w:r w:rsidRPr="00F7050F">
        <w:rPr>
          <w:rFonts w:ascii="Cambria" w:eastAsia="Calibri" w:hAnsi="Cambria"/>
          <w:b/>
          <w:color w:val="auto"/>
          <w:sz w:val="23"/>
          <w:szCs w:val="23"/>
          <w:lang w:val="cs-CZ"/>
        </w:rPr>
        <w:t>Information about the processing of personal data</w:t>
      </w:r>
    </w:p>
    <w:p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Personal data controller</w:t>
      </w:r>
    </w:p>
    <w:p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personal data controller is Charles University, Ovocný trh</w:t>
      </w:r>
      <w:r w:rsidR="009A6000">
        <w:rPr>
          <w:rFonts w:ascii="Cambria" w:hAnsi="Cambria"/>
          <w:sz w:val="22"/>
          <w:szCs w:val="22"/>
          <w:lang w:val="en-GB"/>
        </w:rPr>
        <w:t xml:space="preserve"> 560/5, 116 36 Prague 1, ID no. </w:t>
      </w:r>
      <w:r w:rsidRPr="00F7050F">
        <w:rPr>
          <w:rFonts w:ascii="Cambria" w:hAnsi="Cambria"/>
          <w:sz w:val="22"/>
          <w:szCs w:val="22"/>
          <w:lang w:val="en-GB"/>
        </w:rPr>
        <w:t>00216208, contact address: Faculty of Arts of Charles University, nám. Jana Palacha 1/2, 116 38 Prague 1 (the “Controller”).</w:t>
      </w:r>
    </w:p>
    <w:p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controller, its employees, and any contractually bound personal data processor have access to the supplied personal data.</w:t>
      </w:r>
    </w:p>
    <w:p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Personal data protection officer</w:t>
      </w:r>
    </w:p>
    <w:p w:rsidR="00F92B58"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 xml:space="preserve">Charles University’s personal data protection officer may be contacted at the e-mail address </w:t>
      </w:r>
      <w:hyperlink r:id="rId8" w:history="1">
        <w:r w:rsidRPr="00F7050F">
          <w:rPr>
            <w:rStyle w:val="Hypertextovodkaz"/>
            <w:rFonts w:ascii="Cambria" w:hAnsi="Cambria"/>
            <w:sz w:val="22"/>
            <w:szCs w:val="22"/>
            <w:lang w:val="en-GB"/>
          </w:rPr>
          <w:t>gdpr@cuni.cz</w:t>
        </w:r>
      </w:hyperlink>
      <w:r w:rsidRPr="00F7050F">
        <w:rPr>
          <w:rFonts w:ascii="Cambria" w:hAnsi="Cambria"/>
          <w:sz w:val="22"/>
          <w:szCs w:val="22"/>
          <w:lang w:val="en-GB"/>
        </w:rPr>
        <w:t>.</w:t>
      </w:r>
    </w:p>
    <w:p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Scope of processed personal data</w:t>
      </w:r>
    </w:p>
    <w:p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 xml:space="preserve">The controller will process personal data in the scope supplied in relation to registration for the </w:t>
      </w:r>
      <w:r w:rsidR="00E3317B">
        <w:rPr>
          <w:rFonts w:ascii="Cambria" w:hAnsi="Cambria"/>
          <w:sz w:val="22"/>
          <w:szCs w:val="22"/>
          <w:lang w:val="en-GB"/>
        </w:rPr>
        <w:t xml:space="preserve">Exchange study program </w:t>
      </w:r>
      <w:r w:rsidRPr="00F7050F">
        <w:rPr>
          <w:rFonts w:ascii="Cambria" w:hAnsi="Cambria"/>
          <w:sz w:val="22"/>
          <w:szCs w:val="22"/>
          <w:lang w:val="en-GB"/>
        </w:rPr>
        <w:t xml:space="preserve">(hereinafter Program). </w:t>
      </w:r>
    </w:p>
    <w:p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Purpose and legal basis for processing personal data</w:t>
      </w:r>
    </w:p>
    <w:p w:rsidR="00F92B58" w:rsidRPr="00F7050F" w:rsidRDefault="00F92B58" w:rsidP="00F92B58">
      <w:pPr>
        <w:pStyle w:val="Odstavecseseznamem"/>
        <w:spacing w:line="276" w:lineRule="auto"/>
        <w:ind w:left="284" w:hanging="284"/>
        <w:contextualSpacing w:val="0"/>
        <w:jc w:val="both"/>
        <w:rPr>
          <w:rFonts w:ascii="Cambria" w:hAnsi="Cambria"/>
          <w:sz w:val="22"/>
          <w:szCs w:val="22"/>
          <w:lang w:val="en-GB"/>
        </w:rPr>
      </w:pPr>
      <w:r w:rsidRPr="00F7050F">
        <w:rPr>
          <w:rFonts w:ascii="Cambria" w:hAnsi="Cambria"/>
          <w:sz w:val="22"/>
          <w:szCs w:val="22"/>
          <w:lang w:val="en-GB"/>
        </w:rPr>
        <w:t>The controller will process the supplied personal data for the following purposes:</w:t>
      </w:r>
    </w:p>
    <w:p w:rsidR="00F92B58" w:rsidRPr="00F7050F" w:rsidRDefault="00F92B58" w:rsidP="00F92B58">
      <w:pPr>
        <w:pStyle w:val="Odstavecseseznamem"/>
        <w:numPr>
          <w:ilvl w:val="0"/>
          <w:numId w:val="2"/>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Organization of the program, i.e. program registration, preparation of program materials, issuing receipts, contacting people in relation to the program, including sending a satisfaction survey for improving the provided services relating to the program and resolving any discrepancies or disputes that could arise in this context;</w:t>
      </w:r>
    </w:p>
    <w:p w:rsidR="00F92B58" w:rsidRPr="00F7050F" w:rsidRDefault="00F92B58" w:rsidP="00F92B58">
      <w:pPr>
        <w:pStyle w:val="Odstavecseseznamem"/>
        <w:numPr>
          <w:ilvl w:val="0"/>
          <w:numId w:val="2"/>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Fulfilling accounting, tax, archival, and similar duties in relation to the relevant institutions or authorities;</w:t>
      </w:r>
    </w:p>
    <w:p w:rsidR="00F92B58" w:rsidRPr="00F7050F" w:rsidRDefault="00F92B58" w:rsidP="00F92B58">
      <w:pPr>
        <w:pStyle w:val="Odstavecseseznamem"/>
        <w:numPr>
          <w:ilvl w:val="0"/>
          <w:numId w:val="2"/>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Sending e-mail messages for direct marketing, i.e. offering the controller’s products and services, including sending commercial communications.</w:t>
      </w:r>
    </w:p>
    <w:p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legal basis for processing the supplied personal data is the necessity of processing for:</w:t>
      </w:r>
    </w:p>
    <w:p w:rsidR="00F92B58" w:rsidRPr="00F7050F" w:rsidRDefault="00F92B58" w:rsidP="00F92B58">
      <w:pPr>
        <w:pStyle w:val="Odstavecseseznamem"/>
        <w:numPr>
          <w:ilvl w:val="0"/>
          <w:numId w:val="3"/>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Fulfilling the contract arising between the data subject and the controller upon registering for the program and whose subject matter is participation in the program, including the resolution of any deficiencies or disputes that could arise during fulfilment of the contract; this legal basis is established under Article 6(1b) of Regulation (EU) 2016/679 of the European Parliament and of the Council of 27 April 2016 on the protection of natural persons with regard to the processing of personal data and on the free movement of such data, and repealing Directive 95/46/EC (General Data Protection Regulation) (the “GDPR”);</w:t>
      </w:r>
    </w:p>
    <w:p w:rsidR="00F92B58" w:rsidRPr="00F7050F" w:rsidRDefault="00F92B58" w:rsidP="00F92B58">
      <w:pPr>
        <w:pStyle w:val="Odstavecseseznamem"/>
        <w:numPr>
          <w:ilvl w:val="0"/>
          <w:numId w:val="3"/>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Fulfilling the legal duties relating to the controller, in particular under:</w:t>
      </w:r>
    </w:p>
    <w:p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Act no. 563/1991 Sb., on Accounting, as amended,</w:t>
      </w:r>
    </w:p>
    <w:p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Act no. 586/1992 Sb., on Income Tax, as amended,</w:t>
      </w:r>
    </w:p>
    <w:p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Act no. 499/2004 Sb., on Archiving and Filing Services and on changes to certain acts, as amended;</w:t>
      </w:r>
    </w:p>
    <w:p w:rsidR="00F92B58" w:rsidRDefault="00F92B58" w:rsidP="00F92B58">
      <w:pPr>
        <w:spacing w:line="276" w:lineRule="auto"/>
        <w:ind w:left="426"/>
        <w:jc w:val="both"/>
        <w:rPr>
          <w:rFonts w:ascii="Cambria" w:hAnsi="Cambria"/>
          <w:sz w:val="22"/>
          <w:szCs w:val="22"/>
          <w:lang w:val="en-GB"/>
        </w:rPr>
      </w:pPr>
      <w:r w:rsidRPr="00F7050F">
        <w:rPr>
          <w:rFonts w:ascii="Cambria" w:hAnsi="Cambria"/>
          <w:sz w:val="22"/>
          <w:szCs w:val="22"/>
          <w:lang w:val="en-GB"/>
        </w:rPr>
        <w:lastRenderedPageBreak/>
        <w:t>This legal basis is established under Article 6(1c) of the GDPR;</w:t>
      </w:r>
    </w:p>
    <w:p w:rsidR="00572B74" w:rsidRPr="00F7050F" w:rsidRDefault="00572B74" w:rsidP="00F92B58">
      <w:pPr>
        <w:spacing w:line="276" w:lineRule="auto"/>
        <w:ind w:left="426"/>
        <w:jc w:val="both"/>
        <w:rPr>
          <w:rFonts w:ascii="Cambria" w:hAnsi="Cambria"/>
          <w:sz w:val="22"/>
          <w:szCs w:val="22"/>
          <w:lang w:val="en-GB"/>
        </w:rPr>
      </w:pPr>
    </w:p>
    <w:p w:rsidR="00F92B58" w:rsidRPr="00F7050F" w:rsidRDefault="00F92B58" w:rsidP="00F92B58">
      <w:pPr>
        <w:pStyle w:val="Odstavecseseznamem"/>
        <w:numPr>
          <w:ilvl w:val="0"/>
          <w:numId w:val="3"/>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The authorized interests of the controller:</w:t>
      </w:r>
    </w:p>
    <w:p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The possibility of the effective protection of the controller’s rights during any disputes that could arise as a result of the contract between the data subject and the controller by registering for the program,</w:t>
      </w:r>
    </w:p>
    <w:p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Sending commercial communications as set out in Act no. 480/2004 Sb., on certain information society services and on changes to certain acts (Act on Certain Information Society Services), as amended;</w:t>
      </w:r>
    </w:p>
    <w:p w:rsidR="00F92B58" w:rsidRPr="00F7050F" w:rsidRDefault="00F92B58" w:rsidP="00F92B58">
      <w:pPr>
        <w:pStyle w:val="Odstavecseseznamem"/>
        <w:spacing w:line="276" w:lineRule="auto"/>
        <w:ind w:left="426"/>
        <w:contextualSpacing w:val="0"/>
        <w:jc w:val="both"/>
        <w:rPr>
          <w:rFonts w:ascii="Cambria" w:hAnsi="Cambria"/>
          <w:sz w:val="22"/>
          <w:szCs w:val="22"/>
          <w:lang w:val="en-GB"/>
        </w:rPr>
      </w:pPr>
      <w:r w:rsidRPr="00F7050F">
        <w:rPr>
          <w:rFonts w:ascii="Cambria" w:hAnsi="Cambria"/>
          <w:sz w:val="22"/>
          <w:szCs w:val="22"/>
          <w:lang w:val="en-GB"/>
        </w:rPr>
        <w:t>This legal basis is established under Article 6(1f) in conjunction with paragraph 47 of the Recitals of the GDPR;</w:t>
      </w:r>
    </w:p>
    <w:p w:rsidR="00F92B58" w:rsidRPr="00F7050F" w:rsidRDefault="00F92B58" w:rsidP="00F92B58">
      <w:pPr>
        <w:pStyle w:val="Odstavecseseznamem"/>
        <w:numPr>
          <w:ilvl w:val="0"/>
          <w:numId w:val="3"/>
        </w:numPr>
        <w:spacing w:line="276" w:lineRule="auto"/>
        <w:ind w:left="426" w:hanging="426"/>
        <w:jc w:val="both"/>
        <w:rPr>
          <w:rFonts w:ascii="Cambria" w:hAnsi="Cambria"/>
          <w:sz w:val="22"/>
          <w:szCs w:val="22"/>
          <w:lang w:val="en-GB"/>
        </w:rPr>
      </w:pPr>
      <w:r w:rsidRPr="00F7050F">
        <w:rPr>
          <w:rFonts w:ascii="Cambria" w:hAnsi="Cambria"/>
          <w:sz w:val="22"/>
          <w:szCs w:val="22"/>
          <w:lang w:val="en-GB"/>
        </w:rPr>
        <w:t>The explicit consent provided by completing the optional information in the program registration form; this legal basis is established under Article 6(1a) and Article 9(2a) of the GDPR.</w:t>
      </w:r>
    </w:p>
    <w:p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Hence, except for the optionally completed data, processing is possible even without explicit consent based on the above-stipulated legal grounds. It is completely up to data subjects whether they would like to participate in the program, and therefore, the provision of personal data is not in any way mandatory. However, if the personal data indicated by the controller as mandatory for organizing the program are not provided, it will not be possible to participate in the program.</w:t>
      </w:r>
    </w:p>
    <w:p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Period of processing personal data</w:t>
      </w:r>
    </w:p>
    <w:p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controller will process the supplied personal data for a period of at least three years after the end of the program, however, no longer than the period during which it is required to perform its duties under law relating to accounting, taxes, filing services, and archiving, or for a period necessary for ensuring the effective protection of controller’s rights when resolving any disputes that could arise in relation to the contract between the data subject and the controller by registering for the program, or for a period based on the rules of the controller of  the program.</w:t>
      </w:r>
    </w:p>
    <w:p w:rsidR="00F92B58" w:rsidRPr="00F7050F" w:rsidRDefault="00F92B58" w:rsidP="00F92B58">
      <w:pPr>
        <w:pStyle w:val="Odstavecseseznamem"/>
        <w:spacing w:line="276" w:lineRule="auto"/>
        <w:ind w:left="0"/>
        <w:contextualSpacing w:val="0"/>
        <w:jc w:val="both"/>
        <w:rPr>
          <w:rFonts w:ascii="Cambria" w:hAnsi="Cambria"/>
          <w:sz w:val="22"/>
          <w:szCs w:val="22"/>
          <w:lang w:val="en-GB"/>
        </w:rPr>
      </w:pPr>
    </w:p>
    <w:p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Transferring personal data</w:t>
      </w:r>
    </w:p>
    <w:p w:rsidR="00F92B58"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controller is entitled to transfer the supplied personal data to a third party either based on an agreement on the processing of personal data or in relation to resolving any discrepancies or disputes that could arise during fulfilment of the program agreement.</w:t>
      </w:r>
    </w:p>
    <w:p w:rsidR="00F92B58" w:rsidRPr="00F7050F" w:rsidRDefault="00F92B58" w:rsidP="00F92B58">
      <w:pPr>
        <w:pStyle w:val="Odstavecseseznamem"/>
        <w:spacing w:line="276" w:lineRule="auto"/>
        <w:ind w:left="0"/>
        <w:contextualSpacing w:val="0"/>
        <w:jc w:val="both"/>
        <w:rPr>
          <w:rFonts w:ascii="Cambria" w:hAnsi="Cambria"/>
          <w:sz w:val="22"/>
          <w:szCs w:val="22"/>
          <w:lang w:val="en-GB"/>
        </w:rPr>
      </w:pPr>
    </w:p>
    <w:p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Rights associated with personal data protection</w:t>
      </w:r>
    </w:p>
    <w:p w:rsidR="00F92B58" w:rsidRPr="00F7050F" w:rsidRDefault="00F92B58" w:rsidP="00F92B58">
      <w:pPr>
        <w:spacing w:line="276" w:lineRule="auto"/>
        <w:jc w:val="both"/>
        <w:rPr>
          <w:rFonts w:ascii="Cambria" w:hAnsi="Cambria"/>
          <w:sz w:val="22"/>
          <w:szCs w:val="22"/>
          <w:lang w:val="en-GB"/>
        </w:rPr>
      </w:pPr>
      <w:r w:rsidRPr="00F7050F">
        <w:rPr>
          <w:rFonts w:ascii="Cambria" w:hAnsi="Cambria"/>
          <w:sz w:val="22"/>
          <w:szCs w:val="22"/>
          <w:lang w:val="en-GB"/>
        </w:rPr>
        <w:t>The data subject has the following rights in particular:</w:t>
      </w:r>
    </w:p>
    <w:p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request access to personal data and information relating to what personal data are disclosed, in what manner, and to whom,</w:t>
      </w:r>
    </w:p>
    <w:p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request deletion of the personal data, if the data subject feels that there are no grounds for processing the data,</w:t>
      </w:r>
    </w:p>
    <w:p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lastRenderedPageBreak/>
        <w:t>The right to request corrections or additions to the personal data, if the data are not precise or complete,</w:t>
      </w:r>
    </w:p>
    <w:p w:rsidR="00F92B58"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object to the processing of personal data,</w:t>
      </w:r>
    </w:p>
    <w:p w:rsidR="00F92B58" w:rsidRPr="00F92B58" w:rsidRDefault="00F92B58" w:rsidP="00F92B58">
      <w:pPr>
        <w:tabs>
          <w:tab w:val="left" w:pos="851"/>
        </w:tabs>
        <w:spacing w:line="276" w:lineRule="auto"/>
        <w:jc w:val="both"/>
        <w:rPr>
          <w:rFonts w:ascii="Cambria" w:hAnsi="Cambria"/>
          <w:sz w:val="22"/>
          <w:szCs w:val="22"/>
          <w:lang w:val="en-GB"/>
        </w:rPr>
      </w:pPr>
    </w:p>
    <w:p w:rsidR="00F92B58" w:rsidRPr="00E3317B"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refuse the processing of personal data until the legitimacy of an objection or complaint relating to the processing of personal data has been resolved,</w:t>
      </w:r>
    </w:p>
    <w:p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request the possibility of transferring personal data to another controller,</w:t>
      </w:r>
    </w:p>
    <w:p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submit a complaint to the supervisory authority, which in the Czech Republic is the Office for the Protection of Personal Data (</w:t>
      </w:r>
      <w:hyperlink r:id="rId9" w:history="1">
        <w:r w:rsidRPr="00F7050F">
          <w:rPr>
            <w:rStyle w:val="Hypertextovodkaz"/>
            <w:rFonts w:ascii="Cambria" w:hAnsi="Cambria"/>
            <w:sz w:val="22"/>
            <w:szCs w:val="22"/>
            <w:lang w:val="en-GB"/>
          </w:rPr>
          <w:t>www.uoou.cz</w:t>
        </w:r>
      </w:hyperlink>
      <w:r w:rsidRPr="00F7050F">
        <w:rPr>
          <w:rFonts w:ascii="Cambria" w:hAnsi="Cambria"/>
          <w:sz w:val="22"/>
          <w:szCs w:val="22"/>
          <w:lang w:val="en-GB"/>
        </w:rPr>
        <w:t>).</w:t>
      </w:r>
    </w:p>
    <w:p w:rsidR="00F92B58" w:rsidRPr="00F7050F" w:rsidRDefault="00F92B58" w:rsidP="00F92B58">
      <w:pPr>
        <w:spacing w:line="276" w:lineRule="auto"/>
        <w:jc w:val="both"/>
        <w:rPr>
          <w:rFonts w:ascii="Cambria" w:hAnsi="Cambria"/>
          <w:sz w:val="22"/>
          <w:szCs w:val="22"/>
          <w:lang w:val="en-GB"/>
        </w:rPr>
      </w:pPr>
      <w:r w:rsidRPr="00F7050F">
        <w:rPr>
          <w:rFonts w:ascii="Cambria" w:hAnsi="Cambria"/>
          <w:sz w:val="22"/>
          <w:szCs w:val="22"/>
          <w:lang w:val="en-GB"/>
        </w:rPr>
        <w:t>The data subject may exercise its rights vis-à-vis the controller:</w:t>
      </w:r>
    </w:p>
    <w:p w:rsidR="00F92B58" w:rsidRPr="00F7050F" w:rsidRDefault="00F92B58" w:rsidP="00F92B58">
      <w:pPr>
        <w:pStyle w:val="Odstavecseseznamem"/>
        <w:numPr>
          <w:ilvl w:val="0"/>
          <w:numId w:val="4"/>
        </w:numPr>
        <w:spacing w:line="276" w:lineRule="auto"/>
        <w:ind w:left="426" w:hanging="437"/>
        <w:jc w:val="both"/>
        <w:rPr>
          <w:rFonts w:ascii="Cambria" w:hAnsi="Cambria"/>
          <w:sz w:val="22"/>
          <w:szCs w:val="22"/>
          <w:lang w:val="en-GB"/>
        </w:rPr>
      </w:pPr>
      <w:r w:rsidRPr="00F7050F">
        <w:rPr>
          <w:rFonts w:ascii="Cambria" w:hAnsi="Cambria"/>
          <w:sz w:val="22"/>
          <w:szCs w:val="22"/>
          <w:lang w:val="en-GB"/>
        </w:rPr>
        <w:t xml:space="preserve">By e-mail with a certified electronic signature sent to the address </w:t>
      </w:r>
      <w:hyperlink r:id="rId10" w:history="1">
        <w:r w:rsidRPr="00F7050F">
          <w:rPr>
            <w:rStyle w:val="Hypertextovodkaz"/>
            <w:rFonts w:ascii="Cambria" w:hAnsi="Cambria"/>
            <w:sz w:val="22"/>
            <w:szCs w:val="22"/>
            <w:lang w:val="en-GB"/>
          </w:rPr>
          <w:t>gdpr@cuni.cz</w:t>
        </w:r>
      </w:hyperlink>
      <w:r w:rsidRPr="00F7050F">
        <w:rPr>
          <w:rFonts w:ascii="Cambria" w:hAnsi="Cambria"/>
          <w:sz w:val="22"/>
          <w:szCs w:val="22"/>
          <w:lang w:val="en-GB"/>
        </w:rPr>
        <w:t>;</w:t>
      </w:r>
    </w:p>
    <w:p w:rsidR="00F92B58" w:rsidRPr="00F7050F" w:rsidRDefault="00F92B58" w:rsidP="00F92B58">
      <w:pPr>
        <w:pStyle w:val="Odstavecseseznamem"/>
        <w:numPr>
          <w:ilvl w:val="0"/>
          <w:numId w:val="4"/>
        </w:numPr>
        <w:spacing w:line="276" w:lineRule="auto"/>
        <w:ind w:left="426" w:hanging="437"/>
        <w:jc w:val="both"/>
        <w:rPr>
          <w:rFonts w:ascii="Cambria" w:hAnsi="Cambria"/>
          <w:sz w:val="22"/>
          <w:szCs w:val="22"/>
          <w:lang w:val="en-GB"/>
        </w:rPr>
      </w:pPr>
      <w:r w:rsidRPr="00F7050F">
        <w:rPr>
          <w:rFonts w:ascii="Cambria" w:hAnsi="Cambria"/>
          <w:sz w:val="22"/>
          <w:szCs w:val="22"/>
          <w:lang w:val="en-GB"/>
        </w:rPr>
        <w:t>Electronically by a data message sent to data box ID piyj9b4;</w:t>
      </w:r>
    </w:p>
    <w:p w:rsidR="00F92B58" w:rsidRPr="00F7050F" w:rsidRDefault="00F92B58" w:rsidP="00F92B58">
      <w:pPr>
        <w:pStyle w:val="Odstavecseseznamem"/>
        <w:numPr>
          <w:ilvl w:val="0"/>
          <w:numId w:val="4"/>
        </w:numPr>
        <w:spacing w:line="276" w:lineRule="auto"/>
        <w:ind w:left="426" w:hanging="437"/>
        <w:jc w:val="both"/>
        <w:rPr>
          <w:rFonts w:ascii="Cambria" w:hAnsi="Cambria"/>
          <w:sz w:val="22"/>
          <w:szCs w:val="22"/>
          <w:lang w:val="en-GB"/>
        </w:rPr>
      </w:pPr>
      <w:r w:rsidRPr="00F7050F">
        <w:rPr>
          <w:rFonts w:ascii="Cambria" w:hAnsi="Cambria"/>
          <w:sz w:val="22"/>
          <w:szCs w:val="22"/>
          <w:lang w:val="en-GB"/>
        </w:rPr>
        <w:t>On paper with a certified signature delivered by a postal carrier service.</w:t>
      </w:r>
    </w:p>
    <w:p w:rsidR="00F92B58" w:rsidRPr="00F7050F" w:rsidRDefault="00F92B58" w:rsidP="00F92B58">
      <w:pPr>
        <w:spacing w:line="276" w:lineRule="auto"/>
        <w:jc w:val="both"/>
        <w:rPr>
          <w:rFonts w:ascii="Cambria" w:hAnsi="Cambria"/>
          <w:sz w:val="22"/>
          <w:szCs w:val="22"/>
          <w:lang w:val="en-GB"/>
        </w:rPr>
      </w:pPr>
      <w:r w:rsidRPr="00F7050F">
        <w:rPr>
          <w:rFonts w:ascii="Cambria" w:hAnsi="Cambria"/>
          <w:sz w:val="22"/>
          <w:szCs w:val="22"/>
          <w:lang w:val="en-GB"/>
        </w:rPr>
        <w:t>Details relating to exercising rights and other rights of data subjects are specified in the GDPR.</w:t>
      </w:r>
    </w:p>
    <w:p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Additional information relating to the program</w:t>
      </w:r>
    </w:p>
    <w:p w:rsidR="00F92B58" w:rsidRPr="00F7050F" w:rsidRDefault="00F92B58" w:rsidP="00F92B58">
      <w:pPr>
        <w:spacing w:line="276" w:lineRule="auto"/>
        <w:jc w:val="both"/>
        <w:rPr>
          <w:rFonts w:ascii="Cambria" w:hAnsi="Cambria"/>
          <w:sz w:val="22"/>
          <w:szCs w:val="22"/>
          <w:lang w:val="en-GB"/>
        </w:rPr>
      </w:pPr>
      <w:r w:rsidRPr="00F7050F">
        <w:rPr>
          <w:rFonts w:ascii="Cambria" w:hAnsi="Cambria"/>
          <w:sz w:val="22"/>
          <w:szCs w:val="22"/>
          <w:lang w:val="en-GB"/>
        </w:rPr>
        <w:t>As a part of the program, audio, visual, or audio-visual recordings of the program, including photos and verbal discourse of participants, could be made for the media and documentary needs of the controller.</w:t>
      </w:r>
    </w:p>
    <w:p w:rsidR="00F92B58" w:rsidRPr="00F7050F" w:rsidRDefault="00F92B58" w:rsidP="00F92B58">
      <w:pPr>
        <w:ind w:left="284"/>
        <w:jc w:val="both"/>
        <w:rPr>
          <w:rFonts w:ascii="Cambria" w:hAnsi="Cambria"/>
          <w:sz w:val="22"/>
          <w:szCs w:val="22"/>
          <w:lang w:val="en-GB"/>
        </w:rPr>
      </w:pPr>
    </w:p>
    <w:p w:rsidR="009A6000" w:rsidRPr="00F92B58" w:rsidRDefault="009A6000" w:rsidP="009A6000">
      <w:pPr>
        <w:outlineLvl w:val="0"/>
        <w:rPr>
          <w:rFonts w:ascii="Cambria" w:hAnsi="Cambria"/>
          <w:color w:val="000000"/>
          <w:sz w:val="22"/>
          <w:szCs w:val="22"/>
          <w:lang w:val="en-GB" w:eastAsia="en-US"/>
        </w:rPr>
      </w:pPr>
      <w:r w:rsidRPr="00F92B58">
        <w:rPr>
          <w:rFonts w:ascii="Cambria" w:hAnsi="Cambria"/>
          <w:color w:val="000000"/>
          <w:sz w:val="22"/>
          <w:szCs w:val="22"/>
          <w:lang w:val="en-GB" w:eastAsia="en-US"/>
        </w:rPr>
        <w:t>I confirm that the information which I have given in this application is complete and true.</w:t>
      </w:r>
    </w:p>
    <w:p w:rsidR="00F92B58" w:rsidRPr="00F7050F" w:rsidRDefault="00F92B58" w:rsidP="00F92B58">
      <w:pPr>
        <w:jc w:val="both"/>
        <w:rPr>
          <w:rFonts w:ascii="Cambria" w:hAnsi="Cambria"/>
          <w:sz w:val="22"/>
          <w:szCs w:val="22"/>
          <w:lang w:val="en-GB"/>
        </w:rPr>
      </w:pPr>
    </w:p>
    <w:p w:rsidR="00F92B58" w:rsidRPr="00F7050F" w:rsidRDefault="00F92B58" w:rsidP="00F92B58">
      <w:pPr>
        <w:spacing w:line="276" w:lineRule="auto"/>
        <w:jc w:val="both"/>
        <w:rPr>
          <w:rFonts w:ascii="Cambria" w:hAnsi="Cambria"/>
          <w:b/>
          <w:sz w:val="22"/>
          <w:szCs w:val="22"/>
          <w:lang w:val="en-GB"/>
        </w:rPr>
      </w:pPr>
      <w:r w:rsidRPr="00F7050F">
        <w:rPr>
          <w:rFonts w:ascii="Cambria" w:hAnsi="Cambria"/>
          <w:b/>
          <w:sz w:val="22"/>
          <w:szCs w:val="22"/>
          <w:lang w:val="en-GB"/>
        </w:rPr>
        <w:t>By signing the application form, you confirm that you have been familiarized with the information on the processing of personal data and for optional data, you provide your explicit consent to their processing.</w:t>
      </w:r>
    </w:p>
    <w:p w:rsidR="00F92B58" w:rsidRPr="00F7050F" w:rsidRDefault="00F92B58" w:rsidP="00F92B58">
      <w:pPr>
        <w:spacing w:line="276" w:lineRule="auto"/>
        <w:ind w:right="-284"/>
        <w:jc w:val="both"/>
        <w:rPr>
          <w:rFonts w:ascii="Cambria" w:hAnsi="Cambria"/>
          <w:b/>
          <w:sz w:val="22"/>
          <w:szCs w:val="22"/>
        </w:rPr>
      </w:pPr>
    </w:p>
    <w:p w:rsidR="00F92B58" w:rsidRDefault="00F92B58" w:rsidP="00F92B58">
      <w:pPr>
        <w:rPr>
          <w:rFonts w:ascii="Calibri" w:hAnsi="Calibri"/>
          <w:snapToGrid w:val="0"/>
          <w:lang w:val="en-GB"/>
        </w:rPr>
      </w:pPr>
    </w:p>
    <w:p w:rsidR="00F92B58" w:rsidRDefault="00F92B58" w:rsidP="00F92B58">
      <w:pPr>
        <w:rPr>
          <w:rFonts w:ascii="Calibri" w:hAnsi="Calibri"/>
          <w:snapToGrid w:val="0"/>
          <w:lang w:val="en-GB"/>
        </w:rPr>
      </w:pPr>
    </w:p>
    <w:p w:rsidR="00425676" w:rsidRDefault="00425676" w:rsidP="00F92B58">
      <w:pPr>
        <w:rPr>
          <w:rFonts w:ascii="Cambria" w:hAnsi="Cambria"/>
          <w:sz w:val="22"/>
          <w:szCs w:val="22"/>
          <w:lang w:val="en-GB"/>
        </w:rPr>
      </w:pPr>
    </w:p>
    <w:p w:rsidR="00425676" w:rsidRDefault="00F92B58" w:rsidP="00F92B58">
      <w:pPr>
        <w:rPr>
          <w:rFonts w:ascii="Cambria" w:hAnsi="Cambria"/>
          <w:sz w:val="22"/>
          <w:szCs w:val="22"/>
          <w:lang w:val="en-GB"/>
        </w:rPr>
      </w:pPr>
      <w:r w:rsidRPr="00425676">
        <w:rPr>
          <w:rFonts w:ascii="Cambria" w:hAnsi="Cambria"/>
          <w:sz w:val="22"/>
          <w:szCs w:val="22"/>
          <w:lang w:val="en-GB"/>
        </w:rPr>
        <w:t>Date</w:t>
      </w:r>
      <w:r w:rsidR="00425676">
        <w:rPr>
          <w:rFonts w:ascii="Cambria" w:hAnsi="Cambria"/>
          <w:sz w:val="22"/>
          <w:szCs w:val="22"/>
          <w:lang w:val="en-GB"/>
        </w:rPr>
        <w:t xml:space="preserve">: </w:t>
      </w:r>
      <w:r w:rsidRPr="00425676">
        <w:rPr>
          <w:rFonts w:ascii="Cambria" w:hAnsi="Cambria"/>
          <w:sz w:val="22"/>
          <w:szCs w:val="22"/>
          <w:lang w:val="en-GB"/>
        </w:rPr>
        <w:t xml:space="preserve">____________________ </w:t>
      </w:r>
      <w:r w:rsidRPr="00425676">
        <w:rPr>
          <w:rFonts w:ascii="Cambria" w:hAnsi="Cambria"/>
          <w:sz w:val="22"/>
          <w:szCs w:val="22"/>
          <w:lang w:val="en-GB"/>
        </w:rPr>
        <w:tab/>
      </w:r>
    </w:p>
    <w:p w:rsidR="00425676" w:rsidRDefault="00425676" w:rsidP="00F92B58">
      <w:pPr>
        <w:rPr>
          <w:rFonts w:ascii="Cambria" w:hAnsi="Cambria"/>
          <w:sz w:val="22"/>
          <w:szCs w:val="22"/>
          <w:lang w:val="en-GB"/>
        </w:rPr>
      </w:pPr>
    </w:p>
    <w:p w:rsidR="00425676" w:rsidRDefault="00425676" w:rsidP="00F92B58">
      <w:pPr>
        <w:rPr>
          <w:rFonts w:ascii="Cambria" w:hAnsi="Cambria"/>
          <w:sz w:val="22"/>
          <w:szCs w:val="22"/>
          <w:lang w:val="en-GB"/>
        </w:rPr>
      </w:pPr>
    </w:p>
    <w:p w:rsidR="00425676" w:rsidRDefault="00425676" w:rsidP="00F92B58">
      <w:pPr>
        <w:rPr>
          <w:rFonts w:ascii="Cambria" w:hAnsi="Cambria"/>
          <w:sz w:val="22"/>
          <w:szCs w:val="22"/>
          <w:lang w:val="en-GB"/>
        </w:rPr>
      </w:pPr>
    </w:p>
    <w:p w:rsidR="00425676" w:rsidRDefault="00425676" w:rsidP="00F92B58">
      <w:pPr>
        <w:rPr>
          <w:rFonts w:ascii="Cambria" w:hAnsi="Cambria"/>
          <w:sz w:val="22"/>
          <w:szCs w:val="22"/>
          <w:lang w:val="en-GB"/>
        </w:rPr>
      </w:pPr>
    </w:p>
    <w:p w:rsidR="00F92B58" w:rsidRPr="00425676" w:rsidRDefault="00F92B58" w:rsidP="00F92B58">
      <w:pPr>
        <w:rPr>
          <w:rFonts w:ascii="Cambria" w:hAnsi="Cambria"/>
          <w:sz w:val="22"/>
          <w:szCs w:val="22"/>
          <w:lang w:val="en-GB"/>
        </w:rPr>
      </w:pPr>
      <w:r w:rsidRPr="00425676">
        <w:rPr>
          <w:rFonts w:ascii="Cambria" w:hAnsi="Cambria"/>
          <w:sz w:val="22"/>
          <w:szCs w:val="22"/>
          <w:lang w:val="en-GB"/>
        </w:rPr>
        <w:t>Signature of the student: _______________________</w:t>
      </w:r>
    </w:p>
    <w:p w:rsidR="00F92B58" w:rsidRPr="00C70D6B" w:rsidRDefault="00F92B58" w:rsidP="00EA0D50">
      <w:pPr>
        <w:rPr>
          <w:rFonts w:asciiTheme="minorHAnsi" w:hAnsiTheme="minorHAnsi" w:cstheme="minorHAnsi"/>
          <w:sz w:val="22"/>
          <w:szCs w:val="22"/>
          <w:lang w:val="en-GB"/>
        </w:rPr>
      </w:pPr>
    </w:p>
    <w:sectPr w:rsidR="00F92B58" w:rsidRPr="00C70D6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5547" w:rsidRDefault="003F5547">
      <w:r>
        <w:separator/>
      </w:r>
    </w:p>
  </w:endnote>
  <w:endnote w:type="continuationSeparator" w:id="0">
    <w:p w:rsidR="003F5547" w:rsidRDefault="003F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8DB" w:rsidRDefault="00072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6553" w:rsidRPr="004B2EA2" w:rsidRDefault="003D6553">
    <w:pPr>
      <w:rPr>
        <w:sz w:val="16"/>
        <w:szCs w:val="16"/>
      </w:rPr>
    </w:pPr>
  </w:p>
  <w:tbl>
    <w:tblPr>
      <w:tblW w:w="5118" w:type="pct"/>
      <w:tblBorders>
        <w:insideV w:val="dotted" w:sz="8" w:space="0" w:color="auto"/>
      </w:tblBorders>
      <w:tblCellMar>
        <w:left w:w="70" w:type="dxa"/>
        <w:right w:w="70" w:type="dxa"/>
      </w:tblCellMar>
      <w:tblLook w:val="0000" w:firstRow="0" w:lastRow="0" w:firstColumn="0" w:lastColumn="0" w:noHBand="0" w:noVBand="0"/>
    </w:tblPr>
    <w:tblGrid>
      <w:gridCol w:w="3024"/>
      <w:gridCol w:w="3250"/>
      <w:gridCol w:w="3012"/>
    </w:tblGrid>
    <w:tr w:rsidR="003D6553">
      <w:tc>
        <w:tcPr>
          <w:tcW w:w="1628" w:type="pct"/>
        </w:tcPr>
        <w:p w:rsidR="003D6553" w:rsidRDefault="003D6553">
          <w:pPr>
            <w:pStyle w:val="Zpat"/>
            <w:rPr>
              <w:rFonts w:ascii="Cambria" w:hAnsi="Cambria"/>
              <w:sz w:val="16"/>
              <w:szCs w:val="16"/>
            </w:rPr>
          </w:pPr>
          <w:r>
            <w:rPr>
              <w:rFonts w:ascii="Cambria" w:hAnsi="Cambria"/>
              <w:sz w:val="16"/>
              <w:szCs w:val="16"/>
            </w:rPr>
            <w:t>International Relations Office</w:t>
          </w:r>
        </w:p>
        <w:p w:rsidR="003D6553" w:rsidRDefault="000728DB">
          <w:pPr>
            <w:pStyle w:val="Zpat"/>
            <w:rPr>
              <w:rFonts w:ascii="Cambria" w:hAnsi="Cambria"/>
              <w:sz w:val="16"/>
              <w:szCs w:val="16"/>
            </w:rPr>
          </w:pPr>
          <w:r>
            <w:rPr>
              <w:rFonts w:ascii="Cambria" w:hAnsi="Cambria"/>
              <w:sz w:val="16"/>
              <w:szCs w:val="16"/>
            </w:rPr>
            <w:t xml:space="preserve">Charles University, </w:t>
          </w:r>
          <w:r w:rsidR="003D6553">
            <w:rPr>
              <w:rFonts w:ascii="Cambria" w:hAnsi="Cambria"/>
              <w:sz w:val="16"/>
              <w:szCs w:val="16"/>
            </w:rPr>
            <w:t>Faculty of Arts</w:t>
          </w:r>
        </w:p>
        <w:p w:rsidR="003D6553" w:rsidRDefault="003D6553">
          <w:pPr>
            <w:pStyle w:val="Zpat"/>
            <w:rPr>
              <w:rFonts w:ascii="Cambria" w:hAnsi="Cambria"/>
              <w:sz w:val="16"/>
              <w:szCs w:val="16"/>
            </w:rPr>
          </w:pPr>
          <w:r>
            <w:rPr>
              <w:rFonts w:ascii="Cambria" w:hAnsi="Cambria"/>
              <w:sz w:val="16"/>
              <w:szCs w:val="16"/>
            </w:rPr>
            <w:t>nám. Jana Palacha 2, 116 38 Praha</w:t>
          </w:r>
        </w:p>
        <w:p w:rsidR="003D6553" w:rsidRDefault="003D6553">
          <w:pPr>
            <w:pStyle w:val="Zpat"/>
            <w:rPr>
              <w:rFonts w:ascii="Cambria" w:hAnsi="Cambria"/>
              <w:sz w:val="16"/>
              <w:szCs w:val="16"/>
            </w:rPr>
          </w:pPr>
          <w:r w:rsidRPr="00C65353">
            <w:rPr>
              <w:rFonts w:ascii="Cambria" w:hAnsi="Cambria"/>
              <w:sz w:val="16"/>
              <w:szCs w:val="16"/>
              <w:lang w:val="pt-BR"/>
            </w:rPr>
            <w:t>Czech</w:t>
          </w:r>
          <w:r>
            <w:rPr>
              <w:rFonts w:ascii="Cambria" w:hAnsi="Cambria"/>
              <w:sz w:val="16"/>
              <w:szCs w:val="16"/>
            </w:rPr>
            <w:t xml:space="preserve"> </w:t>
          </w:r>
          <w:r w:rsidRPr="00C65353">
            <w:rPr>
              <w:rFonts w:ascii="Cambria" w:hAnsi="Cambria"/>
              <w:sz w:val="16"/>
              <w:szCs w:val="16"/>
              <w:lang w:val="pt-BR"/>
            </w:rPr>
            <w:t>Republic</w:t>
          </w:r>
        </w:p>
      </w:tc>
      <w:tc>
        <w:tcPr>
          <w:tcW w:w="1750" w:type="pct"/>
        </w:tcPr>
        <w:p w:rsidR="003D6553" w:rsidRDefault="003D6553">
          <w:pPr>
            <w:pStyle w:val="Zpat"/>
            <w:ind w:left="710"/>
            <w:rPr>
              <w:rFonts w:ascii="Cambria" w:hAnsi="Cambria"/>
              <w:sz w:val="16"/>
              <w:szCs w:val="16"/>
            </w:rPr>
          </w:pPr>
          <w:r>
            <w:rPr>
              <w:rFonts w:ascii="Cambria" w:hAnsi="Cambria"/>
              <w:sz w:val="16"/>
              <w:szCs w:val="16"/>
            </w:rPr>
            <w:t>Tel.: (+420) 221 619 835</w:t>
          </w:r>
        </w:p>
        <w:p w:rsidR="003D6553" w:rsidRDefault="000728DB" w:rsidP="004B2EA2">
          <w:pPr>
            <w:pStyle w:val="Zpat"/>
            <w:ind w:left="699"/>
            <w:rPr>
              <w:rFonts w:ascii="Cambria" w:hAnsi="Cambria"/>
              <w:sz w:val="16"/>
              <w:szCs w:val="16"/>
            </w:rPr>
          </w:pPr>
          <w:r>
            <w:rPr>
              <w:rFonts w:ascii="Cambria" w:hAnsi="Cambria"/>
              <w:sz w:val="16"/>
              <w:szCs w:val="16"/>
            </w:rPr>
            <w:t>international</w:t>
          </w:r>
          <w:r w:rsidR="003D6553">
            <w:rPr>
              <w:rFonts w:ascii="Cambria" w:hAnsi="Cambria"/>
              <w:sz w:val="16"/>
              <w:szCs w:val="16"/>
            </w:rPr>
            <w:t>@ff.cuni.cz</w:t>
          </w:r>
        </w:p>
        <w:p w:rsidR="003D6553" w:rsidRDefault="003D6553">
          <w:pPr>
            <w:pStyle w:val="Zpat"/>
            <w:ind w:left="710"/>
            <w:rPr>
              <w:rFonts w:ascii="Cambria" w:hAnsi="Cambria"/>
              <w:sz w:val="16"/>
              <w:szCs w:val="16"/>
            </w:rPr>
          </w:pPr>
        </w:p>
      </w:tc>
      <w:tc>
        <w:tcPr>
          <w:tcW w:w="1622" w:type="pct"/>
          <w:vAlign w:val="center"/>
        </w:tcPr>
        <w:p w:rsidR="003D6553" w:rsidRDefault="003D6553">
          <w:pPr>
            <w:pStyle w:val="Zpat"/>
            <w:ind w:left="699"/>
            <w:rPr>
              <w:rFonts w:ascii="Cambria" w:hAnsi="Cambria"/>
              <w:sz w:val="16"/>
              <w:szCs w:val="16"/>
            </w:rPr>
          </w:pPr>
          <w:r>
            <w:rPr>
              <w:rFonts w:ascii="Cambria" w:hAnsi="Cambria"/>
              <w:sz w:val="16"/>
              <w:szCs w:val="16"/>
            </w:rPr>
            <w:t>www.ff.cuni.cz</w:t>
          </w:r>
        </w:p>
        <w:p w:rsidR="003D6553" w:rsidRDefault="003D6553" w:rsidP="004B2EA2">
          <w:pPr>
            <w:pStyle w:val="Zpat"/>
            <w:ind w:left="699"/>
            <w:rPr>
              <w:rFonts w:ascii="Cambria" w:hAnsi="Cambria"/>
              <w:sz w:val="16"/>
              <w:szCs w:val="16"/>
            </w:rPr>
          </w:pPr>
        </w:p>
      </w:tc>
    </w:tr>
    <w:tr w:rsidR="003D6553">
      <w:tc>
        <w:tcPr>
          <w:tcW w:w="1628" w:type="pct"/>
        </w:tcPr>
        <w:p w:rsidR="003D6553" w:rsidRDefault="003D6553">
          <w:pPr>
            <w:pStyle w:val="Zpat"/>
            <w:rPr>
              <w:rFonts w:ascii="Cambria" w:hAnsi="Cambria"/>
              <w:sz w:val="16"/>
              <w:szCs w:val="16"/>
            </w:rPr>
          </w:pPr>
        </w:p>
      </w:tc>
      <w:tc>
        <w:tcPr>
          <w:tcW w:w="1750" w:type="pct"/>
        </w:tcPr>
        <w:p w:rsidR="003D6553" w:rsidRDefault="003D6553">
          <w:pPr>
            <w:pStyle w:val="Zpat"/>
            <w:ind w:left="710"/>
            <w:rPr>
              <w:rFonts w:ascii="Cambria" w:hAnsi="Cambria"/>
              <w:sz w:val="16"/>
              <w:szCs w:val="16"/>
            </w:rPr>
          </w:pPr>
        </w:p>
      </w:tc>
      <w:tc>
        <w:tcPr>
          <w:tcW w:w="1622" w:type="pct"/>
          <w:vAlign w:val="center"/>
        </w:tcPr>
        <w:p w:rsidR="003D6553" w:rsidRDefault="003D6553">
          <w:pPr>
            <w:pStyle w:val="Zpat"/>
            <w:tabs>
              <w:tab w:val="left" w:pos="710"/>
            </w:tabs>
            <w:ind w:left="699"/>
            <w:jc w:val="center"/>
            <w:rPr>
              <w:rFonts w:ascii="Cambria" w:hAnsi="Cambria"/>
              <w:sz w:val="16"/>
              <w:szCs w:val="16"/>
            </w:rPr>
          </w:pPr>
        </w:p>
      </w:tc>
    </w:tr>
  </w:tbl>
  <w:p w:rsidR="003D6553" w:rsidRDefault="003D6553">
    <w:pPr>
      <w:pStyle w:val="Zpat"/>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8DB" w:rsidRDefault="000728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5547" w:rsidRDefault="003F5547">
      <w:r>
        <w:separator/>
      </w:r>
    </w:p>
  </w:footnote>
  <w:footnote w:type="continuationSeparator" w:id="0">
    <w:p w:rsidR="003F5547" w:rsidRDefault="003F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8DB" w:rsidRDefault="00072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6553" w:rsidRDefault="003D6553">
    <w:pPr>
      <w:pStyle w:val="Zhlav"/>
    </w:pPr>
    <w:r>
      <w:rPr>
        <w:noProof/>
      </w:rPr>
      <w:drawing>
        <wp:anchor distT="0" distB="0" distL="114300" distR="114300" simplePos="0" relativeHeight="251657728" behindDoc="1" locked="0" layoutInCell="1" allowOverlap="1">
          <wp:simplePos x="0" y="0"/>
          <wp:positionH relativeFrom="column">
            <wp:posOffset>-355600</wp:posOffset>
          </wp:positionH>
          <wp:positionV relativeFrom="paragraph">
            <wp:posOffset>-109855</wp:posOffset>
          </wp:positionV>
          <wp:extent cx="4550410" cy="1403985"/>
          <wp:effectExtent l="0" t="0" r="2540" b="5715"/>
          <wp:wrapNone/>
          <wp:docPr id="52" name="obrázek 52" descr="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0410" cy="1403985"/>
                  </a:xfrm>
                  <a:prstGeom prst="rect">
                    <a:avLst/>
                  </a:prstGeom>
                  <a:noFill/>
                </pic:spPr>
              </pic:pic>
            </a:graphicData>
          </a:graphic>
          <wp14:sizeRelH relativeFrom="page">
            <wp14:pctWidth>0</wp14:pctWidth>
          </wp14:sizeRelH>
          <wp14:sizeRelV relativeFrom="page">
            <wp14:pctHeight>0</wp14:pctHeight>
          </wp14:sizeRelV>
        </wp:anchor>
      </w:drawing>
    </w:r>
  </w:p>
  <w:p w:rsidR="003D6553" w:rsidRDefault="003D6553">
    <w:pPr>
      <w:pStyle w:val="Zhlav"/>
    </w:pPr>
  </w:p>
  <w:p w:rsidR="003D6553" w:rsidRDefault="003D6553">
    <w:pPr>
      <w:pStyle w:val="Zhlav"/>
      <w:tabs>
        <w:tab w:val="clear" w:pos="4536"/>
        <w:tab w:val="clear" w:pos="9072"/>
        <w:tab w:val="left" w:pos="1500"/>
      </w:tabs>
    </w:pPr>
  </w:p>
  <w:p w:rsidR="003D6553" w:rsidRDefault="003D6553" w:rsidP="006A3FD6">
    <w:pPr>
      <w:pStyle w:val="Zhlav"/>
      <w:tabs>
        <w:tab w:val="clear" w:pos="4536"/>
        <w:tab w:val="clear" w:pos="9072"/>
        <w:tab w:val="left" w:pos="1500"/>
      </w:tabs>
      <w:ind w:firstLine="708"/>
    </w:pPr>
  </w:p>
  <w:p w:rsidR="003D6553" w:rsidRDefault="003D6553">
    <w:pPr>
      <w:pStyle w:val="Zhlav"/>
    </w:pPr>
  </w:p>
  <w:p w:rsidR="003D6553" w:rsidRDefault="003D6553">
    <w:pPr>
      <w:pStyle w:val="Zhlav"/>
    </w:pPr>
  </w:p>
  <w:p w:rsidR="003D6553" w:rsidRPr="00C51E93" w:rsidRDefault="003D6553" w:rsidP="009F07B0">
    <w:pPr>
      <w:pStyle w:val="Zhlav"/>
      <w:tabs>
        <w:tab w:val="clear" w:pos="9072"/>
      </w:tabs>
      <w:spacing w:before="480" w:after="100" w:afterAutospacing="1"/>
      <w:rPr>
        <w:rFonts w:ascii="Cambria" w:hAnsi="Cambria"/>
        <w:sz w:val="23"/>
        <w:szCs w:val="23"/>
        <w:lang w:val="en-GB"/>
      </w:rPr>
    </w:pPr>
    <w:r>
      <w:rPr>
        <w:rFonts w:ascii="Cambria" w:hAnsi="Cambria"/>
        <w:sz w:val="23"/>
        <w:szCs w:val="23"/>
        <w:lang w:val="en-GB"/>
      </w:rPr>
      <w:t>International Relations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8DB" w:rsidRDefault="000728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2126B"/>
    <w:multiLevelType w:val="hybridMultilevel"/>
    <w:tmpl w:val="603A0C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F0EEF"/>
    <w:multiLevelType w:val="hybridMultilevel"/>
    <w:tmpl w:val="0F2C6564"/>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D009F5"/>
    <w:multiLevelType w:val="hybridMultilevel"/>
    <w:tmpl w:val="D8C487FE"/>
    <w:lvl w:ilvl="0" w:tplc="610A4A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BF5685"/>
    <w:multiLevelType w:val="hybridMultilevel"/>
    <w:tmpl w:val="126AB0B2"/>
    <w:lvl w:ilvl="0" w:tplc="43D6D66E">
      <w:start w:val="1"/>
      <w:numFmt w:val="decimal"/>
      <w:lvlText w:val="%1)"/>
      <w:lvlJc w:val="left"/>
      <w:pPr>
        <w:ind w:left="720" w:hanging="360"/>
      </w:pPr>
      <w:rPr>
        <w:rFonts w:ascii="Cambria" w:eastAsia="Calibri" w:hAnsi="Cambri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B2333CE"/>
    <w:multiLevelType w:val="hybridMultilevel"/>
    <w:tmpl w:val="69D693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d59f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E6"/>
    <w:rsid w:val="000728DB"/>
    <w:rsid w:val="000C4889"/>
    <w:rsid w:val="000E6F4D"/>
    <w:rsid w:val="0011576B"/>
    <w:rsid w:val="00193BE6"/>
    <w:rsid w:val="001B1CED"/>
    <w:rsid w:val="001E39BB"/>
    <w:rsid w:val="002D58A7"/>
    <w:rsid w:val="00315EBD"/>
    <w:rsid w:val="00356711"/>
    <w:rsid w:val="003C732E"/>
    <w:rsid w:val="003D44B4"/>
    <w:rsid w:val="003D6553"/>
    <w:rsid w:val="003F5547"/>
    <w:rsid w:val="0041524F"/>
    <w:rsid w:val="00425676"/>
    <w:rsid w:val="00426E52"/>
    <w:rsid w:val="00432966"/>
    <w:rsid w:val="00437B7F"/>
    <w:rsid w:val="004755B6"/>
    <w:rsid w:val="004B2EA2"/>
    <w:rsid w:val="004D54D1"/>
    <w:rsid w:val="00520715"/>
    <w:rsid w:val="00572B74"/>
    <w:rsid w:val="00573298"/>
    <w:rsid w:val="0058038A"/>
    <w:rsid w:val="00582CA3"/>
    <w:rsid w:val="005C5BC9"/>
    <w:rsid w:val="005F563F"/>
    <w:rsid w:val="00616701"/>
    <w:rsid w:val="00652077"/>
    <w:rsid w:val="006920B0"/>
    <w:rsid w:val="006A3FD6"/>
    <w:rsid w:val="007025D7"/>
    <w:rsid w:val="00771703"/>
    <w:rsid w:val="0078555A"/>
    <w:rsid w:val="007A62AB"/>
    <w:rsid w:val="007C4C70"/>
    <w:rsid w:val="008113C4"/>
    <w:rsid w:val="008A6679"/>
    <w:rsid w:val="008A6E33"/>
    <w:rsid w:val="00917CD7"/>
    <w:rsid w:val="0095191C"/>
    <w:rsid w:val="009A3FDC"/>
    <w:rsid w:val="009A6000"/>
    <w:rsid w:val="009F07B0"/>
    <w:rsid w:val="00A356A4"/>
    <w:rsid w:val="00A74EEF"/>
    <w:rsid w:val="00AB581B"/>
    <w:rsid w:val="00B0464C"/>
    <w:rsid w:val="00B14E17"/>
    <w:rsid w:val="00B268D8"/>
    <w:rsid w:val="00B529A6"/>
    <w:rsid w:val="00BC7DFD"/>
    <w:rsid w:val="00BF578E"/>
    <w:rsid w:val="00C51E93"/>
    <w:rsid w:val="00C55D96"/>
    <w:rsid w:val="00C65353"/>
    <w:rsid w:val="00C70D6B"/>
    <w:rsid w:val="00CC283C"/>
    <w:rsid w:val="00D24C9B"/>
    <w:rsid w:val="00D60C7F"/>
    <w:rsid w:val="00DF0809"/>
    <w:rsid w:val="00E3317B"/>
    <w:rsid w:val="00E47136"/>
    <w:rsid w:val="00E731CB"/>
    <w:rsid w:val="00E9587F"/>
    <w:rsid w:val="00EA0D50"/>
    <w:rsid w:val="00EA15E7"/>
    <w:rsid w:val="00EE5603"/>
    <w:rsid w:val="00F06B7A"/>
    <w:rsid w:val="00F266FD"/>
    <w:rsid w:val="00F872AA"/>
    <w:rsid w:val="00F91E14"/>
    <w:rsid w:val="00F92B58"/>
    <w:rsid w:val="00FA374F"/>
    <w:rsid w:val="00FB6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59f0f"/>
    </o:shapedefaults>
    <o:shapelayout v:ext="edit">
      <o:idmap v:ext="edit" data="1"/>
    </o:shapelayout>
  </w:shapeDefaults>
  <w:decimalSymbol w:val=","/>
  <w:listSeparator w:val=";"/>
  <w15:docId w15:val="{271C5F7E-FE22-45B6-A243-3467BD0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Calibri" w:hAnsi="Calibri"/>
      <w:bCs/>
      <w:color w:val="000000"/>
      <w:sz w:val="32"/>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uiPriority w:val="99"/>
    <w:rPr>
      <w:color w:val="0000FF"/>
      <w:u w:val="single"/>
    </w:rPr>
  </w:style>
  <w:style w:type="paragraph" w:styleId="Normlnweb">
    <w:name w:val="Normal (Web)"/>
    <w:basedOn w:val="Normln"/>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link w:val="TextbublinyChar"/>
    <w:rsid w:val="00B14E17"/>
    <w:rPr>
      <w:rFonts w:ascii="Segoe UI" w:hAnsi="Segoe UI" w:cs="Segoe UI"/>
      <w:sz w:val="18"/>
      <w:szCs w:val="18"/>
    </w:rPr>
  </w:style>
  <w:style w:type="character" w:customStyle="1" w:styleId="TextbublinyChar">
    <w:name w:val="Text bubliny Char"/>
    <w:link w:val="Textbubliny"/>
    <w:rsid w:val="00B14E17"/>
    <w:rPr>
      <w:rFonts w:ascii="Segoe UI" w:hAnsi="Segoe UI" w:cs="Segoe UI"/>
      <w:sz w:val="18"/>
      <w:szCs w:val="18"/>
    </w:rPr>
  </w:style>
  <w:style w:type="character" w:styleId="Siln">
    <w:name w:val="Strong"/>
    <w:basedOn w:val="Standardnpsmoodstavce"/>
    <w:uiPriority w:val="22"/>
    <w:qFormat/>
    <w:rsid w:val="00EA0D50"/>
    <w:rPr>
      <w:b/>
      <w:bCs/>
    </w:rPr>
  </w:style>
  <w:style w:type="paragraph" w:styleId="Nzev">
    <w:name w:val="Title"/>
    <w:basedOn w:val="Normln"/>
    <w:link w:val="NzevChar"/>
    <w:qFormat/>
    <w:rsid w:val="00F92B58"/>
    <w:pPr>
      <w:spacing w:before="120"/>
      <w:jc w:val="center"/>
      <w:outlineLvl w:val="0"/>
    </w:pPr>
    <w:rPr>
      <w:rFonts w:ascii="Calibri" w:hAnsi="Calibri"/>
      <w:b/>
      <w:snapToGrid w:val="0"/>
      <w:sz w:val="28"/>
      <w:szCs w:val="32"/>
      <w:lang w:val="en-GB"/>
    </w:rPr>
  </w:style>
  <w:style w:type="character" w:customStyle="1" w:styleId="NzevChar">
    <w:name w:val="Název Char"/>
    <w:basedOn w:val="Standardnpsmoodstavce"/>
    <w:link w:val="Nzev"/>
    <w:rsid w:val="00F92B58"/>
    <w:rPr>
      <w:rFonts w:ascii="Calibri" w:hAnsi="Calibri"/>
      <w:b/>
      <w:snapToGrid w:val="0"/>
      <w:sz w:val="28"/>
      <w:szCs w:val="32"/>
      <w:lang w:val="en-GB"/>
    </w:rPr>
  </w:style>
  <w:style w:type="paragraph" w:styleId="Zkladntext">
    <w:name w:val="Body Text"/>
    <w:basedOn w:val="Normln"/>
    <w:link w:val="ZkladntextChar"/>
    <w:rsid w:val="00F92B58"/>
    <w:rPr>
      <w:b/>
      <w:bCs/>
      <w:snapToGrid w:val="0"/>
    </w:rPr>
  </w:style>
  <w:style w:type="character" w:customStyle="1" w:styleId="ZkladntextChar">
    <w:name w:val="Základní text Char"/>
    <w:basedOn w:val="Standardnpsmoodstavce"/>
    <w:link w:val="Zkladntext"/>
    <w:rsid w:val="00F92B58"/>
    <w:rPr>
      <w:b/>
      <w:bCs/>
      <w:snapToGrid w:val="0"/>
      <w:sz w:val="24"/>
      <w:szCs w:val="24"/>
    </w:rPr>
  </w:style>
  <w:style w:type="paragraph" w:styleId="Odstavecseseznamem">
    <w:name w:val="List Paragraph"/>
    <w:basedOn w:val="Normln"/>
    <w:uiPriority w:val="34"/>
    <w:qFormat/>
    <w:rsid w:val="00F92B58"/>
    <w:pPr>
      <w:ind w:left="720"/>
      <w:contextualSpacing/>
    </w:pPr>
    <w:rPr>
      <w:color w:val="000000"/>
      <w:szCs w:val="20"/>
      <w:lang w:val="en-US" w:eastAsia="en-US"/>
    </w:rPr>
  </w:style>
  <w:style w:type="character" w:styleId="Zdraznn">
    <w:name w:val="Emphasis"/>
    <w:basedOn w:val="Standardnpsmoodstavce"/>
    <w:uiPriority w:val="20"/>
    <w:qFormat/>
    <w:rsid w:val="00E95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cuni.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e.int/en/web/common-european-framework-reference-languages/level-descrip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dpr@cuni.cz" TargetMode="External"/><Relationship Id="rId4" Type="http://schemas.openxmlformats.org/officeDocument/2006/relationships/webSettings" Target="webSettings.xml"/><Relationship Id="rId9" Type="http://schemas.openxmlformats.org/officeDocument/2006/relationships/hyperlink" Target="http://www.uoou.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1261</Words>
  <Characters>7444</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Since being given its independence at the beginning of the past century, the Faculty of Philosophy and Arts, Charles Universit</vt:lpstr>
    </vt:vector>
  </TitlesOfParts>
  <Company>Univerzita Karlova v Praze</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 being given its independence at the beginning of the past century, the Faculty of Philosophy and Arts, Charles Universit</dc:title>
  <dc:creator>Lucie Vavrikova</dc:creator>
  <cp:lastModifiedBy>Hanková, Marie</cp:lastModifiedBy>
  <cp:revision>2</cp:revision>
  <cp:lastPrinted>2018-07-20T10:31:00Z</cp:lastPrinted>
  <dcterms:created xsi:type="dcterms:W3CDTF">2020-07-07T14:04:00Z</dcterms:created>
  <dcterms:modified xsi:type="dcterms:W3CDTF">2020-07-07T14:04:00Z</dcterms:modified>
</cp:coreProperties>
</file>