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C" w:rsidRPr="002E1ADA" w:rsidRDefault="00335BCE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  <w:r w:rsidRPr="002E1ADA">
        <w:rPr>
          <w:rFonts w:ascii="Arial" w:hAnsi="Arial" w:cs="Arial"/>
          <w:b/>
          <w:small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5546090</wp:posOffset>
            </wp:positionH>
            <wp:positionV relativeFrom="margin">
              <wp:posOffset>-276225</wp:posOffset>
            </wp:positionV>
            <wp:extent cx="901700" cy="8743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8C" w:rsidRPr="002E1ADA">
        <w:rPr>
          <w:rFonts w:ascii="Arial" w:hAnsi="Arial" w:cs="Arial"/>
          <w:b/>
          <w:sz w:val="22"/>
          <w:szCs w:val="22"/>
        </w:rPr>
        <w:t>ERASMUS+</w:t>
      </w:r>
    </w:p>
    <w:p w:rsidR="00C61ECA" w:rsidRPr="002E1ADA" w:rsidRDefault="00C61ECA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A8638C" w:rsidRPr="002E1ADA" w:rsidRDefault="00A8638C" w:rsidP="002E1ADA">
      <w:pPr>
        <w:pStyle w:val="Nadpis4"/>
        <w:ind w:right="992"/>
        <w:rPr>
          <w:rFonts w:cs="Arial"/>
          <w:b/>
          <w:caps/>
          <w:color w:val="548DD4"/>
          <w:sz w:val="22"/>
          <w:szCs w:val="22"/>
        </w:rPr>
      </w:pPr>
      <w:r w:rsidRPr="002E1ADA">
        <w:rPr>
          <w:rFonts w:cs="Arial"/>
          <w:b/>
          <w:caps/>
          <w:color w:val="548DD4"/>
          <w:sz w:val="22"/>
          <w:szCs w:val="22"/>
        </w:rPr>
        <w:t xml:space="preserve">Mobilita zaměstnanců - </w:t>
      </w:r>
      <w:r w:rsidR="00A17EB0">
        <w:rPr>
          <w:rFonts w:cs="Arial"/>
          <w:b/>
          <w:caps/>
          <w:color w:val="548DD4"/>
          <w:sz w:val="22"/>
          <w:szCs w:val="22"/>
        </w:rPr>
        <w:t>ŠKOLENÍ</w:t>
      </w:r>
    </w:p>
    <w:p w:rsidR="00A8638C" w:rsidRPr="002E1ADA" w:rsidRDefault="00A8638C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1C3C16" w:rsidRPr="002E1ADA" w:rsidRDefault="001C3C16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 w:rsidRPr="002E1ADA">
        <w:rPr>
          <w:rFonts w:cs="Arial"/>
          <w:b/>
          <w:smallCaps/>
          <w:sz w:val="22"/>
          <w:szCs w:val="22"/>
        </w:rPr>
        <w:t xml:space="preserve">ÚČASTNICKÁ </w:t>
      </w:r>
      <w:proofErr w:type="gramStart"/>
      <w:r w:rsidRPr="002E1ADA">
        <w:rPr>
          <w:rFonts w:cs="Arial"/>
          <w:b/>
          <w:smallCaps/>
          <w:sz w:val="22"/>
          <w:szCs w:val="22"/>
        </w:rPr>
        <w:t xml:space="preserve">SMLOUVA  </w:t>
      </w:r>
      <w:r w:rsidR="0089615B" w:rsidRPr="002E1ADA">
        <w:rPr>
          <w:rFonts w:cs="Arial"/>
          <w:b/>
          <w:smallCaps/>
          <w:sz w:val="22"/>
          <w:szCs w:val="22"/>
        </w:rPr>
        <w:t>O POSKYTNUTÍ</w:t>
      </w:r>
      <w:proofErr w:type="gramEnd"/>
      <w:r w:rsidR="0089615B" w:rsidRPr="002E1ADA">
        <w:rPr>
          <w:rFonts w:cs="Arial"/>
          <w:b/>
          <w:smallCaps/>
          <w:sz w:val="22"/>
          <w:szCs w:val="22"/>
        </w:rPr>
        <w:t xml:space="preserve"> GRANTOVÝCH PROSTŘEDKŮ</w:t>
      </w:r>
      <w:r w:rsidRPr="002E1ADA">
        <w:rPr>
          <w:rFonts w:cs="Arial"/>
          <w:b/>
          <w:smallCaps/>
          <w:sz w:val="22"/>
          <w:szCs w:val="22"/>
        </w:rPr>
        <w:t xml:space="preserve"> </w:t>
      </w:r>
    </w:p>
    <w:p w:rsidR="00F47CF7" w:rsidRPr="000F2771" w:rsidRDefault="00F47CF7" w:rsidP="00F47CF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2771">
        <w:rPr>
          <w:rFonts w:ascii="Arial" w:hAnsi="Arial" w:cs="Arial"/>
          <w:b/>
          <w:sz w:val="22"/>
          <w:szCs w:val="22"/>
        </w:rPr>
        <w:t>č. _______ / _________ / 2019-2020</w:t>
      </w:r>
    </w:p>
    <w:p w:rsidR="00F47CF7" w:rsidRPr="00E43A3F" w:rsidRDefault="00F47CF7" w:rsidP="00F47CF7">
      <w:pPr>
        <w:spacing w:before="120" w:line="276" w:lineRule="auto"/>
        <w:jc w:val="center"/>
        <w:rPr>
          <w:rFonts w:ascii="Arial" w:hAnsi="Arial" w:cs="Arial"/>
          <w:sz w:val="18"/>
        </w:rPr>
      </w:pPr>
      <w:r w:rsidRPr="00E43A3F">
        <w:rPr>
          <w:rFonts w:ascii="Arial" w:hAnsi="Arial" w:cs="Arial"/>
          <w:sz w:val="18"/>
        </w:rPr>
        <w:t>(</w:t>
      </w:r>
      <w:r w:rsidRPr="00E43A3F">
        <w:rPr>
          <w:rFonts w:ascii="Arial" w:hAnsi="Arial" w:cs="Arial"/>
          <w:i/>
          <w:sz w:val="18"/>
        </w:rPr>
        <w:t>číslo fakulty, pořadí mobility, akademický rok</w:t>
      </w:r>
      <w:r w:rsidRPr="00E43A3F">
        <w:rPr>
          <w:rFonts w:ascii="Arial" w:hAnsi="Arial" w:cs="Arial"/>
          <w:sz w:val="18"/>
        </w:rPr>
        <w:t>)</w:t>
      </w:r>
    </w:p>
    <w:p w:rsidR="00F47CF7" w:rsidRPr="008B2B8C" w:rsidRDefault="00F47CF7" w:rsidP="00F47CF7">
      <w:pPr>
        <w:spacing w:line="276" w:lineRule="auto"/>
        <w:jc w:val="center"/>
        <w:rPr>
          <w:rFonts w:ascii="Arial" w:hAnsi="Arial" w:cs="Arial"/>
          <w:sz w:val="18"/>
        </w:rPr>
      </w:pPr>
      <w:r w:rsidRPr="008B2B8C">
        <w:rPr>
          <w:rFonts w:ascii="Arial" w:hAnsi="Arial" w:cs="Arial"/>
          <w:sz w:val="18"/>
        </w:rPr>
        <w:t xml:space="preserve">uzavřená v souladu s příslušným ustanovením § 1746 odst. 2 </w:t>
      </w:r>
      <w:proofErr w:type="spellStart"/>
      <w:proofErr w:type="gramStart"/>
      <w:r w:rsidRPr="008B2B8C">
        <w:rPr>
          <w:rFonts w:ascii="Arial" w:hAnsi="Arial" w:cs="Arial"/>
          <w:sz w:val="18"/>
        </w:rPr>
        <w:t>zák.č</w:t>
      </w:r>
      <w:proofErr w:type="spellEnd"/>
      <w:r w:rsidRPr="008B2B8C">
        <w:rPr>
          <w:rFonts w:ascii="Arial" w:hAnsi="Arial" w:cs="Arial"/>
          <w:sz w:val="18"/>
        </w:rPr>
        <w:t>.</w:t>
      </w:r>
      <w:proofErr w:type="gramEnd"/>
      <w:r w:rsidRPr="008B2B8C">
        <w:rPr>
          <w:rFonts w:ascii="Arial" w:hAnsi="Arial" w:cs="Arial"/>
          <w:sz w:val="18"/>
        </w:rPr>
        <w:t xml:space="preserve"> 89/2012 Sb., občanský zákoník v  platném znění</w:t>
      </w:r>
    </w:p>
    <w:p w:rsidR="00F47CF7" w:rsidRPr="008B2B8C" w:rsidRDefault="00F47CF7" w:rsidP="00F47CF7">
      <w:pPr>
        <w:spacing w:line="276" w:lineRule="auto"/>
        <w:jc w:val="center"/>
        <w:rPr>
          <w:rFonts w:ascii="Arial" w:hAnsi="Arial" w:cs="Arial"/>
          <w:sz w:val="18"/>
        </w:rPr>
      </w:pPr>
      <w:r w:rsidRPr="008B2B8C">
        <w:rPr>
          <w:rFonts w:ascii="Arial" w:hAnsi="Arial" w:cs="Arial"/>
          <w:sz w:val="18"/>
        </w:rPr>
        <w:t>(dále jen „smlouva“)</w:t>
      </w:r>
    </w:p>
    <w:p w:rsidR="0089615B" w:rsidRPr="002E1ADA" w:rsidRDefault="0089615B" w:rsidP="002E1ADA">
      <w:pPr>
        <w:jc w:val="center"/>
        <w:rPr>
          <w:rFonts w:ascii="Arial" w:hAnsi="Arial" w:cs="Arial"/>
        </w:rPr>
      </w:pPr>
    </w:p>
    <w:p w:rsidR="000C7142" w:rsidRPr="002E1ADA" w:rsidRDefault="00053658" w:rsidP="002E1ADA">
      <w:pPr>
        <w:numPr>
          <w:ilvl w:val="0"/>
          <w:numId w:val="2"/>
        </w:numPr>
        <w:tabs>
          <w:tab w:val="clear" w:pos="360"/>
        </w:tabs>
        <w:spacing w:before="80" w:after="80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UNIVERZITA KARLOVA</w:t>
      </w:r>
      <w:r w:rsidR="00A8638C" w:rsidRPr="002E1ADA">
        <w:rPr>
          <w:rFonts w:ascii="Arial" w:hAnsi="Arial" w:cs="Arial"/>
        </w:rPr>
        <w:t xml:space="preserve"> (</w:t>
      </w:r>
      <w:r w:rsidR="000C7142" w:rsidRPr="002E1ADA">
        <w:rPr>
          <w:rFonts w:ascii="Arial" w:hAnsi="Arial" w:cs="Arial"/>
        </w:rPr>
        <w:t>CZ_PRAHA07</w:t>
      </w:r>
      <w:r w:rsidR="00A8638C" w:rsidRPr="002E1ADA">
        <w:rPr>
          <w:rFonts w:ascii="Arial" w:hAnsi="Arial" w:cs="Arial"/>
        </w:rPr>
        <w:t>)</w:t>
      </w:r>
    </w:p>
    <w:p w:rsidR="0089615B" w:rsidRPr="002E1ADA" w:rsidRDefault="000C7142" w:rsidP="002E1ADA">
      <w:pPr>
        <w:spacing w:before="80" w:after="80"/>
        <w:ind w:left="284"/>
        <w:jc w:val="both"/>
        <w:rPr>
          <w:rFonts w:ascii="Arial" w:hAnsi="Arial" w:cs="Arial"/>
          <w:b/>
        </w:rPr>
      </w:pPr>
      <w:r w:rsidRPr="002E1ADA">
        <w:rPr>
          <w:rFonts w:ascii="Arial" w:hAnsi="Arial" w:cs="Arial"/>
          <w:b/>
        </w:rPr>
        <w:t>FAKULTA</w:t>
      </w:r>
      <w:r w:rsidR="009F5FCB">
        <w:rPr>
          <w:rFonts w:ascii="Arial" w:hAnsi="Arial" w:cs="Arial"/>
          <w:b/>
        </w:rPr>
        <w:t xml:space="preserve"> FILOZOFICKÁ</w:t>
      </w:r>
    </w:p>
    <w:p w:rsidR="00DA47B4" w:rsidRPr="002E1ADA" w:rsidRDefault="00DA47B4" w:rsidP="002E1ADA">
      <w:pPr>
        <w:spacing w:before="80" w:after="80"/>
        <w:ind w:left="566" w:hanging="282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Adresa: </w:t>
      </w:r>
      <w:r w:rsidR="009F5FCB">
        <w:rPr>
          <w:rFonts w:ascii="Arial" w:hAnsi="Arial" w:cs="Arial"/>
        </w:rPr>
        <w:t>Nám. J. Palacha 2. 116 38 Praha 1</w:t>
      </w:r>
    </w:p>
    <w:p w:rsidR="001C3C16" w:rsidRPr="002E1ADA" w:rsidRDefault="00DA47B4" w:rsidP="002E1ADA">
      <w:pPr>
        <w:spacing w:before="80" w:after="80"/>
        <w:ind w:left="566" w:hanging="282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>Zastoupena</w:t>
      </w:r>
      <w:r w:rsidR="001C3C16" w:rsidRPr="002E1ADA">
        <w:rPr>
          <w:rFonts w:ascii="Arial" w:hAnsi="Arial" w:cs="Arial"/>
          <w:i/>
        </w:rPr>
        <w:t xml:space="preserve"> za účelem podpisu této účastnické smlouvy </w:t>
      </w:r>
    </w:p>
    <w:p w:rsidR="001C3C16" w:rsidRPr="009F5FCB" w:rsidRDefault="00F47CF7" w:rsidP="002E1ADA">
      <w:pPr>
        <w:spacing w:before="80" w:after="80"/>
        <w:ind w:left="566" w:hanging="28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j</w:t>
      </w:r>
      <w:r w:rsidR="001C3C16" w:rsidRPr="002E1ADA">
        <w:rPr>
          <w:rFonts w:ascii="Arial" w:hAnsi="Arial" w:cs="Arial"/>
          <w:i/>
        </w:rPr>
        <w:t>méno</w:t>
      </w:r>
      <w:r>
        <w:rPr>
          <w:rFonts w:ascii="Arial" w:hAnsi="Arial" w:cs="Arial"/>
          <w:i/>
        </w:rPr>
        <w:t>, příjmení</w:t>
      </w:r>
      <w:r w:rsidR="001C3C16" w:rsidRPr="002E1ADA">
        <w:rPr>
          <w:rFonts w:ascii="Arial" w:hAnsi="Arial" w:cs="Arial"/>
          <w:i/>
        </w:rPr>
        <w:t xml:space="preserve"> a funkce zástupce:</w:t>
      </w:r>
      <w:r w:rsidR="009F5FCB">
        <w:rPr>
          <w:rFonts w:ascii="Arial" w:hAnsi="Arial" w:cs="Arial"/>
          <w:i/>
        </w:rPr>
        <w:t xml:space="preserve"> </w:t>
      </w:r>
      <w:r w:rsidR="009F5FCB">
        <w:rPr>
          <w:rFonts w:ascii="Arial" w:hAnsi="Arial" w:cs="Arial"/>
          <w:i/>
        </w:rPr>
        <w:tab/>
      </w:r>
      <w:r w:rsidR="009F5FCB">
        <w:rPr>
          <w:rFonts w:ascii="Arial" w:hAnsi="Arial" w:cs="Arial"/>
        </w:rPr>
        <w:t xml:space="preserve">doc. PhDr. Michal </w:t>
      </w:r>
      <w:proofErr w:type="spellStart"/>
      <w:r w:rsidR="009F5FCB">
        <w:rPr>
          <w:rFonts w:ascii="Arial" w:hAnsi="Arial" w:cs="Arial"/>
        </w:rPr>
        <w:t>Pullmann</w:t>
      </w:r>
      <w:proofErr w:type="spellEnd"/>
      <w:r w:rsidR="009F5FCB">
        <w:rPr>
          <w:rFonts w:ascii="Arial" w:hAnsi="Arial" w:cs="Arial"/>
        </w:rPr>
        <w:t>, Ph.D. (děkan)</w:t>
      </w:r>
    </w:p>
    <w:p w:rsidR="00DA47B4" w:rsidRPr="002E1ADA" w:rsidRDefault="00DA47B4" w:rsidP="002E1ADA">
      <w:pPr>
        <w:ind w:firstLine="284"/>
        <w:jc w:val="both"/>
        <w:rPr>
          <w:rFonts w:ascii="Arial" w:hAnsi="Arial" w:cs="Arial"/>
        </w:rPr>
      </w:pPr>
    </w:p>
    <w:p w:rsidR="00DA47B4" w:rsidRPr="002E1ADA" w:rsidRDefault="0002719A" w:rsidP="002E1ADA">
      <w:pPr>
        <w:ind w:firstLine="284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(dále jen „vysílající instituce</w:t>
      </w:r>
      <w:r w:rsidR="00DA47B4" w:rsidRPr="002E1ADA">
        <w:rPr>
          <w:rFonts w:ascii="Arial" w:hAnsi="Arial" w:cs="Arial"/>
        </w:rPr>
        <w:t>“)</w:t>
      </w:r>
    </w:p>
    <w:p w:rsidR="00AB579A" w:rsidRPr="002E1ADA" w:rsidRDefault="00AB579A" w:rsidP="002E1ADA">
      <w:pPr>
        <w:ind w:left="284"/>
        <w:jc w:val="both"/>
        <w:rPr>
          <w:rFonts w:ascii="Arial" w:hAnsi="Arial" w:cs="Arial"/>
        </w:rPr>
      </w:pPr>
    </w:p>
    <w:p w:rsidR="00F47CF7" w:rsidRPr="00F47CF7" w:rsidRDefault="00F47CF7" w:rsidP="002E1ADA">
      <w:pPr>
        <w:numPr>
          <w:ilvl w:val="0"/>
          <w:numId w:val="2"/>
        </w:numPr>
        <w:tabs>
          <w:tab w:val="clear" w:pos="360"/>
        </w:tabs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ÚČASTNÍK</w:t>
      </w:r>
    </w:p>
    <w:p w:rsidR="00DA47B4" w:rsidRPr="002E1ADA" w:rsidRDefault="00F47CF7" w:rsidP="00F47CF7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     </w:t>
      </w:r>
      <w:r>
        <w:rPr>
          <w:rFonts w:ascii="Arial" w:hAnsi="Arial" w:cs="Arial"/>
        </w:rPr>
        <w:t>Jméno a příjmení:</w:t>
      </w:r>
      <w:r w:rsidRPr="002E1ADA">
        <w:rPr>
          <w:rFonts w:ascii="Arial" w:hAnsi="Arial" w:cs="Arial"/>
        </w:rPr>
        <w:t xml:space="preserve"> </w:t>
      </w:r>
      <w:r w:rsidRPr="009F5FCB">
        <w:rPr>
          <w:rFonts w:ascii="Arial" w:hAnsi="Arial" w:cs="Arial"/>
          <w:highlight w:val="yellow"/>
        </w:rPr>
        <w:t>___</w:t>
      </w:r>
      <w:r w:rsidR="00B670C2" w:rsidRPr="009F5FCB">
        <w:rPr>
          <w:rFonts w:ascii="Arial" w:hAnsi="Arial" w:cs="Arial"/>
          <w:highlight w:val="yellow"/>
        </w:rPr>
        <w:t>___________________________</w:t>
      </w:r>
      <w:r w:rsidR="00633B79" w:rsidRPr="009F5FCB">
        <w:rPr>
          <w:rFonts w:ascii="Arial" w:hAnsi="Arial" w:cs="Arial"/>
          <w:highlight w:val="yellow"/>
        </w:rPr>
        <w:t>________________________________</w:t>
      </w:r>
      <w:r w:rsidR="00A8638C" w:rsidRPr="009F5FCB">
        <w:rPr>
          <w:rFonts w:ascii="Arial" w:hAnsi="Arial" w:cs="Arial"/>
          <w:highlight w:val="yellow"/>
        </w:rPr>
        <w:t>_________</w:t>
      </w:r>
      <w:r w:rsidR="00D86E34" w:rsidRPr="009F5FCB">
        <w:rPr>
          <w:rFonts w:ascii="Arial" w:hAnsi="Arial" w:cs="Arial"/>
          <w:highlight w:val="yellow"/>
        </w:rPr>
        <w:t>_</w:t>
      </w:r>
    </w:p>
    <w:p w:rsidR="00DA47B4" w:rsidRPr="002E1ADA" w:rsidRDefault="00A8638C" w:rsidP="002E1ADA">
      <w:pPr>
        <w:tabs>
          <w:tab w:val="left" w:pos="9923"/>
        </w:tabs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T</w:t>
      </w:r>
      <w:r w:rsidR="00DA47B4" w:rsidRPr="002E1ADA">
        <w:rPr>
          <w:rFonts w:ascii="Arial" w:hAnsi="Arial" w:cs="Arial"/>
        </w:rPr>
        <w:t>rvalé bydliště</w:t>
      </w:r>
      <w:r w:rsidR="00F47CF7">
        <w:rPr>
          <w:rFonts w:ascii="Arial" w:hAnsi="Arial" w:cs="Arial"/>
        </w:rPr>
        <w:t xml:space="preserve">: </w:t>
      </w:r>
      <w:r w:rsidR="00F95E6C" w:rsidRPr="009F5FCB">
        <w:rPr>
          <w:rFonts w:ascii="Arial" w:hAnsi="Arial" w:cs="Arial"/>
          <w:highlight w:val="yellow"/>
        </w:rPr>
        <w:t>_________________________________________________________________</w:t>
      </w:r>
      <w:r w:rsidR="00D86E34" w:rsidRPr="009F5FCB">
        <w:rPr>
          <w:rFonts w:ascii="Arial" w:hAnsi="Arial" w:cs="Arial"/>
          <w:highlight w:val="yellow"/>
        </w:rPr>
        <w:t>_____</w:t>
      </w:r>
      <w:r w:rsidR="00C61ECA" w:rsidRPr="009F5FCB">
        <w:rPr>
          <w:rFonts w:ascii="Arial" w:hAnsi="Arial" w:cs="Arial"/>
          <w:highlight w:val="yellow"/>
        </w:rPr>
        <w:t>_</w:t>
      </w:r>
      <w:r w:rsidR="00FC5FE4" w:rsidRPr="009F5FCB">
        <w:rPr>
          <w:rFonts w:ascii="Arial" w:hAnsi="Arial" w:cs="Arial"/>
          <w:highlight w:val="yellow"/>
        </w:rPr>
        <w:t>___</w:t>
      </w:r>
    </w:p>
    <w:p w:rsidR="000C7142" w:rsidRPr="002E1ADA" w:rsidRDefault="009A14AE" w:rsidP="002E1AD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E-mail</w:t>
      </w:r>
      <w:r w:rsidR="000736F5" w:rsidRPr="002E1ADA">
        <w:rPr>
          <w:rFonts w:ascii="Arial" w:hAnsi="Arial" w:cs="Arial"/>
        </w:rPr>
        <w:t xml:space="preserve">: </w:t>
      </w:r>
      <w:proofErr w:type="gramStart"/>
      <w:r w:rsidR="00D86E34" w:rsidRPr="009F5FCB">
        <w:rPr>
          <w:rFonts w:ascii="Arial" w:hAnsi="Arial" w:cs="Arial"/>
          <w:highlight w:val="yellow"/>
        </w:rPr>
        <w:t>___________________</w:t>
      </w:r>
      <w:r w:rsidR="00F95E6C" w:rsidRPr="009F5FCB">
        <w:rPr>
          <w:rFonts w:ascii="Arial" w:hAnsi="Arial" w:cs="Arial"/>
          <w:highlight w:val="yellow"/>
        </w:rPr>
        <w:t>______</w:t>
      </w:r>
      <w:r w:rsidRPr="009F5FCB">
        <w:rPr>
          <w:rFonts w:ascii="Arial" w:hAnsi="Arial" w:cs="Arial"/>
          <w:highlight w:val="yellow"/>
        </w:rPr>
        <w:t>@</w:t>
      </w:r>
      <w:r w:rsidR="00F95E6C" w:rsidRPr="009F5FCB">
        <w:rPr>
          <w:rFonts w:ascii="Arial" w:hAnsi="Arial" w:cs="Arial"/>
          <w:highlight w:val="yellow"/>
        </w:rPr>
        <w:t>___________</w:t>
      </w:r>
      <w:r w:rsidR="00FC5FE4" w:rsidRPr="009F5FCB">
        <w:rPr>
          <w:rFonts w:ascii="Arial" w:hAnsi="Arial" w:cs="Arial"/>
          <w:highlight w:val="yellow"/>
        </w:rPr>
        <w:t>___</w:t>
      </w:r>
      <w:r w:rsidR="00F95E6C" w:rsidRPr="009F5FCB">
        <w:rPr>
          <w:rFonts w:ascii="Arial" w:hAnsi="Arial" w:cs="Arial"/>
          <w:highlight w:val="yellow"/>
        </w:rPr>
        <w:t>___</w:t>
      </w:r>
      <w:r w:rsidR="005B3217" w:rsidRPr="002E1ADA">
        <w:rPr>
          <w:rFonts w:ascii="Arial" w:hAnsi="Arial" w:cs="Arial"/>
        </w:rPr>
        <w:t xml:space="preserve">      </w:t>
      </w:r>
      <w:r w:rsidR="00B50265" w:rsidRPr="002E1ADA">
        <w:rPr>
          <w:rFonts w:ascii="Arial" w:hAnsi="Arial" w:cs="Arial"/>
        </w:rPr>
        <w:t xml:space="preserve">    </w:t>
      </w:r>
      <w:r w:rsidR="000C7142" w:rsidRPr="002E1ADA">
        <w:rPr>
          <w:rFonts w:ascii="Arial" w:hAnsi="Arial" w:cs="Arial"/>
        </w:rPr>
        <w:t>Telefon</w:t>
      </w:r>
      <w:proofErr w:type="gramEnd"/>
      <w:r w:rsidR="000C7142" w:rsidRPr="002E1ADA">
        <w:rPr>
          <w:rFonts w:ascii="Arial" w:hAnsi="Arial" w:cs="Arial"/>
        </w:rPr>
        <w:t xml:space="preserve">: </w:t>
      </w:r>
      <w:r w:rsidR="000C7142" w:rsidRPr="009F5FCB">
        <w:rPr>
          <w:rFonts w:ascii="Arial" w:hAnsi="Arial" w:cs="Arial"/>
          <w:highlight w:val="yellow"/>
        </w:rPr>
        <w:t>_______________________</w:t>
      </w:r>
      <w:r w:rsidR="00A8638C" w:rsidRPr="009F5FCB">
        <w:rPr>
          <w:rFonts w:ascii="Arial" w:hAnsi="Arial" w:cs="Arial"/>
          <w:highlight w:val="yellow"/>
        </w:rPr>
        <w:t>__</w:t>
      </w:r>
    </w:p>
    <w:p w:rsidR="001F2D21" w:rsidRPr="002E1ADA" w:rsidRDefault="001F2D21" w:rsidP="002E1AD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Ústav, institut, katedra: _______________________________________________________</w:t>
      </w:r>
      <w:r w:rsidR="00FC5FE4" w:rsidRPr="002E1ADA">
        <w:rPr>
          <w:rFonts w:ascii="Arial" w:hAnsi="Arial" w:cs="Arial"/>
        </w:rPr>
        <w:t>_____________</w:t>
      </w:r>
    </w:p>
    <w:p w:rsidR="00F47CF7" w:rsidRDefault="005B3217" w:rsidP="00AD328A">
      <w:pPr>
        <w:spacing w:before="80" w:after="80" w:line="360" w:lineRule="auto"/>
        <w:ind w:left="284"/>
        <w:rPr>
          <w:rFonts w:ascii="Arial" w:hAnsi="Arial" w:cs="Arial"/>
        </w:rPr>
      </w:pPr>
      <w:r w:rsidRPr="00AD328A">
        <w:rPr>
          <w:rFonts w:ascii="Arial" w:hAnsi="Arial" w:cs="Arial"/>
          <w:b/>
        </w:rPr>
        <w:t>Služební věk</w:t>
      </w:r>
      <w:r w:rsidR="00F47CF7">
        <w:rPr>
          <w:rFonts w:ascii="Arial" w:hAnsi="Arial" w:cs="Arial"/>
          <w:b/>
        </w:rPr>
        <w:t xml:space="preserve"> (působnost na UK)</w:t>
      </w:r>
      <w:r w:rsidR="00AD328A">
        <w:rPr>
          <w:rFonts w:ascii="Arial" w:hAnsi="Arial" w:cs="Arial"/>
        </w:rPr>
        <w:t>:</w:t>
      </w:r>
      <w:r w:rsidR="00B50265" w:rsidRPr="002E1ADA">
        <w:rPr>
          <w:rFonts w:ascii="Arial" w:hAnsi="Arial" w:cs="Arial"/>
        </w:rPr>
        <w:t xml:space="preserve">  </w:t>
      </w:r>
    </w:p>
    <w:p w:rsidR="0002719A" w:rsidRPr="002E1ADA" w:rsidRDefault="00B50265" w:rsidP="00AD328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J = Junior (</w:t>
      </w:r>
      <w:r w:rsidR="00AD328A">
        <w:rPr>
          <w:rFonts w:ascii="Arial" w:hAnsi="Arial" w:cs="Arial"/>
        </w:rPr>
        <w:t xml:space="preserve">práce na UK </w:t>
      </w:r>
      <w:r w:rsidRPr="002E1ADA">
        <w:rPr>
          <w:rFonts w:ascii="Arial" w:hAnsi="Arial" w:cs="Arial"/>
        </w:rPr>
        <w:t xml:space="preserve">≤10 let) </w:t>
      </w:r>
      <w:r w:rsidR="00AD328A">
        <w:rPr>
          <w:rFonts w:ascii="Arial" w:hAnsi="Arial" w:cs="Arial"/>
        </w:rPr>
        <w:t xml:space="preserve">  </w:t>
      </w:r>
      <w:r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="005D4F0C">
        <w:rPr>
          <w:rFonts w:ascii="Arial" w:hAnsi="Arial" w:cs="Arial"/>
        </w:rPr>
        <w:t xml:space="preserve"> I = </w:t>
      </w:r>
      <w:proofErr w:type="spellStart"/>
      <w:r w:rsidR="005D4F0C">
        <w:rPr>
          <w:rFonts w:ascii="Arial" w:hAnsi="Arial" w:cs="Arial"/>
        </w:rPr>
        <w:t>Intermediate</w:t>
      </w:r>
      <w:proofErr w:type="spellEnd"/>
      <w:r w:rsidR="005D4F0C">
        <w:rPr>
          <w:rFonts w:ascii="Arial" w:hAnsi="Arial" w:cs="Arial"/>
        </w:rPr>
        <w:t xml:space="preserve"> </w:t>
      </w:r>
      <w:r w:rsidR="00AD328A">
        <w:rPr>
          <w:rFonts w:ascii="Arial" w:hAnsi="Arial" w:cs="Arial"/>
        </w:rPr>
        <w:t xml:space="preserve">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="00AD328A">
        <w:rPr>
          <w:rFonts w:ascii="Arial" w:hAnsi="Arial" w:cs="Arial"/>
        </w:rPr>
        <w:t xml:space="preserve"> S = Senior (práce na UK</w:t>
      </w:r>
      <w:r w:rsidR="00B01620" w:rsidRPr="002E1ADA">
        <w:rPr>
          <w:rFonts w:ascii="Arial" w:hAnsi="Arial" w:cs="Arial"/>
        </w:rPr>
        <w:t>≥ 35</w:t>
      </w:r>
      <w:r w:rsidRPr="002E1ADA">
        <w:rPr>
          <w:rFonts w:ascii="Arial" w:hAnsi="Arial" w:cs="Arial"/>
        </w:rPr>
        <w:t xml:space="preserve"> let)</w:t>
      </w:r>
    </w:p>
    <w:p w:rsidR="00B50265" w:rsidRPr="002E1ADA" w:rsidRDefault="00B50265" w:rsidP="002E1ADA">
      <w:pPr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Pohlaví</w:t>
      </w:r>
      <w:r w:rsidR="00A8638C" w:rsidRPr="002E1ADA">
        <w:rPr>
          <w:rFonts w:ascii="Arial" w:hAnsi="Arial" w:cs="Arial"/>
        </w:rPr>
        <w:t>:</w:t>
      </w:r>
      <w:r w:rsidRPr="002E1ADA">
        <w:rPr>
          <w:rFonts w:ascii="Arial" w:hAnsi="Arial" w:cs="Arial"/>
        </w:rPr>
        <w:t xml:space="preserve">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Žena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 </w:t>
      </w:r>
      <w:proofErr w:type="gramStart"/>
      <w:r w:rsidRPr="002E1ADA">
        <w:rPr>
          <w:rFonts w:ascii="Arial" w:hAnsi="Arial" w:cs="Arial"/>
        </w:rPr>
        <w:t>Muž</w:t>
      </w:r>
      <w:r w:rsidR="00FC5FE4" w:rsidRPr="002E1ADA">
        <w:rPr>
          <w:rFonts w:ascii="Arial" w:hAnsi="Arial" w:cs="Arial"/>
        </w:rPr>
        <w:t xml:space="preserve">            </w:t>
      </w:r>
      <w:r w:rsidRPr="002E1ADA">
        <w:rPr>
          <w:rFonts w:ascii="Arial" w:hAnsi="Arial" w:cs="Arial"/>
        </w:rPr>
        <w:t xml:space="preserve">                 </w:t>
      </w:r>
      <w:r w:rsidRPr="00AD328A">
        <w:rPr>
          <w:rFonts w:ascii="Arial" w:hAnsi="Arial" w:cs="Arial"/>
          <w:b/>
        </w:rPr>
        <w:t>Státní</w:t>
      </w:r>
      <w:proofErr w:type="gramEnd"/>
      <w:r w:rsidRPr="00AD328A">
        <w:rPr>
          <w:rFonts w:ascii="Arial" w:hAnsi="Arial" w:cs="Arial"/>
          <w:b/>
        </w:rPr>
        <w:t xml:space="preserve"> příslušnost:</w:t>
      </w:r>
      <w:r w:rsidRPr="002E1ADA">
        <w:rPr>
          <w:rFonts w:ascii="Arial" w:hAnsi="Arial" w:cs="Arial"/>
        </w:rPr>
        <w:t xml:space="preserve"> </w:t>
      </w:r>
      <w:r w:rsidR="00A8638C" w:rsidRPr="009F5FCB">
        <w:rPr>
          <w:rFonts w:ascii="Arial" w:hAnsi="Arial" w:cs="Arial"/>
          <w:highlight w:val="yellow"/>
        </w:rPr>
        <w:t>_______________________</w:t>
      </w:r>
      <w:r w:rsidR="00FC5FE4" w:rsidRPr="009F5FCB">
        <w:rPr>
          <w:rFonts w:ascii="Arial" w:hAnsi="Arial" w:cs="Arial"/>
          <w:highlight w:val="yellow"/>
        </w:rPr>
        <w:t>__</w:t>
      </w:r>
    </w:p>
    <w:p w:rsidR="00FC5FE4" w:rsidRPr="002E1ADA" w:rsidRDefault="00FC5FE4" w:rsidP="002E1ADA">
      <w:pPr>
        <w:ind w:left="284"/>
        <w:rPr>
          <w:rFonts w:ascii="Arial" w:hAnsi="Arial" w:cs="Arial"/>
        </w:rPr>
      </w:pPr>
    </w:p>
    <w:p w:rsidR="00DA47B4" w:rsidRPr="002E1ADA" w:rsidRDefault="001C3C16" w:rsidP="002E1ADA">
      <w:pPr>
        <w:ind w:firstLine="284"/>
        <w:rPr>
          <w:rFonts w:ascii="Arial" w:hAnsi="Arial" w:cs="Arial"/>
        </w:rPr>
      </w:pPr>
      <w:r w:rsidRPr="002E1ADA">
        <w:rPr>
          <w:rFonts w:ascii="Arial" w:hAnsi="Arial" w:cs="Arial"/>
        </w:rPr>
        <w:t>(dále jen „účastník</w:t>
      </w:r>
      <w:r w:rsidR="00DA47B4" w:rsidRPr="002E1ADA">
        <w:rPr>
          <w:rFonts w:ascii="Arial" w:hAnsi="Arial" w:cs="Arial"/>
        </w:rPr>
        <w:t>“)</w:t>
      </w:r>
    </w:p>
    <w:p w:rsidR="00DA47B4" w:rsidRPr="002E1ADA" w:rsidRDefault="00DA47B4" w:rsidP="002E1ADA">
      <w:pPr>
        <w:jc w:val="both"/>
        <w:rPr>
          <w:rFonts w:ascii="Arial" w:hAnsi="Arial" w:cs="Arial"/>
        </w:rPr>
      </w:pPr>
    </w:p>
    <w:p w:rsidR="005E41E3" w:rsidRPr="002E1ADA" w:rsidRDefault="005E41E3" w:rsidP="002E1ADA">
      <w:pPr>
        <w:jc w:val="both"/>
        <w:rPr>
          <w:rFonts w:ascii="Arial" w:hAnsi="Arial" w:cs="Arial"/>
        </w:rPr>
      </w:pPr>
    </w:p>
    <w:p w:rsidR="00A863B8" w:rsidRPr="002E1ADA" w:rsidRDefault="00A863B8" w:rsidP="002E1ADA">
      <w:pPr>
        <w:pStyle w:val="Text1"/>
        <w:pBdr>
          <w:bottom w:val="single" w:sz="6" w:space="1" w:color="auto"/>
        </w:pBdr>
        <w:spacing w:after="0" w:line="288" w:lineRule="auto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>ČLÁNEK 1 – PŘEDMĚT SMLOUVY</w:t>
      </w:r>
    </w:p>
    <w:p w:rsidR="008026CF" w:rsidRPr="002E1ADA" w:rsidRDefault="008026CF" w:rsidP="002E1ADA">
      <w:pPr>
        <w:spacing w:line="300" w:lineRule="auto"/>
        <w:jc w:val="both"/>
        <w:rPr>
          <w:rFonts w:ascii="Arial" w:hAnsi="Arial" w:cs="Arial"/>
        </w:rPr>
      </w:pPr>
    </w:p>
    <w:p w:rsidR="00A863B8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Předmětem této smlouvy je stanovení práv a povinností stran smlouvy vyplývajících z realizace </w:t>
      </w:r>
      <w:r w:rsidR="00A17EB0">
        <w:rPr>
          <w:rFonts w:ascii="Arial" w:hAnsi="Arial" w:cs="Arial"/>
        </w:rPr>
        <w:t>školení</w:t>
      </w:r>
      <w:r w:rsidRPr="002E1ADA">
        <w:rPr>
          <w:rFonts w:ascii="Arial" w:hAnsi="Arial" w:cs="Arial"/>
        </w:rPr>
        <w:t xml:space="preserve"> účastníka v zahraničí v rámci programu Erasmus+. Za tím účelem poskytuje vysílající instituce finanční podporu dle </w:t>
      </w:r>
      <w:r w:rsidR="00503C9A" w:rsidRPr="002E1ADA">
        <w:rPr>
          <w:rFonts w:ascii="Arial" w:hAnsi="Arial" w:cs="Arial"/>
        </w:rPr>
        <w:t>Č</w:t>
      </w:r>
      <w:r w:rsidRPr="002E1ADA">
        <w:rPr>
          <w:rFonts w:ascii="Arial" w:hAnsi="Arial" w:cs="Arial"/>
        </w:rPr>
        <w:t xml:space="preserve">lánku 3 </w:t>
      </w:r>
      <w:proofErr w:type="gramStart"/>
      <w:r w:rsidRPr="002E1ADA">
        <w:rPr>
          <w:rFonts w:ascii="Arial" w:hAnsi="Arial" w:cs="Arial"/>
        </w:rPr>
        <w:t>této</w:t>
      </w:r>
      <w:proofErr w:type="gramEnd"/>
      <w:r w:rsidRPr="002E1ADA">
        <w:rPr>
          <w:rFonts w:ascii="Arial" w:hAnsi="Arial" w:cs="Arial"/>
        </w:rPr>
        <w:t xml:space="preserve"> smlouvy, kterou účastník přijímá pro realizaci </w:t>
      </w:r>
      <w:r w:rsidR="00A17EB0">
        <w:rPr>
          <w:rFonts w:ascii="Arial" w:hAnsi="Arial" w:cs="Arial"/>
        </w:rPr>
        <w:t>školení</w:t>
      </w:r>
      <w:r w:rsidR="00E859D0" w:rsidRPr="002E1ADA">
        <w:rPr>
          <w:rFonts w:ascii="Arial" w:hAnsi="Arial" w:cs="Arial"/>
        </w:rPr>
        <w:t xml:space="preserve"> v zahraničí dle Č</w:t>
      </w:r>
      <w:r w:rsidRPr="002E1ADA">
        <w:rPr>
          <w:rFonts w:ascii="Arial" w:hAnsi="Arial" w:cs="Arial"/>
        </w:rPr>
        <w:t>lánku 2 a P</w:t>
      </w:r>
      <w:r w:rsidR="00503C9A" w:rsidRPr="002E1ADA">
        <w:rPr>
          <w:rFonts w:ascii="Arial" w:hAnsi="Arial" w:cs="Arial"/>
        </w:rPr>
        <w:t>řílohy I (</w:t>
      </w:r>
      <w:proofErr w:type="spellStart"/>
      <w:r w:rsidR="00A17EB0">
        <w:rPr>
          <w:rFonts w:ascii="Arial" w:hAnsi="Arial" w:cs="Arial"/>
        </w:rPr>
        <w:t>Training</w:t>
      </w:r>
      <w:proofErr w:type="spellEnd"/>
      <w:r w:rsidRPr="002E1ADA">
        <w:rPr>
          <w:rFonts w:ascii="Arial" w:hAnsi="Arial" w:cs="Arial"/>
        </w:rPr>
        <w:t xml:space="preserve"> mobility </w:t>
      </w:r>
      <w:proofErr w:type="spellStart"/>
      <w:r w:rsidRPr="002E1ADA">
        <w:rPr>
          <w:rFonts w:ascii="Arial" w:hAnsi="Arial" w:cs="Arial"/>
        </w:rPr>
        <w:t>Agreement</w:t>
      </w:r>
      <w:proofErr w:type="spellEnd"/>
      <w:r w:rsidRPr="002E1ADA">
        <w:rPr>
          <w:rFonts w:ascii="Arial" w:hAnsi="Arial" w:cs="Arial"/>
        </w:rPr>
        <w:t xml:space="preserve">) této smlouvy. </w:t>
      </w:r>
    </w:p>
    <w:p w:rsidR="00AB579A" w:rsidRPr="002E1ADA" w:rsidRDefault="00AB57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cs="Arial"/>
          <w:sz w:val="20"/>
        </w:rPr>
      </w:pPr>
    </w:p>
    <w:p w:rsidR="00A863B8" w:rsidRPr="002E1ADA" w:rsidRDefault="008B0983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2 – DÉLKA TRVÁNÍ </w:t>
      </w:r>
      <w:r w:rsidR="00A17EB0">
        <w:rPr>
          <w:rFonts w:ascii="Arial" w:hAnsi="Arial" w:cs="Arial"/>
        </w:rPr>
        <w:t>ŠKOLENÍ</w:t>
      </w:r>
    </w:p>
    <w:p w:rsidR="00A863B8" w:rsidRPr="002E1ADA" w:rsidRDefault="00A863B8" w:rsidP="002E1ADA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694"/>
        <w:gridCol w:w="2126"/>
        <w:gridCol w:w="2126"/>
        <w:gridCol w:w="851"/>
        <w:gridCol w:w="2409"/>
      </w:tblGrid>
      <w:tr w:rsidR="00F05BDE" w:rsidRPr="002E1ADA" w:rsidTr="009F5FCB">
        <w:trPr>
          <w:trHeight w:val="535"/>
        </w:trPr>
        <w:tc>
          <w:tcPr>
            <w:tcW w:w="694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</w:tcPr>
          <w:p w:rsidR="00F05BDE" w:rsidRPr="009F5FCB" w:rsidRDefault="00F05BDE" w:rsidP="002E1ADA">
            <w:pPr>
              <w:rPr>
                <w:rFonts w:ascii="Arial" w:hAnsi="Arial" w:cs="Arial"/>
              </w:rPr>
            </w:pPr>
            <w:r w:rsidRPr="009F5FCB">
              <w:rPr>
                <w:rFonts w:ascii="Arial" w:hAnsi="Arial" w:cs="Arial"/>
              </w:rPr>
              <w:t xml:space="preserve">Přijímající instituce (ID kód): </w:t>
            </w:r>
          </w:p>
          <w:p w:rsidR="00F05BDE" w:rsidRPr="009F5FCB" w:rsidRDefault="00F05BDE" w:rsidP="002E1ADA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</w:tcPr>
          <w:p w:rsidR="00F05BDE" w:rsidRPr="002E1ADA" w:rsidRDefault="00F05BD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Země:</w:t>
            </w:r>
          </w:p>
          <w:p w:rsidR="00F05BDE" w:rsidRPr="002E1ADA" w:rsidRDefault="00F05BDE" w:rsidP="002E1ADA">
            <w:pPr>
              <w:rPr>
                <w:rFonts w:ascii="Arial" w:hAnsi="Arial" w:cs="Arial"/>
              </w:rPr>
            </w:pPr>
          </w:p>
          <w:p w:rsidR="00F05BDE" w:rsidRPr="002E1ADA" w:rsidRDefault="00F05BDE" w:rsidP="002E1ADA">
            <w:pPr>
              <w:rPr>
                <w:rFonts w:ascii="Arial" w:hAnsi="Arial" w:cs="Arial"/>
              </w:rPr>
            </w:pPr>
          </w:p>
        </w:tc>
      </w:tr>
      <w:tr w:rsidR="00F05BDE" w:rsidRPr="002E1ADA" w:rsidTr="00B91767">
        <w:trPr>
          <w:trHeight w:val="345"/>
        </w:trPr>
        <w:tc>
          <w:tcPr>
            <w:tcW w:w="10206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F47CF7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 xml:space="preserve">Délka </w:t>
            </w:r>
            <w:r w:rsidR="00F47CF7">
              <w:rPr>
                <w:rFonts w:ascii="Arial" w:hAnsi="Arial" w:cs="Arial"/>
                <w:b/>
              </w:rPr>
              <w:t>mobility (tj. délka oprávněných aktivit</w:t>
            </w:r>
            <w:r w:rsidR="00AB3342">
              <w:rPr>
                <w:rFonts w:ascii="Arial" w:hAnsi="Arial" w:cs="Arial"/>
                <w:b/>
              </w:rPr>
              <w:t>/pracovních dní</w:t>
            </w:r>
            <w:r w:rsidR="00F47CF7">
              <w:rPr>
                <w:rFonts w:ascii="Arial" w:hAnsi="Arial" w:cs="Arial"/>
                <w:b/>
              </w:rPr>
              <w:t xml:space="preserve"> bez dní cesty):</w:t>
            </w:r>
          </w:p>
        </w:tc>
      </w:tr>
      <w:tr w:rsidR="00F05BDE" w:rsidRPr="002E1ADA" w:rsidTr="009F5FCB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proofErr w:type="gramStart"/>
            <w:r w:rsidRPr="002E1ADA">
              <w:rPr>
                <w:rFonts w:ascii="Arial" w:hAnsi="Arial" w:cs="Arial"/>
              </w:rPr>
              <w:t>Od</w:t>
            </w:r>
            <w:proofErr w:type="gramEnd"/>
            <w:r w:rsidRPr="002E1ADA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00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proofErr w:type="gramStart"/>
            <w:r w:rsidRPr="002E1ADA">
              <w:rPr>
                <w:rFonts w:ascii="Arial" w:hAnsi="Arial" w:cs="Arial"/>
              </w:rPr>
              <w:t>Do</w:t>
            </w:r>
            <w:proofErr w:type="gramEnd"/>
            <w:r w:rsidRPr="002E1ADA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05BDE" w:rsidRPr="002E1ADA" w:rsidRDefault="00AB3342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Pracovních </w:t>
            </w:r>
            <w:r w:rsidR="00F05BDE" w:rsidRPr="002E1ADA">
              <w:rPr>
                <w:rFonts w:ascii="Arial" w:hAnsi="Arial" w:cs="Arial"/>
              </w:rPr>
              <w:t>dní celkem:</w:t>
            </w:r>
          </w:p>
        </w:tc>
        <w:tc>
          <w:tcPr>
            <w:tcW w:w="2409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</w:p>
        </w:tc>
      </w:tr>
      <w:tr w:rsidR="00F47CF7" w:rsidRPr="002E1ADA" w:rsidTr="009F5FCB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47CF7" w:rsidRPr="002E1ADA" w:rsidRDefault="00AB3342" w:rsidP="00AB3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den tam (datum)</w:t>
            </w:r>
            <w:r w:rsidR="00F47CF7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00"/>
            <w:vAlign w:val="center"/>
          </w:tcPr>
          <w:p w:rsidR="00F47CF7" w:rsidRPr="002E1ADA" w:rsidRDefault="00F47CF7" w:rsidP="008647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47CF7" w:rsidRPr="002E1ADA" w:rsidRDefault="00F47CF7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den zpět</w:t>
            </w:r>
            <w:r w:rsidR="00AB3342">
              <w:rPr>
                <w:rFonts w:ascii="Arial" w:hAnsi="Arial" w:cs="Arial"/>
              </w:rPr>
              <w:t xml:space="preserve"> (datum)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F47CF7" w:rsidRDefault="00F47CF7" w:rsidP="008647B8">
            <w:pPr>
              <w:rPr>
                <w:rFonts w:ascii="Arial" w:hAnsi="Arial" w:cs="Arial"/>
              </w:rPr>
            </w:pPr>
          </w:p>
        </w:tc>
      </w:tr>
      <w:tr w:rsidR="009C0727" w:rsidRPr="002E1ADA" w:rsidTr="009C0727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9C0727" w:rsidRDefault="009C0727" w:rsidP="009C0727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Dny přerušení ANO / NE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9C0727" w:rsidRPr="002E1ADA" w:rsidRDefault="009C0727" w:rsidP="009C0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dní přerušení:</w:t>
            </w:r>
          </w:p>
        </w:tc>
        <w:tc>
          <w:tcPr>
            <w:tcW w:w="297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9C0727" w:rsidRDefault="009C0727" w:rsidP="009C07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9C0727" w:rsidRDefault="009C0727" w:rsidP="009C0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dní přerušení:</w:t>
            </w:r>
          </w:p>
        </w:tc>
      </w:tr>
    </w:tbl>
    <w:bookmarkEnd w:id="0"/>
    <w:p w:rsidR="00AB3342" w:rsidRPr="00AB3342" w:rsidRDefault="00AB3342" w:rsidP="00AB334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lastRenderedPageBreak/>
        <w:t xml:space="preserve">Datum zahájení </w:t>
      </w:r>
      <w:r w:rsidR="00A17EB0">
        <w:rPr>
          <w:rFonts w:ascii="Arial" w:hAnsi="Arial" w:cs="Arial"/>
          <w:i/>
        </w:rPr>
        <w:t>školení</w:t>
      </w:r>
      <w:r w:rsidRPr="00AB3342">
        <w:rPr>
          <w:rFonts w:ascii="Arial" w:hAnsi="Arial" w:cs="Arial"/>
          <w:i/>
        </w:rPr>
        <w:t xml:space="preserve"> odpovídá prvnímu dni a datum ukončení poslednímu dni, kdy je vyžadována přítomnost účastníka v přijímající instituci, tj. kdy probíhají oprávněné aktivity.</w:t>
      </w:r>
    </w:p>
    <w:p w:rsidR="00A17EB0" w:rsidRDefault="00AB3342" w:rsidP="00A17EB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t xml:space="preserve">Délka oprávněných aktivit </w:t>
      </w:r>
      <w:r w:rsidR="00A17EB0">
        <w:rPr>
          <w:rFonts w:ascii="Arial" w:hAnsi="Arial" w:cs="Arial"/>
          <w:i/>
        </w:rPr>
        <w:t>školení</w:t>
      </w:r>
      <w:r w:rsidRPr="00AB3342">
        <w:rPr>
          <w:rFonts w:ascii="Arial" w:hAnsi="Arial" w:cs="Arial"/>
          <w:i/>
        </w:rPr>
        <w:t xml:space="preserve"> je stanovena minimálně na </w:t>
      </w:r>
      <w:r w:rsidRPr="00AB3342">
        <w:rPr>
          <w:rFonts w:ascii="Arial" w:hAnsi="Arial" w:cs="Arial"/>
          <w:b/>
          <w:i/>
        </w:rPr>
        <w:t>2 po sobě jdoucí pracovní dny</w:t>
      </w:r>
      <w:r w:rsidRPr="00AB3342">
        <w:rPr>
          <w:rFonts w:ascii="Arial" w:hAnsi="Arial" w:cs="Arial"/>
          <w:i/>
        </w:rPr>
        <w:t xml:space="preserve"> a nesmí překročit </w:t>
      </w:r>
      <w:r w:rsidRPr="00AB3342">
        <w:rPr>
          <w:rFonts w:ascii="Arial" w:hAnsi="Arial" w:cs="Arial"/>
          <w:b/>
          <w:i/>
        </w:rPr>
        <w:t xml:space="preserve">60 </w:t>
      </w:r>
      <w:r w:rsidR="00BC46BA">
        <w:rPr>
          <w:rFonts w:ascii="Arial" w:hAnsi="Arial" w:cs="Arial"/>
          <w:b/>
          <w:i/>
        </w:rPr>
        <w:t xml:space="preserve">kalendářních </w:t>
      </w:r>
      <w:r w:rsidRPr="00AB3342">
        <w:rPr>
          <w:rFonts w:ascii="Arial" w:hAnsi="Arial" w:cs="Arial"/>
          <w:b/>
          <w:i/>
        </w:rPr>
        <w:t>dní</w:t>
      </w:r>
      <w:r w:rsidRPr="00AB3342">
        <w:rPr>
          <w:rFonts w:ascii="Arial" w:hAnsi="Arial" w:cs="Arial"/>
          <w:i/>
        </w:rPr>
        <w:t>.</w:t>
      </w:r>
    </w:p>
    <w:p w:rsidR="00A17EB0" w:rsidRPr="00A17EB0" w:rsidRDefault="00A17EB0" w:rsidP="00A17EB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17EB0">
        <w:rPr>
          <w:rFonts w:ascii="Arial" w:hAnsi="Arial" w:cs="Arial"/>
          <w:b/>
          <w:i/>
        </w:rPr>
        <w:t>Oprávněnými aktivitami</w:t>
      </w:r>
      <w:r w:rsidRPr="00A17EB0">
        <w:rPr>
          <w:rFonts w:ascii="Arial" w:hAnsi="Arial" w:cs="Arial"/>
          <w:i/>
        </w:rPr>
        <w:t xml:space="preserve"> se rozumí školení ve formě workshopů, tzv. </w:t>
      </w:r>
      <w:proofErr w:type="spellStart"/>
      <w:r w:rsidRPr="00A17EB0">
        <w:rPr>
          <w:rFonts w:ascii="Arial" w:hAnsi="Arial" w:cs="Arial"/>
          <w:i/>
        </w:rPr>
        <w:t>staff</w:t>
      </w:r>
      <w:proofErr w:type="spellEnd"/>
      <w:r w:rsidRPr="00A17EB0">
        <w:rPr>
          <w:rFonts w:ascii="Arial" w:hAnsi="Arial" w:cs="Arial"/>
          <w:i/>
        </w:rPr>
        <w:t xml:space="preserve"> </w:t>
      </w:r>
      <w:proofErr w:type="spellStart"/>
      <w:r w:rsidRPr="00A17EB0">
        <w:rPr>
          <w:rFonts w:ascii="Arial" w:hAnsi="Arial" w:cs="Arial"/>
          <w:i/>
        </w:rPr>
        <w:t>weeks</w:t>
      </w:r>
      <w:proofErr w:type="spellEnd"/>
      <w:r w:rsidRPr="00A17EB0">
        <w:rPr>
          <w:rFonts w:ascii="Arial" w:hAnsi="Arial" w:cs="Arial"/>
          <w:i/>
        </w:rPr>
        <w:t xml:space="preserve">, stínování pracovníků na zahraniční instituci (tzv. </w:t>
      </w:r>
      <w:proofErr w:type="spellStart"/>
      <w:r w:rsidRPr="00A17EB0">
        <w:rPr>
          <w:rFonts w:ascii="Arial" w:hAnsi="Arial" w:cs="Arial"/>
          <w:i/>
        </w:rPr>
        <w:t>job</w:t>
      </w:r>
      <w:proofErr w:type="spellEnd"/>
      <w:r w:rsidRPr="00A17EB0">
        <w:rPr>
          <w:rFonts w:ascii="Arial" w:hAnsi="Arial" w:cs="Arial"/>
          <w:i/>
        </w:rPr>
        <w:t xml:space="preserve"> </w:t>
      </w:r>
      <w:proofErr w:type="spellStart"/>
      <w:r w:rsidRPr="00A17EB0">
        <w:rPr>
          <w:rFonts w:ascii="Arial" w:hAnsi="Arial" w:cs="Arial"/>
          <w:i/>
        </w:rPr>
        <w:t>shadowing</w:t>
      </w:r>
      <w:proofErr w:type="spellEnd"/>
      <w:r w:rsidRPr="00A17EB0">
        <w:rPr>
          <w:rFonts w:ascii="Arial" w:hAnsi="Arial" w:cs="Arial"/>
          <w:i/>
        </w:rPr>
        <w:t>) a jiné odborné či jazykové kurzy vedoucí k zvyšování profesní kvalifikace účastníka.</w:t>
      </w:r>
    </w:p>
    <w:p w:rsidR="00BC46BA" w:rsidRPr="00BC46BA" w:rsidRDefault="00BC46BA" w:rsidP="00BC46B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BC46BA">
        <w:rPr>
          <w:rFonts w:ascii="Arial" w:hAnsi="Arial" w:cs="Arial"/>
          <w:i/>
        </w:rPr>
        <w:t>Za oprávněnou aktivitu nelze považovat tzv. přípravné návštěvy nebo účast na konferenci.</w:t>
      </w:r>
    </w:p>
    <w:p w:rsidR="00AB3342" w:rsidRPr="00AB3342" w:rsidRDefault="008B0983" w:rsidP="00AB334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t xml:space="preserve">Strany smlouvy se mohou dohodnout na prodloužení </w:t>
      </w:r>
      <w:r w:rsidR="00A17EB0">
        <w:rPr>
          <w:rFonts w:ascii="Arial" w:hAnsi="Arial" w:cs="Arial"/>
          <w:i/>
        </w:rPr>
        <w:t>školení</w:t>
      </w:r>
      <w:r w:rsidRPr="00AB3342">
        <w:rPr>
          <w:rFonts w:ascii="Arial" w:hAnsi="Arial" w:cs="Arial"/>
          <w:i/>
        </w:rPr>
        <w:t xml:space="preserve"> až do maximální délky. Toto prodloužení bude provedeno dle Článku 6 této smlouvy. </w:t>
      </w:r>
    </w:p>
    <w:p w:rsidR="00BC46BA" w:rsidRPr="00AB3342" w:rsidRDefault="00BC46BA" w:rsidP="00A17EB0">
      <w:pPr>
        <w:spacing w:line="276" w:lineRule="auto"/>
        <w:ind w:left="284"/>
        <w:jc w:val="both"/>
        <w:rPr>
          <w:rFonts w:ascii="Arial" w:hAnsi="Arial" w:cs="Arial"/>
          <w:i/>
        </w:rPr>
      </w:pPr>
    </w:p>
    <w:p w:rsidR="00A863B8" w:rsidRPr="002E1ADA" w:rsidRDefault="00A863B8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360"/>
        <w:rPr>
          <w:rFonts w:cs="Arial"/>
          <w:sz w:val="20"/>
        </w:rPr>
      </w:pPr>
    </w:p>
    <w:p w:rsidR="00157D02" w:rsidRPr="002E1ADA" w:rsidRDefault="00157D02" w:rsidP="002E1AD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 xml:space="preserve">ČLÁNEK 3 – FINANČNÍ PODPORA </w:t>
      </w:r>
    </w:p>
    <w:p w:rsidR="00157D02" w:rsidRPr="002E1ADA" w:rsidRDefault="00157D02" w:rsidP="002E1ADA">
      <w:pPr>
        <w:jc w:val="both"/>
        <w:rPr>
          <w:rFonts w:ascii="Arial" w:hAnsi="Arial" w:cs="Arial"/>
        </w:rPr>
      </w:pPr>
    </w:p>
    <w:p w:rsidR="00BC46BA" w:rsidRPr="00D15050" w:rsidRDefault="00BC46BA" w:rsidP="00BC46BA">
      <w:pPr>
        <w:spacing w:line="276" w:lineRule="auto"/>
        <w:jc w:val="both"/>
        <w:rPr>
          <w:rFonts w:ascii="Arial" w:hAnsi="Arial" w:cs="Arial"/>
        </w:rPr>
      </w:pPr>
      <w:r w:rsidRPr="00D15050">
        <w:rPr>
          <w:rFonts w:ascii="Arial" w:hAnsi="Arial" w:cs="Arial"/>
        </w:rPr>
        <w:t>Účastník obdrží</w:t>
      </w:r>
      <w:r>
        <w:rPr>
          <w:rFonts w:ascii="Arial" w:hAnsi="Arial" w:cs="Arial"/>
        </w:rPr>
        <w:t xml:space="preserve"> pro realizaci pobytu</w:t>
      </w:r>
      <w:r w:rsidRPr="00D15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finanční podporu následovně </w:t>
      </w:r>
      <w:r w:rsidRPr="00BC46BA">
        <w:rPr>
          <w:rFonts w:ascii="Arial" w:hAnsi="Arial" w:cs="Arial"/>
          <w:i/>
        </w:rPr>
        <w:t xml:space="preserve">(vyplní Rektorát </w:t>
      </w:r>
      <w:proofErr w:type="gramStart"/>
      <w:r w:rsidRPr="00BC46BA">
        <w:rPr>
          <w:rFonts w:ascii="Arial" w:hAnsi="Arial" w:cs="Arial"/>
          <w:i/>
        </w:rPr>
        <w:t>UK</w:t>
      </w:r>
      <w:r w:rsidR="00E47260" w:rsidRPr="002E1ADA">
        <w:rPr>
          <w:rFonts w:ascii="Arial" w:hAnsi="Arial" w:cs="Arial"/>
          <w:sz w:val="18"/>
          <w:szCs w:val="18"/>
          <w:vertAlign w:val="superscript"/>
        </w:rPr>
        <w:t xml:space="preserve">  2) </w:t>
      </w:r>
      <w:r w:rsidRPr="00BC46BA">
        <w:rPr>
          <w:rFonts w:ascii="Arial" w:hAnsi="Arial" w:cs="Arial"/>
          <w:i/>
        </w:rPr>
        <w:t>):</w:t>
      </w:r>
      <w:proofErr w:type="gramEnd"/>
    </w:p>
    <w:p w:rsidR="00BC46BA" w:rsidRDefault="00BC46BA" w:rsidP="00BC46BA">
      <w:pPr>
        <w:spacing w:line="276" w:lineRule="auto"/>
        <w:ind w:left="568" w:hanging="284"/>
        <w:jc w:val="both"/>
        <w:rPr>
          <w:rFonts w:ascii="Arial" w:hAnsi="Arial" w:cs="Arial"/>
          <w:bCs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</w:t>
      </w:r>
      <w:r w:rsidRPr="006A5D57">
        <w:rPr>
          <w:rFonts w:ascii="Arial" w:hAnsi="Arial" w:cs="Arial"/>
          <w:b/>
        </w:rPr>
        <w:t xml:space="preserve">částečně </w:t>
      </w:r>
      <w:r w:rsidRPr="00D15050">
        <w:rPr>
          <w:rFonts w:ascii="Arial" w:hAnsi="Arial" w:cs="Arial"/>
          <w:b/>
        </w:rPr>
        <w:t>z prostředků EU v</w:t>
      </w:r>
      <w:r w:rsidRPr="000418F2">
        <w:rPr>
          <w:rFonts w:ascii="Arial" w:hAnsi="Arial" w:cs="Arial"/>
          <w:b/>
        </w:rPr>
        <w:t xml:space="preserve"> kombinaci </w:t>
      </w:r>
      <w:r w:rsidRPr="009E1DB1">
        <w:rPr>
          <w:rFonts w:ascii="Arial" w:hAnsi="Arial" w:cs="Arial"/>
          <w:b/>
        </w:rPr>
        <w:t xml:space="preserve">s </w:t>
      </w:r>
      <w:r w:rsidRPr="009E1DB1">
        <w:rPr>
          <w:rFonts w:ascii="Arial" w:hAnsi="Arial" w:cs="Arial"/>
          <w:b/>
          <w:bCs/>
        </w:rPr>
        <w:t>prostředky státního rozpočtu</w:t>
      </w:r>
      <w:r w:rsidRPr="000418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formou příspěvku vysílající instituce na podporu mezinárodních aktivit.</w:t>
      </w:r>
    </w:p>
    <w:p w:rsidR="00BC46BA" w:rsidRPr="00764259" w:rsidRDefault="00BC46BA" w:rsidP="00BC46BA">
      <w:pPr>
        <w:spacing w:line="276" w:lineRule="auto"/>
        <w:ind w:left="568" w:hanging="284"/>
        <w:jc w:val="both"/>
        <w:rPr>
          <w:rFonts w:ascii="Arial" w:hAnsi="Arial" w:cs="Arial"/>
          <w:b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plně z prostředků EU</w:t>
      </w:r>
    </w:p>
    <w:p w:rsidR="00BC46BA" w:rsidRDefault="00BC46BA" w:rsidP="00BC46BA">
      <w:pPr>
        <w:spacing w:line="276" w:lineRule="auto"/>
        <w:ind w:left="568" w:hanging="284"/>
        <w:jc w:val="both"/>
        <w:rPr>
          <w:rFonts w:ascii="Arial" w:hAnsi="Arial" w:cs="Arial"/>
          <w:bCs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0418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jako tzv. </w:t>
      </w:r>
      <w:r w:rsidRPr="000418F2">
        <w:rPr>
          <w:rFonts w:ascii="Arial" w:hAnsi="Arial" w:cs="Arial"/>
          <w:b/>
        </w:rPr>
        <w:t xml:space="preserve">EU </w:t>
      </w:r>
      <w:proofErr w:type="spellStart"/>
      <w:r w:rsidRPr="000418F2">
        <w:rPr>
          <w:rFonts w:ascii="Arial" w:hAnsi="Arial" w:cs="Arial"/>
          <w:b/>
        </w:rPr>
        <w:t>zero</w:t>
      </w:r>
      <w:proofErr w:type="spellEnd"/>
      <w:r w:rsidRPr="000418F2">
        <w:rPr>
          <w:rFonts w:ascii="Arial" w:hAnsi="Arial" w:cs="Arial"/>
          <w:b/>
        </w:rPr>
        <w:t>-grant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tj. m</w:t>
      </w:r>
      <w:r w:rsidRPr="000418F2">
        <w:rPr>
          <w:rFonts w:ascii="Arial" w:hAnsi="Arial" w:cs="Arial"/>
        </w:rPr>
        <w:t xml:space="preserve">obilita je účastníkovi financována </w:t>
      </w:r>
      <w:r>
        <w:rPr>
          <w:rFonts w:ascii="Arial" w:hAnsi="Arial" w:cs="Arial"/>
        </w:rPr>
        <w:t xml:space="preserve">pouze z </w:t>
      </w:r>
      <w:r>
        <w:rPr>
          <w:rFonts w:ascii="Arial" w:hAnsi="Arial" w:cs="Arial"/>
          <w:bCs/>
        </w:rPr>
        <w:t>prostředků státního rozpočtu formou příspěvku vysílající instituce na podporu mezinárodních aktivit.</w:t>
      </w:r>
    </w:p>
    <w:p w:rsidR="000107E6" w:rsidRPr="002E1ADA" w:rsidRDefault="000107E6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BC46BA" w:rsidRDefault="00BA336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podpora je poskytována formou </w:t>
      </w:r>
      <w:r w:rsidR="0002719A" w:rsidRPr="002E1ADA">
        <w:rPr>
          <w:rFonts w:ascii="Arial" w:hAnsi="Arial" w:cs="Arial"/>
        </w:rPr>
        <w:t>grantu</w:t>
      </w:r>
      <w:r w:rsidR="00237347" w:rsidRPr="002E1ADA">
        <w:rPr>
          <w:rFonts w:ascii="Arial" w:hAnsi="Arial" w:cs="Arial"/>
        </w:rPr>
        <w:t xml:space="preserve"> na proplacení cestovních náhrad podle zákona č. 262/2006 Sb</w:t>
      </w:r>
      <w:r w:rsidR="00BE298C" w:rsidRPr="002E1ADA">
        <w:rPr>
          <w:rFonts w:ascii="Arial" w:hAnsi="Arial" w:cs="Arial"/>
        </w:rPr>
        <w:t>.</w:t>
      </w:r>
      <w:r w:rsidR="00BC46BA">
        <w:rPr>
          <w:rFonts w:ascii="Arial" w:hAnsi="Arial" w:cs="Arial"/>
        </w:rPr>
        <w:t xml:space="preserve"> </w:t>
      </w:r>
    </w:p>
    <w:p w:rsidR="00BA3361" w:rsidRDefault="00BC46BA" w:rsidP="002E1AD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7347" w:rsidRPr="002E1ADA">
        <w:rPr>
          <w:rFonts w:ascii="Arial" w:hAnsi="Arial" w:cs="Arial"/>
        </w:rPr>
        <w:t>ákoníku práce v platném znění, část VII, hlava II</w:t>
      </w:r>
      <w:r w:rsidR="00CC1418" w:rsidRPr="002E1ADA">
        <w:rPr>
          <w:rFonts w:ascii="Arial" w:hAnsi="Arial" w:cs="Arial"/>
        </w:rPr>
        <w:t xml:space="preserve"> </w:t>
      </w:r>
      <w:r w:rsidR="00237347" w:rsidRPr="002E1ADA">
        <w:rPr>
          <w:rFonts w:ascii="Arial" w:hAnsi="Arial" w:cs="Arial"/>
        </w:rPr>
        <w:t xml:space="preserve"> </w:t>
      </w:r>
      <w:r w:rsidR="00CC1418" w:rsidRPr="002E1ADA">
        <w:rPr>
          <w:rFonts w:ascii="Arial" w:hAnsi="Arial" w:cs="Arial"/>
        </w:rPr>
        <w:t>účastníkovi</w:t>
      </w:r>
      <w:r w:rsidR="0002719A" w:rsidRPr="002E1ADA">
        <w:rPr>
          <w:rFonts w:ascii="Arial" w:hAnsi="Arial" w:cs="Arial"/>
        </w:rPr>
        <w:t xml:space="preserve"> při zahraniční pracovní cestě podle </w:t>
      </w:r>
      <w:r w:rsidR="000A1B8C">
        <w:rPr>
          <w:rFonts w:ascii="Arial" w:hAnsi="Arial" w:cs="Arial"/>
        </w:rPr>
        <w:t xml:space="preserve">čl. 2 </w:t>
      </w:r>
      <w:proofErr w:type="gramStart"/>
      <w:r w:rsidR="000A1B8C">
        <w:rPr>
          <w:rFonts w:ascii="Arial" w:hAnsi="Arial" w:cs="Arial"/>
        </w:rPr>
        <w:t>této</w:t>
      </w:r>
      <w:proofErr w:type="gramEnd"/>
      <w:r w:rsidR="000A1B8C">
        <w:rPr>
          <w:rFonts w:ascii="Arial" w:hAnsi="Arial" w:cs="Arial"/>
        </w:rPr>
        <w:t xml:space="preserve"> smlouvy</w:t>
      </w:r>
      <w:r w:rsidR="0002719A" w:rsidRPr="002E1ADA">
        <w:rPr>
          <w:rFonts w:ascii="Arial" w:hAnsi="Arial" w:cs="Arial"/>
        </w:rPr>
        <w:t xml:space="preserve"> </w:t>
      </w:r>
      <w:r w:rsidR="009A14AE" w:rsidRPr="002E1ADA">
        <w:rPr>
          <w:rFonts w:ascii="Arial" w:hAnsi="Arial" w:cs="Arial"/>
        </w:rPr>
        <w:t>v </w:t>
      </w:r>
      <w:r w:rsidR="009A14AE" w:rsidRPr="002E1ADA">
        <w:rPr>
          <w:rFonts w:ascii="Arial" w:hAnsi="Arial" w:cs="Arial"/>
          <w:b/>
        </w:rPr>
        <w:t xml:space="preserve">maximální výši </w:t>
      </w:r>
      <w:r>
        <w:rPr>
          <w:rFonts w:ascii="Arial" w:hAnsi="Arial" w:cs="Arial"/>
          <w:b/>
        </w:rPr>
        <w:t xml:space="preserve">dané paušálními částkami programu Erasmus+ </w:t>
      </w:r>
      <w:r w:rsidR="006F69DB" w:rsidRPr="002E1ADA">
        <w:rPr>
          <w:rFonts w:ascii="Arial" w:hAnsi="Arial" w:cs="Arial"/>
          <w:b/>
        </w:rPr>
        <w:t>takto:</w:t>
      </w:r>
      <w:r w:rsidR="006F69DB" w:rsidRPr="002E1ADA">
        <w:rPr>
          <w:rFonts w:ascii="Arial" w:hAnsi="Arial" w:cs="Arial"/>
        </w:rPr>
        <w:t xml:space="preserve"> </w:t>
      </w:r>
    </w:p>
    <w:p w:rsidR="001D5F6A" w:rsidRPr="001D5F6A" w:rsidRDefault="001D5F6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294"/>
        <w:gridCol w:w="2319"/>
        <w:gridCol w:w="2573"/>
      </w:tblGrid>
      <w:tr w:rsidR="00D708AE" w:rsidRPr="002E1ADA" w:rsidTr="000A1B8C">
        <w:trPr>
          <w:trHeight w:val="405"/>
        </w:trPr>
        <w:tc>
          <w:tcPr>
            <w:tcW w:w="1042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A57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  <w:b/>
              </w:rPr>
              <w:t xml:space="preserve">Finanční podpora na </w:t>
            </w:r>
            <w:proofErr w:type="gramStart"/>
            <w:r w:rsidR="00A17EB0">
              <w:rPr>
                <w:rFonts w:ascii="Arial" w:hAnsi="Arial" w:cs="Arial"/>
                <w:b/>
              </w:rPr>
              <w:t xml:space="preserve">školení                                                            </w:t>
            </w:r>
            <w:r w:rsidRPr="002E1ADA">
              <w:rPr>
                <w:rFonts w:ascii="Arial" w:hAnsi="Arial" w:cs="Arial"/>
              </w:rPr>
              <w:t>Denní</w:t>
            </w:r>
            <w:proofErr w:type="gramEnd"/>
            <w:r w:rsidRPr="002E1ADA">
              <w:rPr>
                <w:rFonts w:ascii="Arial" w:hAnsi="Arial" w:cs="Arial"/>
              </w:rPr>
              <w:t xml:space="preserve"> sazba</w:t>
            </w:r>
            <w:r w:rsidR="00F05A57" w:rsidRPr="002E1ADA">
              <w:rPr>
                <w:rFonts w:ascii="Arial" w:hAnsi="Arial" w:cs="Arial"/>
              </w:rPr>
              <w:t xml:space="preserve">/ </w:t>
            </w:r>
          </w:p>
          <w:p w:rsidR="00D708AE" w:rsidRPr="002E1ADA" w:rsidRDefault="00F05A57" w:rsidP="00A17EB0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</w:rPr>
              <w:t xml:space="preserve">                                                                                                               počet </w:t>
            </w:r>
            <w:proofErr w:type="gramStart"/>
            <w:r w:rsidRPr="002E1ADA">
              <w:rPr>
                <w:rFonts w:ascii="Arial" w:hAnsi="Arial" w:cs="Arial"/>
              </w:rPr>
              <w:t>km</w:t>
            </w:r>
            <w:r w:rsidR="00D708AE" w:rsidRPr="002E1ADA">
              <w:rPr>
                <w:rFonts w:ascii="Arial" w:hAnsi="Arial" w:cs="Arial"/>
              </w:rPr>
              <w:t xml:space="preserve">                    </w:t>
            </w:r>
            <w:r w:rsidR="00A17EB0">
              <w:rPr>
                <w:rFonts w:ascii="Arial" w:hAnsi="Arial" w:cs="Arial"/>
              </w:rPr>
              <w:t xml:space="preserve">     </w:t>
            </w:r>
            <w:r w:rsidRPr="002E1ADA">
              <w:rPr>
                <w:rFonts w:ascii="Arial" w:hAnsi="Arial" w:cs="Arial"/>
              </w:rPr>
              <w:t xml:space="preserve">   </w:t>
            </w:r>
            <w:r w:rsidR="007F3EE4" w:rsidRPr="002E1ADA">
              <w:rPr>
                <w:rFonts w:ascii="Arial" w:hAnsi="Arial" w:cs="Arial"/>
              </w:rPr>
              <w:t>částka</w:t>
            </w:r>
            <w:proofErr w:type="gramEnd"/>
          </w:p>
        </w:tc>
      </w:tr>
      <w:tr w:rsidR="00D708AE" w:rsidRPr="002E1ADA" w:rsidTr="009F5FCB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1. – 14. pracovní den</w:t>
            </w:r>
          </w:p>
        </w:tc>
        <w:tc>
          <w:tcPr>
            <w:tcW w:w="2364" w:type="dxa"/>
            <w:shd w:val="clear" w:color="auto" w:fill="FFFF00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D708AE" w:rsidRPr="002E1ADA" w:rsidRDefault="00D708AE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5F365F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15.</w:t>
            </w:r>
            <w:r w:rsidR="00B617BC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</w:rPr>
              <w:t>den a každý následující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9F5FCB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Cestovní náklady</w:t>
            </w:r>
          </w:p>
        </w:tc>
        <w:tc>
          <w:tcPr>
            <w:tcW w:w="2364" w:type="dxa"/>
            <w:shd w:val="clear" w:color="auto" w:fill="FFFF00"/>
            <w:vAlign w:val="center"/>
          </w:tcPr>
          <w:p w:rsidR="00BE298C" w:rsidRPr="002E1ADA" w:rsidRDefault="00F06B36" w:rsidP="00F06B36">
            <w:pPr>
              <w:jc w:val="center"/>
              <w:rPr>
                <w:rFonts w:ascii="Arial" w:hAnsi="Arial" w:cs="Arial"/>
              </w:rPr>
            </w:pPr>
            <w:r w:rsidRPr="009F5FCB">
              <w:rPr>
                <w:rFonts w:ascii="Arial" w:hAnsi="Arial" w:cs="Arial"/>
                <w:shd w:val="clear" w:color="auto" w:fill="FFFF00"/>
              </w:rPr>
              <w:t xml:space="preserve">        </w:t>
            </w:r>
            <w:r>
              <w:rPr>
                <w:rFonts w:ascii="Arial" w:hAnsi="Arial" w:cs="Arial"/>
              </w:rPr>
              <w:t>km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BE298C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E47260" w:rsidP="00A17EB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Pobytový náklad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 w:rsidR="00142D94" w:rsidRPr="00E47260">
              <w:rPr>
                <w:rFonts w:ascii="Arial" w:hAnsi="Arial" w:cs="Arial"/>
                <w:b/>
              </w:rPr>
              <w:t xml:space="preserve">1 </w:t>
            </w:r>
            <w:r w:rsidRPr="00E47260">
              <w:rPr>
                <w:rFonts w:ascii="Arial" w:hAnsi="Arial" w:cs="Arial"/>
                <w:b/>
              </w:rPr>
              <w:t xml:space="preserve">cestovní </w:t>
            </w:r>
            <w:r w:rsidR="003F498F" w:rsidRPr="00F06B36">
              <w:rPr>
                <w:rFonts w:ascii="Arial" w:hAnsi="Arial" w:cs="Arial"/>
                <w:b/>
              </w:rPr>
              <w:t>den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b/>
              </w:rPr>
              <w:t>před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 w:rsidR="00A17EB0">
              <w:rPr>
                <w:rFonts w:ascii="Arial" w:hAnsi="Arial" w:cs="Arial"/>
              </w:rPr>
              <w:t>školením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D708AE" w:rsidRPr="002E1ADA" w:rsidRDefault="00E47260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ANO / NE</w:t>
            </w: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E47260" w:rsidP="00A17EB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Pobytový náklad</w:t>
            </w:r>
            <w:r w:rsidRPr="002E1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 w:rsidRPr="00E47260">
              <w:rPr>
                <w:rFonts w:ascii="Arial" w:hAnsi="Arial" w:cs="Arial"/>
                <w:b/>
              </w:rPr>
              <w:t xml:space="preserve">1 cestovní </w:t>
            </w:r>
            <w:r w:rsidRPr="00F06B36">
              <w:rPr>
                <w:rFonts w:ascii="Arial" w:hAnsi="Arial" w:cs="Arial"/>
                <w:b/>
              </w:rPr>
              <w:t>den</w:t>
            </w:r>
            <w:r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b/>
              </w:rPr>
              <w:t xml:space="preserve">po </w:t>
            </w:r>
            <w:r w:rsidR="00A17EB0">
              <w:rPr>
                <w:rFonts w:ascii="Arial" w:hAnsi="Arial" w:cs="Arial"/>
              </w:rPr>
              <w:t>školení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8AE" w:rsidRPr="002E1ADA" w:rsidRDefault="00E47260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ANO / NE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9F5FCB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00"/>
            <w:vAlign w:val="center"/>
          </w:tcPr>
          <w:p w:rsidR="00BE298C" w:rsidRPr="007E5A42" w:rsidRDefault="00D86E34" w:rsidP="002E1ADA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7E5A42">
              <w:rPr>
                <w:rFonts w:ascii="Arial" w:hAnsi="Arial" w:cs="Arial"/>
                <w:b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8562D4" w:rsidP="002E1ADA">
            <w:pPr>
              <w:rPr>
                <w:rFonts w:ascii="Arial" w:hAnsi="Arial" w:cs="Arial"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BE298C" w:rsidRPr="002E1ADA">
              <w:rPr>
                <w:rFonts w:ascii="Arial" w:hAnsi="Arial" w:cs="Arial"/>
                <w:i/>
              </w:rPr>
              <w:t xml:space="preserve">cestovní náklady ze </w:t>
            </w:r>
            <w:r w:rsidR="00BE298C" w:rsidRPr="00CC188B">
              <w:rPr>
                <w:rFonts w:ascii="Arial" w:hAnsi="Arial" w:cs="Arial"/>
                <w:b/>
                <w:i/>
              </w:rPr>
              <w:t>zdrojů EU:</w:t>
            </w:r>
            <w:r w:rsidR="00BE298C" w:rsidRPr="002E1ADA">
              <w:rPr>
                <w:rFonts w:ascii="Arial" w:hAnsi="Arial" w:cs="Arial"/>
                <w:i/>
              </w:rPr>
              <w:t xml:space="preserve">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E298C" w:rsidRPr="00470308" w:rsidRDefault="00F06B36" w:rsidP="00F06B36">
            <w:pPr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 xml:space="preserve">  hrazeno z MŠMT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470308" w:rsidRDefault="00F06B36" w:rsidP="002E1ADA">
            <w:pPr>
              <w:ind w:right="567"/>
              <w:jc w:val="right"/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>0</w:t>
            </w:r>
            <w:r w:rsidR="00D86E34" w:rsidRPr="00470308">
              <w:rPr>
                <w:rFonts w:ascii="Arial" w:hAnsi="Arial" w:cs="Arial"/>
                <w:b/>
                <w:i/>
                <w:color w:val="1F497D"/>
              </w:rPr>
              <w:t>,-€</w:t>
            </w:r>
          </w:p>
        </w:tc>
      </w:tr>
      <w:tr w:rsidR="003F498F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F498F" w:rsidRPr="002E1ADA" w:rsidRDefault="008562D4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3F498F" w:rsidRPr="002E1ADA">
              <w:rPr>
                <w:rFonts w:ascii="Arial" w:hAnsi="Arial" w:cs="Arial"/>
                <w:i/>
              </w:rPr>
              <w:t xml:space="preserve">pobytové náklady ze </w:t>
            </w:r>
            <w:r w:rsidR="003F498F" w:rsidRPr="00CC188B">
              <w:rPr>
                <w:rFonts w:ascii="Arial" w:hAnsi="Arial" w:cs="Arial"/>
                <w:b/>
                <w:i/>
              </w:rPr>
              <w:t>zdrojů EU</w:t>
            </w:r>
            <w:r w:rsidR="003F498F" w:rsidRPr="002E1ADA">
              <w:rPr>
                <w:rFonts w:ascii="Arial" w:hAnsi="Arial" w:cs="Arial"/>
                <w:i/>
              </w:rPr>
              <w:t xml:space="preserve">: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3F498F" w:rsidRPr="002E1ADA" w:rsidRDefault="003F498F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F498F" w:rsidRPr="002E1ADA" w:rsidRDefault="00D86E34" w:rsidP="002E1ADA">
            <w:pPr>
              <w:ind w:right="567"/>
              <w:jc w:val="right"/>
              <w:rPr>
                <w:rFonts w:ascii="Arial" w:hAnsi="Arial" w:cs="Arial"/>
                <w:b/>
                <w:i/>
              </w:rPr>
            </w:pPr>
            <w:r w:rsidRPr="002E1ADA">
              <w:rPr>
                <w:rFonts w:ascii="Arial" w:hAnsi="Arial" w:cs="Arial"/>
                <w:i/>
              </w:rPr>
              <w:t>,-€</w:t>
            </w:r>
          </w:p>
        </w:tc>
      </w:tr>
    </w:tbl>
    <w:p w:rsidR="00E203AF" w:rsidRPr="002E1ADA" w:rsidRDefault="00E203AF" w:rsidP="002E1ADA">
      <w:pPr>
        <w:ind w:left="426"/>
        <w:jc w:val="both"/>
        <w:rPr>
          <w:rFonts w:ascii="Arial" w:hAnsi="Arial" w:cs="Arial"/>
        </w:rPr>
      </w:pPr>
    </w:p>
    <w:p w:rsidR="00A5319A" w:rsidRPr="002E1ADA" w:rsidRDefault="00BE298C" w:rsidP="002E1ADA">
      <w:pPr>
        <w:jc w:val="both"/>
        <w:rPr>
          <w:rFonts w:ascii="Arial" w:hAnsi="Arial" w:cs="Arial"/>
          <w:sz w:val="18"/>
          <w:szCs w:val="18"/>
        </w:rPr>
      </w:pPr>
      <w:r w:rsidRPr="002E1ADA">
        <w:rPr>
          <w:rFonts w:ascii="Arial" w:hAnsi="Arial" w:cs="Arial"/>
          <w:sz w:val="18"/>
          <w:szCs w:val="18"/>
        </w:rPr>
        <w:t xml:space="preserve">POZN: </w:t>
      </w:r>
    </w:p>
    <w:p w:rsidR="00A5319A" w:rsidRPr="002E1ADA" w:rsidRDefault="00A5319A" w:rsidP="002E1ADA">
      <w:pPr>
        <w:jc w:val="both"/>
        <w:rPr>
          <w:rFonts w:ascii="Arial" w:hAnsi="Arial" w:cs="Arial"/>
          <w:i/>
          <w:sz w:val="18"/>
          <w:szCs w:val="18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proofErr w:type="gramStart"/>
      <w:r w:rsidR="00864714" w:rsidRPr="002E1ADA">
        <w:rPr>
          <w:rFonts w:ascii="Arial" w:hAnsi="Arial" w:cs="Arial"/>
          <w:sz w:val="18"/>
          <w:szCs w:val="18"/>
          <w:vertAlign w:val="superscript"/>
        </w:rPr>
        <w:t>1)</w:t>
      </w:r>
      <w:r w:rsidR="003F498F" w:rsidRPr="002E1AD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498F" w:rsidRPr="002E1ADA">
        <w:rPr>
          <w:rFonts w:ascii="Arial" w:hAnsi="Arial" w:cs="Arial"/>
          <w:sz w:val="18"/>
          <w:szCs w:val="18"/>
        </w:rPr>
        <w:t xml:space="preserve"> </w:t>
      </w:r>
      <w:r w:rsidR="003F498F" w:rsidRPr="002E1ADA">
        <w:rPr>
          <w:rFonts w:ascii="Arial" w:hAnsi="Arial" w:cs="Arial"/>
          <w:i/>
          <w:sz w:val="18"/>
          <w:szCs w:val="18"/>
        </w:rPr>
        <w:t>pouze</w:t>
      </w:r>
      <w:proofErr w:type="gramEnd"/>
      <w:r w:rsidR="003F498F" w:rsidRPr="002E1ADA">
        <w:rPr>
          <w:rFonts w:ascii="Arial" w:hAnsi="Arial" w:cs="Arial"/>
          <w:i/>
          <w:sz w:val="18"/>
          <w:szCs w:val="18"/>
        </w:rPr>
        <w:t xml:space="preserve"> v odůvodněných případech</w:t>
      </w:r>
    </w:p>
    <w:p w:rsidR="00864714" w:rsidRPr="00CC188B" w:rsidRDefault="003F498F" w:rsidP="002E1ADA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proofErr w:type="gramStart"/>
      <w:r w:rsidR="00864714" w:rsidRPr="002E1ADA">
        <w:rPr>
          <w:rFonts w:ascii="Arial" w:hAnsi="Arial" w:cs="Arial"/>
          <w:sz w:val="18"/>
          <w:szCs w:val="18"/>
          <w:vertAlign w:val="superscript"/>
        </w:rPr>
        <w:t>2)</w:t>
      </w: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2E1ADA">
        <w:rPr>
          <w:rFonts w:ascii="Arial" w:hAnsi="Arial" w:cs="Arial"/>
          <w:i/>
          <w:sz w:val="18"/>
          <w:szCs w:val="18"/>
        </w:rPr>
        <w:t>slouží</w:t>
      </w:r>
      <w:proofErr w:type="gramEnd"/>
      <w:r w:rsidRPr="002E1ADA">
        <w:rPr>
          <w:rFonts w:ascii="Arial" w:hAnsi="Arial" w:cs="Arial"/>
          <w:i/>
          <w:sz w:val="18"/>
          <w:szCs w:val="18"/>
        </w:rPr>
        <w:t xml:space="preserve"> k účetní evidenci čer</w:t>
      </w:r>
      <w:r w:rsidR="001F2D21" w:rsidRPr="002E1ADA">
        <w:rPr>
          <w:rFonts w:ascii="Arial" w:hAnsi="Arial" w:cs="Arial"/>
          <w:i/>
          <w:sz w:val="18"/>
          <w:szCs w:val="18"/>
        </w:rPr>
        <w:t>pání zdrojů EU programu Erasmus</w:t>
      </w:r>
      <w:r w:rsidR="00CB57E4">
        <w:rPr>
          <w:rFonts w:ascii="Arial" w:hAnsi="Arial" w:cs="Arial"/>
          <w:i/>
          <w:sz w:val="18"/>
          <w:szCs w:val="18"/>
        </w:rPr>
        <w:t>+</w:t>
      </w:r>
      <w:r w:rsidR="001F2D21" w:rsidRPr="002E1ADA">
        <w:rPr>
          <w:rFonts w:ascii="Arial" w:hAnsi="Arial" w:cs="Arial"/>
          <w:i/>
          <w:sz w:val="18"/>
          <w:szCs w:val="18"/>
        </w:rPr>
        <w:t xml:space="preserve">. </w:t>
      </w:r>
      <w:r w:rsidR="001F2D21" w:rsidRPr="00CC188B">
        <w:rPr>
          <w:rFonts w:ascii="Arial" w:hAnsi="Arial" w:cs="Arial"/>
          <w:b/>
          <w:i/>
          <w:sz w:val="18"/>
          <w:szCs w:val="18"/>
          <w:u w:val="single"/>
        </w:rPr>
        <w:t xml:space="preserve">Tento údaj vyplní </w:t>
      </w:r>
      <w:r w:rsidRPr="00CC188B">
        <w:rPr>
          <w:rFonts w:ascii="Arial" w:hAnsi="Arial" w:cs="Arial"/>
          <w:b/>
          <w:i/>
          <w:sz w:val="18"/>
          <w:szCs w:val="18"/>
          <w:u w:val="single"/>
        </w:rPr>
        <w:t>Odbor pro zahraniční vztahy RUK.</w:t>
      </w:r>
    </w:p>
    <w:p w:rsidR="00312F04" w:rsidRPr="00CC188B" w:rsidRDefault="00312F04" w:rsidP="002E1AD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  <w:sz w:val="18"/>
          <w:szCs w:val="18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4 – PLATEBNÍ PODMÍNKY</w:t>
      </w:r>
    </w:p>
    <w:p w:rsidR="008E5A10" w:rsidRPr="002E1ADA" w:rsidRDefault="008E5A10" w:rsidP="002E1ADA">
      <w:pPr>
        <w:jc w:val="both"/>
        <w:rPr>
          <w:rFonts w:ascii="Arial" w:hAnsi="Arial" w:cs="Arial"/>
          <w:sz w:val="18"/>
          <w:szCs w:val="18"/>
          <w:lang w:val="is-IS"/>
        </w:rPr>
      </w:pPr>
    </w:p>
    <w:p w:rsidR="001F2D21" w:rsidRPr="002E1ADA" w:rsidRDefault="00503C9A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Účastníkovi je vyplacena</w:t>
      </w:r>
      <w:r w:rsidR="001F2D21" w:rsidRPr="002E1ADA">
        <w:rPr>
          <w:rFonts w:ascii="Arial" w:hAnsi="Arial" w:cs="Arial"/>
        </w:rPr>
        <w:t xml:space="preserve"> záloha dle cestovního příkazu v </w:t>
      </w:r>
      <w:r w:rsidR="008B0983" w:rsidRPr="002E1ADA">
        <w:rPr>
          <w:rFonts w:ascii="Arial" w:hAnsi="Arial" w:cs="Arial"/>
        </w:rPr>
        <w:t xml:space="preserve">plné výši před začátkem </w:t>
      </w:r>
      <w:r w:rsidR="00A17EB0">
        <w:rPr>
          <w:rFonts w:ascii="Arial" w:hAnsi="Arial" w:cs="Arial"/>
        </w:rPr>
        <w:t>školení</w:t>
      </w:r>
      <w:r w:rsidR="001F2D21" w:rsidRPr="002E1ADA">
        <w:rPr>
          <w:rFonts w:ascii="Arial" w:hAnsi="Arial" w:cs="Arial"/>
        </w:rPr>
        <w:t>.</w:t>
      </w:r>
    </w:p>
    <w:p w:rsidR="001F2D21" w:rsidRPr="002E1ADA" w:rsidRDefault="001F2D21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Platba finanční podpory</w:t>
      </w:r>
      <w:r w:rsidRPr="002E1ADA">
        <w:rPr>
          <w:rFonts w:ascii="Arial" w:hAnsi="Arial" w:cs="Arial"/>
        </w:rPr>
        <w:t xml:space="preserve"> podle čl. 3 této účastnické smlouvy bude provedena následujícím způsobem:</w:t>
      </w:r>
    </w:p>
    <w:p w:rsidR="00FC5FE4" w:rsidRPr="000418F2" w:rsidRDefault="00FC5FE4" w:rsidP="002E1ADA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Převodem na bankovní účet </w:t>
      </w:r>
      <w:r w:rsidR="00E47260">
        <w:rPr>
          <w:rFonts w:ascii="Arial" w:hAnsi="Arial" w:cs="Arial"/>
        </w:rPr>
        <w:t>účastníka</w:t>
      </w:r>
      <w:r w:rsidRPr="002E1ADA">
        <w:rPr>
          <w:rFonts w:ascii="Arial" w:hAnsi="Arial" w:cs="Arial"/>
        </w:rPr>
        <w:t xml:space="preserve"> vedený v ČR nebo v zahraničí *</w:t>
      </w: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9C0727">
        <w:rPr>
          <w:rFonts w:ascii="Arial" w:hAnsi="Arial" w:cs="Arial"/>
        </w:rPr>
      </w:r>
      <w:r w:rsidR="009C0727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Předáním hotovosti</w:t>
      </w:r>
    </w:p>
    <w:p w:rsidR="001F2D21" w:rsidRPr="000418F2" w:rsidRDefault="001F2D21" w:rsidP="002E1ADA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F2D21" w:rsidRPr="002E1ADA" w:rsidRDefault="001F2D21" w:rsidP="002E1ADA">
      <w:pPr>
        <w:spacing w:line="360" w:lineRule="auto"/>
        <w:ind w:left="360"/>
        <w:jc w:val="both"/>
        <w:rPr>
          <w:rFonts w:ascii="Arial" w:hAnsi="Arial" w:cs="Arial"/>
        </w:rPr>
      </w:pPr>
      <w:r w:rsidRPr="002E1ADA">
        <w:rPr>
          <w:rFonts w:ascii="Arial" w:hAnsi="Arial" w:cs="Arial"/>
          <w:sz w:val="18"/>
          <w:szCs w:val="18"/>
        </w:rPr>
        <w:t xml:space="preserve">*/ </w:t>
      </w:r>
      <w:r w:rsidRPr="002E1ADA">
        <w:rPr>
          <w:rFonts w:ascii="Arial" w:hAnsi="Arial" w:cs="Arial"/>
        </w:rPr>
        <w:t xml:space="preserve">Jméno </w:t>
      </w:r>
      <w:r w:rsidR="00E47260">
        <w:rPr>
          <w:rFonts w:ascii="Arial" w:hAnsi="Arial" w:cs="Arial"/>
        </w:rPr>
        <w:t xml:space="preserve">a příjmení </w:t>
      </w:r>
      <w:r w:rsidRPr="002E1ADA">
        <w:rPr>
          <w:rFonts w:ascii="Arial" w:hAnsi="Arial" w:cs="Arial"/>
        </w:rPr>
        <w:t>majitele účtu_________________________</w:t>
      </w:r>
    </w:p>
    <w:p w:rsidR="001F2D21" w:rsidRDefault="008562D4" w:rsidP="002E1ADA">
      <w:pPr>
        <w:spacing w:line="360" w:lineRule="auto"/>
        <w:ind w:left="56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Č</w:t>
      </w:r>
      <w:r w:rsidR="001F2D21" w:rsidRPr="002E1ADA">
        <w:rPr>
          <w:rFonts w:ascii="Arial" w:hAnsi="Arial" w:cs="Arial"/>
        </w:rPr>
        <w:t>íslo účtu__________________</w:t>
      </w:r>
      <w:r w:rsidR="00E47260">
        <w:rPr>
          <w:rFonts w:ascii="Arial" w:hAnsi="Arial" w:cs="Arial"/>
        </w:rPr>
        <w:t>_____________</w:t>
      </w:r>
      <w:r w:rsidR="001F2D21" w:rsidRPr="002E1ADA">
        <w:rPr>
          <w:rFonts w:ascii="Arial" w:hAnsi="Arial" w:cs="Arial"/>
        </w:rPr>
        <w:t>__________</w:t>
      </w:r>
    </w:p>
    <w:p w:rsidR="000A3F8D" w:rsidRPr="002E1ADA" w:rsidRDefault="000A3F8D" w:rsidP="002E1AD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banky: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</w:t>
      </w:r>
      <w:r w:rsidR="00E47260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503C9A" w:rsidRPr="000418F2" w:rsidRDefault="00503C9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F460E2" w:rsidRPr="002E1ADA" w:rsidRDefault="00A9108E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příspěvek </w:t>
      </w:r>
      <w:r w:rsidRPr="00F22217">
        <w:rPr>
          <w:rFonts w:ascii="Arial" w:hAnsi="Arial" w:cs="Arial"/>
          <w:u w:val="single"/>
        </w:rPr>
        <w:t>nesmí</w:t>
      </w:r>
      <w:r w:rsidRPr="002E1ADA">
        <w:rPr>
          <w:rFonts w:ascii="Arial" w:hAnsi="Arial" w:cs="Arial"/>
        </w:rPr>
        <w:t xml:space="preserve"> být použit</w:t>
      </w:r>
      <w:r w:rsidR="00E47260">
        <w:rPr>
          <w:rFonts w:ascii="Arial" w:hAnsi="Arial" w:cs="Arial"/>
        </w:rPr>
        <w:t>a</w:t>
      </w:r>
      <w:r w:rsidRPr="002E1ADA">
        <w:rPr>
          <w:rFonts w:ascii="Arial" w:hAnsi="Arial" w:cs="Arial"/>
        </w:rPr>
        <w:t xml:space="preserve"> na krytí obdobných náklad</w:t>
      </w:r>
      <w:r w:rsidR="00E47260">
        <w:rPr>
          <w:rFonts w:ascii="Arial" w:hAnsi="Arial" w:cs="Arial"/>
        </w:rPr>
        <w:t>ů, které jsou již financovány z jiných</w:t>
      </w:r>
      <w:r w:rsidRPr="002E1ADA">
        <w:rPr>
          <w:rFonts w:ascii="Arial" w:hAnsi="Arial" w:cs="Arial"/>
        </w:rPr>
        <w:t xml:space="preserve"> zdrojů EU. Tento finanční příspěvek </w:t>
      </w:r>
      <w:r w:rsidRPr="00F22217">
        <w:rPr>
          <w:rFonts w:ascii="Arial" w:hAnsi="Arial" w:cs="Arial"/>
          <w:u w:val="single"/>
        </w:rPr>
        <w:t>je slučitelný</w:t>
      </w:r>
      <w:r w:rsidRPr="002E1ADA">
        <w:rPr>
          <w:rFonts w:ascii="Arial" w:hAnsi="Arial" w:cs="Arial"/>
        </w:rPr>
        <w:t xml:space="preserve"> s jakýmkoliv jiným zdrojem financování. Finanční podpora nebo její část musí být vrácena, dojde-li k porušení podmínek smlouvy účastníkem. Vrácení finanční podpory se však nebude vyžadovat, není-li účastní</w:t>
      </w:r>
      <w:r w:rsidR="00A17EB0">
        <w:rPr>
          <w:rFonts w:ascii="Arial" w:hAnsi="Arial" w:cs="Arial"/>
        </w:rPr>
        <w:t>k schopen dokončit svůj pobyt</w:t>
      </w:r>
      <w:r w:rsidRPr="002E1ADA">
        <w:rPr>
          <w:rFonts w:ascii="Arial" w:hAnsi="Arial" w:cs="Arial"/>
        </w:rPr>
        <w:t>, jak je uvedeno v Příloze I</w:t>
      </w:r>
      <w:r w:rsidR="004C7573">
        <w:rPr>
          <w:rFonts w:ascii="Arial" w:hAnsi="Arial" w:cs="Arial"/>
        </w:rPr>
        <w:t>II</w:t>
      </w:r>
      <w:r w:rsidRPr="002E1ADA">
        <w:rPr>
          <w:rFonts w:ascii="Arial" w:hAnsi="Arial" w:cs="Arial"/>
        </w:rPr>
        <w:t xml:space="preserve">, z důvodu vyšší moci. </w:t>
      </w:r>
      <w:r w:rsidR="00503C9A" w:rsidRPr="002E1ADA">
        <w:rPr>
          <w:rFonts w:ascii="Arial" w:hAnsi="Arial" w:cs="Arial"/>
        </w:rPr>
        <w:t xml:space="preserve">Takové případy budou nahlášeny vysílající institucí a odsouhlaseny </w:t>
      </w:r>
      <w:r w:rsidR="004B4B28">
        <w:rPr>
          <w:rFonts w:ascii="Arial" w:hAnsi="Arial" w:cs="Arial"/>
        </w:rPr>
        <w:t xml:space="preserve">Domem zahraniční spolupráce – DZS. </w:t>
      </w:r>
      <w:r w:rsidR="00E10A6B" w:rsidRPr="002E1ADA">
        <w:rPr>
          <w:rFonts w:ascii="Arial" w:hAnsi="Arial" w:cs="Arial"/>
        </w:rPr>
        <w:t xml:space="preserve">Náhrada nákladů vzniklých v souvislosti s podporou účastníků se specifickými potřebami, je-li to relevantní, bude vycházet z podkladů poskytnutých účastníkem. </w:t>
      </w: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0248D7" w:rsidRPr="002E1ADA" w:rsidRDefault="000248D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5: ZÁVĚREČNÁ ZPRÁVA ÚČASTNÍKA (EU SURVEY) a DOKUMENTY PO NÁVRATU </w:t>
      </w:r>
    </w:p>
    <w:p w:rsidR="00A5319A" w:rsidRPr="002E1ADA" w:rsidRDefault="00A531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18"/>
          <w:szCs w:val="18"/>
        </w:rPr>
      </w:pPr>
    </w:p>
    <w:p w:rsidR="00E47260" w:rsidRPr="00E47260" w:rsidRDefault="00A5319A" w:rsidP="00E47260">
      <w:pPr>
        <w:pStyle w:val="Zkladntextodsazen2"/>
        <w:numPr>
          <w:ilvl w:val="0"/>
          <w:numId w:val="14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 w:firstLine="0"/>
        <w:rPr>
          <w:rFonts w:cs="Arial"/>
          <w:sz w:val="20"/>
        </w:rPr>
      </w:pPr>
      <w:r w:rsidRPr="002E1ADA">
        <w:rPr>
          <w:rFonts w:cs="Arial"/>
          <w:sz w:val="20"/>
        </w:rPr>
        <w:t xml:space="preserve"> Účastník se zavazuje prokázat skutečné datum zahájení a ukončení pobytu v zahraničí včetně případného prodloužení ve formě dokumentu vydaném a potvrzeném přijímající institucí - </w:t>
      </w:r>
      <w:r w:rsidRPr="002E1ADA">
        <w:rPr>
          <w:rFonts w:cs="Arial"/>
          <w:b/>
          <w:sz w:val="20"/>
        </w:rPr>
        <w:t xml:space="preserve">Potvrzení o délce </w:t>
      </w:r>
      <w:r w:rsidR="00A17EB0">
        <w:rPr>
          <w:rFonts w:cs="Arial"/>
          <w:b/>
          <w:sz w:val="20"/>
        </w:rPr>
        <w:t>školení</w:t>
      </w:r>
      <w:r w:rsidRPr="002E1ADA">
        <w:rPr>
          <w:rFonts w:cs="Arial"/>
          <w:sz w:val="20"/>
        </w:rPr>
        <w:t xml:space="preserve"> dle Přílohy II </w:t>
      </w:r>
      <w:r w:rsidR="000248D7" w:rsidRPr="002E1ADA">
        <w:rPr>
          <w:rFonts w:cs="Arial"/>
          <w:sz w:val="20"/>
        </w:rPr>
        <w:t>(</w:t>
      </w:r>
      <w:r w:rsidR="00503C9A" w:rsidRPr="00E47260">
        <w:rPr>
          <w:rFonts w:cs="Arial"/>
          <w:sz w:val="20"/>
        </w:rPr>
        <w:t>formulář</w:t>
      </w:r>
      <w:r w:rsidR="000248D7" w:rsidRPr="00E47260">
        <w:rPr>
          <w:rFonts w:cs="Arial"/>
          <w:sz w:val="20"/>
        </w:rPr>
        <w:t xml:space="preserve"> obsahující jméno</w:t>
      </w:r>
      <w:r w:rsidR="00E95F2A" w:rsidRPr="00E47260">
        <w:rPr>
          <w:rFonts w:cs="Arial"/>
          <w:sz w:val="20"/>
        </w:rPr>
        <w:t xml:space="preserve"> účastníka</w:t>
      </w:r>
      <w:r w:rsidR="000248D7" w:rsidRPr="00E47260">
        <w:rPr>
          <w:rFonts w:cs="Arial"/>
          <w:sz w:val="20"/>
        </w:rPr>
        <w:t>, datum skutečné</w:t>
      </w:r>
      <w:r w:rsidR="000921C2" w:rsidRPr="00E47260">
        <w:rPr>
          <w:rFonts w:cs="Arial"/>
          <w:sz w:val="20"/>
        </w:rPr>
        <w:t>ho</w:t>
      </w:r>
      <w:r w:rsidR="000248D7" w:rsidRPr="00E47260">
        <w:rPr>
          <w:rFonts w:cs="Arial"/>
          <w:sz w:val="20"/>
        </w:rPr>
        <w:t xml:space="preserve"> </w:t>
      </w:r>
      <w:r w:rsidRPr="00E47260">
        <w:rPr>
          <w:rFonts w:cs="Arial"/>
          <w:sz w:val="20"/>
        </w:rPr>
        <w:t xml:space="preserve">zahájení a </w:t>
      </w:r>
      <w:r w:rsidR="00A17EB0">
        <w:rPr>
          <w:rFonts w:cs="Arial"/>
          <w:sz w:val="20"/>
        </w:rPr>
        <w:t>ukončení a náplň školení</w:t>
      </w:r>
      <w:r w:rsidR="000248D7" w:rsidRPr="00E47260">
        <w:rPr>
          <w:rFonts w:cs="Arial"/>
          <w:sz w:val="20"/>
        </w:rPr>
        <w:t>)</w:t>
      </w:r>
      <w:r w:rsidR="009735DA">
        <w:rPr>
          <w:rFonts w:cs="Arial"/>
          <w:sz w:val="20"/>
        </w:rPr>
        <w:t xml:space="preserve"> a vyplní textovou </w:t>
      </w:r>
      <w:r w:rsidR="009735DA" w:rsidRPr="009735DA">
        <w:rPr>
          <w:rFonts w:cs="Arial"/>
          <w:b/>
          <w:sz w:val="20"/>
        </w:rPr>
        <w:t>Závěrečnou zprávu</w:t>
      </w:r>
      <w:r w:rsidR="009735DA">
        <w:rPr>
          <w:rFonts w:cs="Arial"/>
          <w:b/>
          <w:sz w:val="20"/>
        </w:rPr>
        <w:t xml:space="preserve"> UK</w:t>
      </w:r>
      <w:r w:rsidR="000248D7" w:rsidRPr="009735DA">
        <w:rPr>
          <w:rFonts w:cs="Arial"/>
          <w:b/>
          <w:sz w:val="20"/>
        </w:rPr>
        <w:t>.</w:t>
      </w:r>
      <w:r w:rsidR="000248D7" w:rsidRPr="00E47260">
        <w:rPr>
          <w:rFonts w:cs="Arial"/>
          <w:sz w:val="20"/>
        </w:rPr>
        <w:t xml:space="preserve"> </w:t>
      </w:r>
      <w:r w:rsidR="00E47260" w:rsidRPr="00E47260">
        <w:rPr>
          <w:rFonts w:cs="Arial"/>
          <w:sz w:val="20"/>
        </w:rPr>
        <w:t xml:space="preserve">Předložené podklady budou účastníkem řádně roztříděné a popsané dle interních pravidel vysílající instituce. </w:t>
      </w:r>
      <w:r w:rsidR="00814FA4" w:rsidRPr="00E47260">
        <w:rPr>
          <w:rFonts w:cs="Arial"/>
          <w:b/>
          <w:sz w:val="20"/>
        </w:rPr>
        <w:t>Termín dodání je do 10 dnů ode dne návratu</w:t>
      </w:r>
      <w:r w:rsidR="00A17EB0">
        <w:rPr>
          <w:rFonts w:cs="Arial"/>
          <w:sz w:val="20"/>
        </w:rPr>
        <w:t xml:space="preserve"> z</w:t>
      </w:r>
      <w:r w:rsidR="00814FA4" w:rsidRPr="00E47260">
        <w:rPr>
          <w:rFonts w:cs="Arial"/>
          <w:sz w:val="20"/>
        </w:rPr>
        <w:t xml:space="preserve"> pobytu</w:t>
      </w:r>
      <w:r w:rsidR="00B22548" w:rsidRPr="00E47260">
        <w:rPr>
          <w:rFonts w:cs="Arial"/>
          <w:sz w:val="20"/>
        </w:rPr>
        <w:t>.</w:t>
      </w:r>
      <w:r w:rsidR="00E47260">
        <w:rPr>
          <w:rFonts w:cs="Arial"/>
          <w:sz w:val="20"/>
        </w:rPr>
        <w:t xml:space="preserve"> </w:t>
      </w:r>
    </w:p>
    <w:p w:rsidR="008026CF" w:rsidRPr="002E1ADA" w:rsidRDefault="008026CF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</w:p>
    <w:p w:rsidR="00171987" w:rsidRPr="002E1ADA" w:rsidRDefault="000248D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b)</w:t>
      </w:r>
      <w:r w:rsidRPr="002E1ADA">
        <w:rPr>
          <w:rFonts w:ascii="Arial" w:hAnsi="Arial" w:cs="Arial"/>
        </w:rPr>
        <w:tab/>
      </w:r>
      <w:r w:rsidR="00814FA4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Účastník po ukončení </w:t>
      </w:r>
      <w:r w:rsidR="00A17EB0">
        <w:rPr>
          <w:rFonts w:ascii="Arial" w:hAnsi="Arial" w:cs="Arial"/>
        </w:rPr>
        <w:t>školení</w:t>
      </w:r>
      <w:r w:rsidR="00A5319A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 xml:space="preserve">vyplní a odešle </w:t>
      </w:r>
      <w:r w:rsidR="009735DA">
        <w:rPr>
          <w:rFonts w:ascii="Arial" w:hAnsi="Arial" w:cs="Arial"/>
        </w:rPr>
        <w:t xml:space="preserve">na vyzvání Evropské komise </w:t>
      </w:r>
      <w:r w:rsidR="00A5319A" w:rsidRPr="009735DA">
        <w:rPr>
          <w:rFonts w:ascii="Arial" w:hAnsi="Arial" w:cs="Arial"/>
          <w:b/>
        </w:rPr>
        <w:t>on-line</w:t>
      </w:r>
      <w:r w:rsidR="00A5319A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  <w:b/>
        </w:rPr>
        <w:t xml:space="preserve">závěrečnou zprávu (EU </w:t>
      </w:r>
      <w:proofErr w:type="spellStart"/>
      <w:r w:rsidRPr="002E1ADA">
        <w:rPr>
          <w:rFonts w:ascii="Arial" w:hAnsi="Arial" w:cs="Arial"/>
          <w:b/>
        </w:rPr>
        <w:t>Survey</w:t>
      </w:r>
      <w:proofErr w:type="spellEnd"/>
      <w:r w:rsidR="00A5319A" w:rsidRPr="002E1ADA">
        <w:rPr>
          <w:rFonts w:ascii="Arial" w:hAnsi="Arial" w:cs="Arial"/>
          <w:b/>
        </w:rPr>
        <w:t xml:space="preserve">). </w:t>
      </w:r>
      <w:r w:rsidR="00A5319A" w:rsidRPr="002E1ADA">
        <w:rPr>
          <w:rFonts w:ascii="Arial" w:hAnsi="Arial" w:cs="Arial"/>
        </w:rPr>
        <w:t>Termín</w:t>
      </w:r>
      <w:r w:rsidR="000921C2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pro uzavření zprávy je </w:t>
      </w:r>
      <w:r w:rsidR="000921C2" w:rsidRPr="002E1ADA">
        <w:rPr>
          <w:rFonts w:ascii="Arial" w:hAnsi="Arial" w:cs="Arial"/>
        </w:rPr>
        <w:t xml:space="preserve">nejpozději </w:t>
      </w:r>
      <w:r w:rsidRPr="002E1ADA">
        <w:rPr>
          <w:rFonts w:ascii="Arial" w:hAnsi="Arial" w:cs="Arial"/>
        </w:rPr>
        <w:t>do 30 kalendářních dnů p</w:t>
      </w:r>
      <w:r w:rsidR="00A5319A" w:rsidRPr="002E1ADA">
        <w:rPr>
          <w:rFonts w:ascii="Arial" w:hAnsi="Arial" w:cs="Arial"/>
        </w:rPr>
        <w:t>o obdržení výzvy k jejímu vyplnění</w:t>
      </w:r>
      <w:r w:rsidRPr="002E1ADA">
        <w:rPr>
          <w:rFonts w:ascii="Arial" w:hAnsi="Arial" w:cs="Arial"/>
        </w:rPr>
        <w:t xml:space="preserve">. Od účastníků, kteří nevyplní a neodešlou on-line závěrečnou zprávu (EU </w:t>
      </w:r>
      <w:proofErr w:type="spellStart"/>
      <w:r w:rsidRPr="002E1ADA">
        <w:rPr>
          <w:rFonts w:ascii="Arial" w:hAnsi="Arial" w:cs="Arial"/>
        </w:rPr>
        <w:t>Survey</w:t>
      </w:r>
      <w:proofErr w:type="spellEnd"/>
      <w:r w:rsidRPr="002E1ADA">
        <w:rPr>
          <w:rFonts w:ascii="Arial" w:hAnsi="Arial" w:cs="Arial"/>
        </w:rPr>
        <w:t>), může instituce vyžadovat částečné nebo úplné vrácení finanční podpory.</w:t>
      </w:r>
      <w:r w:rsidR="00171987" w:rsidRPr="002E1ADA">
        <w:rPr>
          <w:rFonts w:ascii="Arial" w:hAnsi="Arial" w:cs="Arial"/>
        </w:rPr>
        <w:t xml:space="preserve"> </w:t>
      </w: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>ČLÁNEK 6: DALŠÍ UJEDNÁNÍ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rPr>
          <w:rFonts w:cs="Arial"/>
          <w:sz w:val="18"/>
          <w:szCs w:val="18"/>
        </w:rPr>
      </w:pPr>
    </w:p>
    <w:p w:rsidR="00171987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Smlouva vstupuje v platnost dnem podpisu poslední z obou stran. Změny smlouvy </w:t>
      </w:r>
      <w:r w:rsidR="0035619F" w:rsidRPr="002E1ADA">
        <w:rPr>
          <w:rFonts w:ascii="Arial" w:hAnsi="Arial" w:cs="Arial"/>
        </w:rPr>
        <w:t xml:space="preserve">včetně příloh </w:t>
      </w:r>
      <w:r w:rsidRPr="002E1ADA">
        <w:rPr>
          <w:rFonts w:ascii="Arial" w:hAnsi="Arial" w:cs="Arial"/>
        </w:rPr>
        <w:t xml:space="preserve">musí být písemně vyžádány a odsouhlaseny oběma stranami formou dopisu nebo elektronické zprávy. </w:t>
      </w:r>
      <w:r w:rsidR="00171987" w:rsidRPr="002E1ADA">
        <w:rPr>
          <w:rFonts w:ascii="Arial" w:hAnsi="Arial" w:cs="Arial"/>
        </w:rPr>
        <w:t xml:space="preserve">Tato </w:t>
      </w:r>
      <w:r w:rsidR="0035619F" w:rsidRPr="002E1ADA">
        <w:rPr>
          <w:rFonts w:ascii="Arial" w:hAnsi="Arial" w:cs="Arial"/>
        </w:rPr>
        <w:t>účastnická smlouva</w:t>
      </w:r>
      <w:r w:rsidR="00171987" w:rsidRPr="002E1ADA">
        <w:rPr>
          <w:rFonts w:ascii="Arial" w:hAnsi="Arial" w:cs="Arial"/>
        </w:rPr>
        <w:t xml:space="preserve"> je vyhotovena ve 2 výtiscích s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platností originálu, z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nichž každá smluvní strana obdrží jeden výtisk.</w:t>
      </w: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</w:rPr>
        <w:t>ČLÁNEK 7 – ROZHODNÉ PRÁVO A PŘÍSLUŠNÝ SOUD</w:t>
      </w: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Smlouva se řídí právním řádem České republiky. Příslušný soud určený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souladu s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vnitrostátními právními předpisy je výlučně příslušný rozhodovat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 xml:space="preserve">jakýchkoli sporech mezi institucí a účastníkem ohledně výkladu, uplatňování nebo platnosti této smlouvy, pokud takový spor nelze vyřešit dohodou obou stran. </w:t>
      </w:r>
    </w:p>
    <w:p w:rsidR="00171987" w:rsidRPr="002E1ADA" w:rsidRDefault="00171987" w:rsidP="002E1ADA">
      <w:pPr>
        <w:tabs>
          <w:tab w:val="left" w:pos="1470"/>
          <w:tab w:val="left" w:pos="1985"/>
        </w:tabs>
        <w:spacing w:line="300" w:lineRule="auto"/>
        <w:ind w:hanging="1701"/>
        <w:rPr>
          <w:rFonts w:ascii="Arial" w:hAnsi="Arial" w:cs="Arial"/>
          <w:sz w:val="18"/>
          <w:szCs w:val="18"/>
          <w:lang w:val="is-IS"/>
        </w:rPr>
      </w:pPr>
    </w:p>
    <w:p w:rsidR="00171987" w:rsidRPr="002E1ADA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Nedílnou s</w:t>
      </w:r>
      <w:r w:rsidR="008C16BB">
        <w:rPr>
          <w:rFonts w:cs="Arial"/>
          <w:sz w:val="20"/>
        </w:rPr>
        <w:t>oučástí této smlouvy jsou následující</w:t>
      </w:r>
      <w:r w:rsidR="00A5319A" w:rsidRPr="002E1ADA">
        <w:rPr>
          <w:rFonts w:cs="Arial"/>
          <w:sz w:val="20"/>
        </w:rPr>
        <w:t xml:space="preserve"> P</w:t>
      </w:r>
      <w:r w:rsidRPr="002E1ADA">
        <w:rPr>
          <w:rFonts w:cs="Arial"/>
          <w:sz w:val="20"/>
        </w:rPr>
        <w:t>řílohy:</w:t>
      </w:r>
    </w:p>
    <w:p w:rsidR="00A5319A" w:rsidRPr="002E1ADA" w:rsidRDefault="00A5319A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Příloha I </w:t>
      </w:r>
      <w:r w:rsidRPr="002E1ADA">
        <w:rPr>
          <w:rFonts w:ascii="Arial" w:hAnsi="Arial" w:cs="Arial"/>
        </w:rPr>
        <w:tab/>
        <w:t>Program mobilit</w:t>
      </w:r>
      <w:r w:rsidR="005E41E3" w:rsidRPr="002E1ADA">
        <w:rPr>
          <w:rFonts w:ascii="Arial" w:hAnsi="Arial" w:cs="Arial"/>
        </w:rPr>
        <w:t xml:space="preserve">y zaměstnanců na </w:t>
      </w:r>
      <w:r w:rsidR="00A17EB0">
        <w:rPr>
          <w:rFonts w:ascii="Arial" w:hAnsi="Arial" w:cs="Arial"/>
        </w:rPr>
        <w:t>školení</w:t>
      </w:r>
      <w:r w:rsidR="005E41E3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>(</w:t>
      </w:r>
      <w:proofErr w:type="spellStart"/>
      <w:r w:rsidR="003E3B48" w:rsidRPr="002E1ADA">
        <w:rPr>
          <w:rFonts w:ascii="Arial" w:hAnsi="Arial" w:cs="Arial"/>
        </w:rPr>
        <w:t>T</w:t>
      </w:r>
      <w:r w:rsidR="00A17EB0">
        <w:rPr>
          <w:rFonts w:ascii="Arial" w:hAnsi="Arial" w:cs="Arial"/>
        </w:rPr>
        <w:t>raining</w:t>
      </w:r>
      <w:proofErr w:type="spellEnd"/>
      <w:r w:rsidR="003E3B48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 xml:space="preserve">Mobility </w:t>
      </w:r>
      <w:proofErr w:type="spellStart"/>
      <w:r w:rsidRPr="002E1ADA">
        <w:rPr>
          <w:rFonts w:ascii="Arial" w:hAnsi="Arial" w:cs="Arial"/>
        </w:rPr>
        <w:t>Agreement</w:t>
      </w:r>
      <w:proofErr w:type="spellEnd"/>
      <w:r w:rsidRPr="002E1ADA">
        <w:rPr>
          <w:rFonts w:ascii="Arial" w:hAnsi="Arial" w:cs="Arial"/>
        </w:rPr>
        <w:t>)</w:t>
      </w:r>
    </w:p>
    <w:p w:rsidR="00C639C7" w:rsidRPr="002E1ADA" w:rsidRDefault="00D86E34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  <w:b/>
          <w:lang w:val="is-IS"/>
        </w:rPr>
      </w:pPr>
      <w:r w:rsidRPr="002E1ADA">
        <w:rPr>
          <w:rFonts w:ascii="Arial" w:hAnsi="Arial" w:cs="Arial"/>
        </w:rPr>
        <w:t>Příloha II</w:t>
      </w:r>
      <w:r w:rsidRPr="002E1ADA">
        <w:rPr>
          <w:rFonts w:ascii="Arial" w:hAnsi="Arial" w:cs="Arial"/>
        </w:rPr>
        <w:tab/>
      </w:r>
      <w:r w:rsidR="00C639C7" w:rsidRPr="002E1ADA">
        <w:rPr>
          <w:rFonts w:ascii="Arial" w:hAnsi="Arial" w:cs="Arial"/>
        </w:rPr>
        <w:t>Potvrzen</w:t>
      </w:r>
      <w:r w:rsidR="005123D7" w:rsidRPr="002E1ADA">
        <w:rPr>
          <w:rFonts w:ascii="Arial" w:hAnsi="Arial" w:cs="Arial"/>
        </w:rPr>
        <w:t xml:space="preserve">í délky </w:t>
      </w:r>
      <w:r w:rsidR="00A17EB0">
        <w:rPr>
          <w:rFonts w:ascii="Arial" w:hAnsi="Arial" w:cs="Arial"/>
        </w:rPr>
        <w:t>školení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Příloha I</w:t>
      </w:r>
      <w:r w:rsidR="008562D4" w:rsidRPr="002E1ADA">
        <w:rPr>
          <w:rFonts w:cs="Arial"/>
          <w:sz w:val="20"/>
        </w:rPr>
        <w:t>II</w:t>
      </w:r>
      <w:r w:rsidR="008562D4" w:rsidRPr="002E1ADA">
        <w:rPr>
          <w:rFonts w:cs="Arial"/>
          <w:sz w:val="20"/>
        </w:rPr>
        <w:tab/>
      </w:r>
      <w:r w:rsidR="008562D4" w:rsidRPr="002E1ADA">
        <w:rPr>
          <w:rFonts w:cs="Arial"/>
          <w:sz w:val="20"/>
        </w:rPr>
        <w:tab/>
      </w:r>
      <w:r w:rsidRPr="002E1ADA">
        <w:rPr>
          <w:rFonts w:cs="Arial"/>
          <w:sz w:val="20"/>
        </w:rPr>
        <w:t xml:space="preserve">Všeobecné podmínky – dostupné na </w:t>
      </w:r>
      <w:hyperlink r:id="rId9" w:history="1">
        <w:r w:rsidR="004B4B28" w:rsidRPr="004E449C">
          <w:rPr>
            <w:rStyle w:val="Hypertextovodkaz"/>
            <w:rFonts w:cs="Arial"/>
            <w:sz w:val="20"/>
          </w:rPr>
          <w:t>http://www.cuni.cz/UK-232.html</w:t>
        </w:r>
      </w:hyperlink>
      <w:r w:rsidR="00D86E34" w:rsidRPr="002E1ADA">
        <w:rPr>
          <w:rFonts w:cs="Arial"/>
          <w:sz w:val="20"/>
        </w:rPr>
        <w:t xml:space="preserve"> 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35619F" w:rsidRPr="000418F2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</w:p>
    <w:p w:rsidR="0035619F" w:rsidRPr="000418F2" w:rsidRDefault="0035619F" w:rsidP="002E1ADA">
      <w:pPr>
        <w:ind w:right="425"/>
        <w:jc w:val="center"/>
        <w:rPr>
          <w:rFonts w:ascii="Arial" w:hAnsi="Arial" w:cs="Arial"/>
        </w:rPr>
      </w:pPr>
      <w:r w:rsidRPr="000418F2">
        <w:rPr>
          <w:rFonts w:ascii="Arial" w:hAnsi="Arial" w:cs="Arial"/>
        </w:rPr>
        <w:t>Datum:</w:t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Pr="000418F2">
        <w:rPr>
          <w:rFonts w:ascii="Arial" w:hAnsi="Arial" w:cs="Arial"/>
        </w:rPr>
        <w:t xml:space="preserve"> Datum:</w:t>
      </w: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171987" w:rsidRPr="000418F2" w:rsidRDefault="00D86E34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  <w:r w:rsidRPr="000418F2">
        <w:rPr>
          <w:rFonts w:cs="Arial"/>
          <w:sz w:val="20"/>
        </w:rPr>
        <w:t>Účastník:</w:t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="00171987" w:rsidRPr="000418F2">
        <w:rPr>
          <w:rFonts w:cs="Arial"/>
          <w:sz w:val="20"/>
        </w:rPr>
        <w:t>Za vysílající instituci:</w:t>
      </w:r>
    </w:p>
    <w:p w:rsidR="00171987" w:rsidRPr="000418F2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9F5FCB" w:rsidRDefault="009F5FCB" w:rsidP="009F5FCB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F5FCB">
        <w:rPr>
          <w:rFonts w:cs="Arial"/>
          <w:i/>
          <w:sz w:val="20"/>
          <w:shd w:val="clear" w:color="auto" w:fill="FFFF00"/>
        </w:rPr>
        <w:t xml:space="preserve">(podpis </w:t>
      </w:r>
      <w:proofErr w:type="gramStart"/>
      <w:r w:rsidRPr="009F5FCB">
        <w:rPr>
          <w:rFonts w:cs="Arial"/>
          <w:i/>
          <w:sz w:val="20"/>
          <w:shd w:val="clear" w:color="auto" w:fill="FFFF00"/>
        </w:rPr>
        <w:t>účastníka)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Pr="009F5FCB">
        <w:rPr>
          <w:rFonts w:cs="Arial"/>
          <w:i/>
          <w:sz w:val="20"/>
          <w:shd w:val="clear" w:color="auto" w:fill="FFFF00"/>
        </w:rPr>
        <w:t>(podpis</w:t>
      </w:r>
      <w:proofErr w:type="gramEnd"/>
      <w:r w:rsidRPr="009F5FCB">
        <w:rPr>
          <w:rFonts w:cs="Arial"/>
          <w:i/>
          <w:sz w:val="20"/>
          <w:shd w:val="clear" w:color="auto" w:fill="FFFF00"/>
        </w:rPr>
        <w:t xml:space="preserve"> děkana FF UK)</w:t>
      </w: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sectPr w:rsidR="00171987" w:rsidRPr="00D86E34" w:rsidSect="005E41E3">
      <w:headerReference w:type="default" r:id="rId10"/>
      <w:footerReference w:type="even" r:id="rId11"/>
      <w:footerReference w:type="default" r:id="rId12"/>
      <w:pgSz w:w="11906" w:h="16838"/>
      <w:pgMar w:top="851" w:right="849" w:bottom="720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75" w:rsidRDefault="000A7275">
      <w:r>
        <w:separator/>
      </w:r>
    </w:p>
  </w:endnote>
  <w:endnote w:type="continuationSeparator" w:id="0">
    <w:p w:rsidR="000A7275" w:rsidRDefault="000A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B0" w:rsidRDefault="00A17E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7EB0" w:rsidRDefault="00A17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B0" w:rsidRPr="00C61ECA" w:rsidRDefault="00A17EB0" w:rsidP="00C61ECA">
    <w:pPr>
      <w:pStyle w:val="Zpat"/>
      <w:framePr w:wrap="around" w:vAnchor="text" w:hAnchor="margin" w:xAlign="center" w:y="2"/>
      <w:rPr>
        <w:rStyle w:val="slostrnky"/>
        <w:rFonts w:ascii="Arial" w:hAnsi="Arial" w:cs="Arial"/>
      </w:rPr>
    </w:pPr>
    <w:r w:rsidRPr="00C61ECA">
      <w:rPr>
        <w:rStyle w:val="slostrnky"/>
        <w:rFonts w:ascii="Arial" w:hAnsi="Arial" w:cs="Arial"/>
      </w:rPr>
      <w:fldChar w:fldCharType="begin"/>
    </w:r>
    <w:r w:rsidRPr="00C61ECA">
      <w:rPr>
        <w:rStyle w:val="slostrnky"/>
        <w:rFonts w:ascii="Arial" w:hAnsi="Arial" w:cs="Arial"/>
      </w:rPr>
      <w:instrText xml:space="preserve">PAGE  </w:instrText>
    </w:r>
    <w:r w:rsidRPr="00C61ECA">
      <w:rPr>
        <w:rStyle w:val="slostrnky"/>
        <w:rFonts w:ascii="Arial" w:hAnsi="Arial" w:cs="Arial"/>
      </w:rPr>
      <w:fldChar w:fldCharType="separate"/>
    </w:r>
    <w:r w:rsidR="009C0727">
      <w:rPr>
        <w:rStyle w:val="slostrnky"/>
        <w:rFonts w:ascii="Arial" w:hAnsi="Arial" w:cs="Arial"/>
        <w:noProof/>
      </w:rPr>
      <w:t>3</w:t>
    </w:r>
    <w:r w:rsidRPr="00C61ECA">
      <w:rPr>
        <w:rStyle w:val="slostrnky"/>
        <w:rFonts w:ascii="Arial" w:hAnsi="Arial" w:cs="Arial"/>
      </w:rPr>
      <w:fldChar w:fldCharType="end"/>
    </w:r>
    <w:r w:rsidRPr="00C61ECA">
      <w:rPr>
        <w:rStyle w:val="slostrnky"/>
        <w:rFonts w:ascii="Arial" w:hAnsi="Arial" w:cs="Arial"/>
      </w:rPr>
      <w:t xml:space="preserve"> </w:t>
    </w:r>
  </w:p>
  <w:p w:rsidR="00A17EB0" w:rsidRPr="00C61ECA" w:rsidRDefault="00A17EB0">
    <w:pPr>
      <w:pStyle w:val="Zpat"/>
      <w:rPr>
        <w:rFonts w:ascii="Arial" w:hAnsi="Arial" w:cs="Arial"/>
        <w:sz w:val="18"/>
        <w:szCs w:val="18"/>
      </w:rPr>
    </w:pPr>
    <w:r w:rsidRPr="00C61EC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(</w:t>
    </w:r>
    <w:proofErr w:type="gramStart"/>
    <w:r w:rsidRPr="00C61ECA">
      <w:rPr>
        <w:rFonts w:ascii="Arial" w:hAnsi="Arial" w:cs="Arial"/>
        <w:sz w:val="18"/>
        <w:szCs w:val="18"/>
      </w:rPr>
      <w:t>ze</w:t>
    </w:r>
    <w:proofErr w:type="gramEnd"/>
    <w:r w:rsidRPr="00C61ECA">
      <w:rPr>
        <w:rFonts w:ascii="Arial" w:hAnsi="Arial" w:cs="Arial"/>
        <w:sz w:val="18"/>
        <w:szCs w:val="18"/>
      </w:rPr>
      <w:t xml:space="preserve">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75" w:rsidRDefault="000A7275">
      <w:r>
        <w:separator/>
      </w:r>
    </w:p>
  </w:footnote>
  <w:footnote w:type="continuationSeparator" w:id="0">
    <w:p w:rsidR="000A7275" w:rsidRDefault="000A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B0" w:rsidRDefault="00A17EB0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C4A6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9E11D7"/>
    <w:multiLevelType w:val="singleLevel"/>
    <w:tmpl w:val="308250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99D"/>
    <w:multiLevelType w:val="multilevel"/>
    <w:tmpl w:val="838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23590"/>
    <w:multiLevelType w:val="hybridMultilevel"/>
    <w:tmpl w:val="DFCAC604"/>
    <w:lvl w:ilvl="0" w:tplc="EAFC663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D05892"/>
    <w:multiLevelType w:val="hybridMultilevel"/>
    <w:tmpl w:val="D2C67260"/>
    <w:lvl w:ilvl="0" w:tplc="087A9D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2F3"/>
    <w:multiLevelType w:val="hybridMultilevel"/>
    <w:tmpl w:val="DDCC909C"/>
    <w:lvl w:ilvl="0" w:tplc="153C0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5AD"/>
    <w:multiLevelType w:val="hybridMultilevel"/>
    <w:tmpl w:val="9DA07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458"/>
    <w:multiLevelType w:val="hybridMultilevel"/>
    <w:tmpl w:val="687E48D2"/>
    <w:lvl w:ilvl="0" w:tplc="38C0A8A6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C2D68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9A49D1"/>
    <w:multiLevelType w:val="hybridMultilevel"/>
    <w:tmpl w:val="8AC8B66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67C18"/>
    <w:multiLevelType w:val="hybridMultilevel"/>
    <w:tmpl w:val="10D647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2142"/>
    <w:multiLevelType w:val="hybridMultilevel"/>
    <w:tmpl w:val="4066D552"/>
    <w:lvl w:ilvl="0" w:tplc="04050017">
      <w:start w:val="2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2" w15:restartNumberingAfterBreak="0">
    <w:nsid w:val="54271C57"/>
    <w:multiLevelType w:val="hybridMultilevel"/>
    <w:tmpl w:val="710C7676"/>
    <w:lvl w:ilvl="0" w:tplc="B5A2B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42797"/>
    <w:multiLevelType w:val="hybridMultilevel"/>
    <w:tmpl w:val="7C72AC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0F0A"/>
    <w:multiLevelType w:val="hybridMultilevel"/>
    <w:tmpl w:val="B5C27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0DF4"/>
    <w:multiLevelType w:val="hybridMultilevel"/>
    <w:tmpl w:val="F6D63276"/>
    <w:lvl w:ilvl="0" w:tplc="E54C522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92560F"/>
    <w:multiLevelType w:val="hybridMultilevel"/>
    <w:tmpl w:val="9D786F62"/>
    <w:lvl w:ilvl="0" w:tplc="59B0198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4"/>
    <w:rsid w:val="0000642B"/>
    <w:rsid w:val="000107E6"/>
    <w:rsid w:val="00017440"/>
    <w:rsid w:val="000248D7"/>
    <w:rsid w:val="000268D2"/>
    <w:rsid w:val="0002719A"/>
    <w:rsid w:val="00035D0F"/>
    <w:rsid w:val="00037D91"/>
    <w:rsid w:val="000418F2"/>
    <w:rsid w:val="00050091"/>
    <w:rsid w:val="00053658"/>
    <w:rsid w:val="000635CF"/>
    <w:rsid w:val="00064496"/>
    <w:rsid w:val="0006709D"/>
    <w:rsid w:val="00067CE2"/>
    <w:rsid w:val="000702E0"/>
    <w:rsid w:val="000736F5"/>
    <w:rsid w:val="000909F4"/>
    <w:rsid w:val="000921C2"/>
    <w:rsid w:val="000A1B8C"/>
    <w:rsid w:val="000A3F8D"/>
    <w:rsid w:val="000A5DBF"/>
    <w:rsid w:val="000A6446"/>
    <w:rsid w:val="000A7275"/>
    <w:rsid w:val="000C1BFE"/>
    <w:rsid w:val="000C7142"/>
    <w:rsid w:val="000D4BBF"/>
    <w:rsid w:val="000E61F0"/>
    <w:rsid w:val="000F1896"/>
    <w:rsid w:val="000F5485"/>
    <w:rsid w:val="00103C11"/>
    <w:rsid w:val="0011723F"/>
    <w:rsid w:val="00121414"/>
    <w:rsid w:val="00121DA1"/>
    <w:rsid w:val="001246C7"/>
    <w:rsid w:val="00126940"/>
    <w:rsid w:val="00131632"/>
    <w:rsid w:val="00142271"/>
    <w:rsid w:val="00142D94"/>
    <w:rsid w:val="001436F8"/>
    <w:rsid w:val="00157D02"/>
    <w:rsid w:val="00166975"/>
    <w:rsid w:val="00171987"/>
    <w:rsid w:val="00174437"/>
    <w:rsid w:val="001756E8"/>
    <w:rsid w:val="001908E4"/>
    <w:rsid w:val="00194C19"/>
    <w:rsid w:val="001A2310"/>
    <w:rsid w:val="001B2E72"/>
    <w:rsid w:val="001C3C16"/>
    <w:rsid w:val="001D5F6A"/>
    <w:rsid w:val="001D7350"/>
    <w:rsid w:val="001E141D"/>
    <w:rsid w:val="001E3EFD"/>
    <w:rsid w:val="001F2D21"/>
    <w:rsid w:val="001F51A3"/>
    <w:rsid w:val="00207098"/>
    <w:rsid w:val="00214255"/>
    <w:rsid w:val="00226690"/>
    <w:rsid w:val="00233D53"/>
    <w:rsid w:val="00237347"/>
    <w:rsid w:val="002419F7"/>
    <w:rsid w:val="00243AA3"/>
    <w:rsid w:val="00243CA3"/>
    <w:rsid w:val="00256ADB"/>
    <w:rsid w:val="00274B56"/>
    <w:rsid w:val="00284139"/>
    <w:rsid w:val="0029096A"/>
    <w:rsid w:val="002A41E2"/>
    <w:rsid w:val="002A58DC"/>
    <w:rsid w:val="002B2C3B"/>
    <w:rsid w:val="002E1ADA"/>
    <w:rsid w:val="002E7E81"/>
    <w:rsid w:val="002F07E4"/>
    <w:rsid w:val="002F0E95"/>
    <w:rsid w:val="002F4FF2"/>
    <w:rsid w:val="00304D6C"/>
    <w:rsid w:val="00312F04"/>
    <w:rsid w:val="00313858"/>
    <w:rsid w:val="00313F6F"/>
    <w:rsid w:val="00320BD6"/>
    <w:rsid w:val="0032117F"/>
    <w:rsid w:val="003214E8"/>
    <w:rsid w:val="00335BCE"/>
    <w:rsid w:val="003374A4"/>
    <w:rsid w:val="0035619F"/>
    <w:rsid w:val="0036204D"/>
    <w:rsid w:val="00363DB4"/>
    <w:rsid w:val="00363E1F"/>
    <w:rsid w:val="003717AB"/>
    <w:rsid w:val="00372204"/>
    <w:rsid w:val="0038262C"/>
    <w:rsid w:val="00386095"/>
    <w:rsid w:val="003A39DA"/>
    <w:rsid w:val="003A5D1A"/>
    <w:rsid w:val="003B662F"/>
    <w:rsid w:val="003C5F4A"/>
    <w:rsid w:val="003D13F8"/>
    <w:rsid w:val="003E3B48"/>
    <w:rsid w:val="003F1955"/>
    <w:rsid w:val="003F498F"/>
    <w:rsid w:val="004030B6"/>
    <w:rsid w:val="00410F2B"/>
    <w:rsid w:val="00416EA8"/>
    <w:rsid w:val="00445096"/>
    <w:rsid w:val="00456106"/>
    <w:rsid w:val="004701BD"/>
    <w:rsid w:val="00470308"/>
    <w:rsid w:val="00483342"/>
    <w:rsid w:val="00491405"/>
    <w:rsid w:val="00494D83"/>
    <w:rsid w:val="004A5699"/>
    <w:rsid w:val="004B1404"/>
    <w:rsid w:val="004B4B28"/>
    <w:rsid w:val="004C0B1F"/>
    <w:rsid w:val="004C2FDE"/>
    <w:rsid w:val="004C6544"/>
    <w:rsid w:val="004C6A3E"/>
    <w:rsid w:val="004C7573"/>
    <w:rsid w:val="004D5141"/>
    <w:rsid w:val="004E0CD5"/>
    <w:rsid w:val="00503C9A"/>
    <w:rsid w:val="005123D7"/>
    <w:rsid w:val="00533DF9"/>
    <w:rsid w:val="005370C2"/>
    <w:rsid w:val="00540101"/>
    <w:rsid w:val="00546FD9"/>
    <w:rsid w:val="0056282E"/>
    <w:rsid w:val="0056345B"/>
    <w:rsid w:val="005709D3"/>
    <w:rsid w:val="005715B8"/>
    <w:rsid w:val="00596245"/>
    <w:rsid w:val="005B01B6"/>
    <w:rsid w:val="005B3217"/>
    <w:rsid w:val="005B470E"/>
    <w:rsid w:val="005C78D3"/>
    <w:rsid w:val="005D4F0C"/>
    <w:rsid w:val="005E41E3"/>
    <w:rsid w:val="005F0DF0"/>
    <w:rsid w:val="005F24CC"/>
    <w:rsid w:val="005F31E8"/>
    <w:rsid w:val="005F365F"/>
    <w:rsid w:val="00600D0C"/>
    <w:rsid w:val="00604208"/>
    <w:rsid w:val="00611B95"/>
    <w:rsid w:val="00613DC3"/>
    <w:rsid w:val="0061407C"/>
    <w:rsid w:val="006242DC"/>
    <w:rsid w:val="00627F25"/>
    <w:rsid w:val="006335A0"/>
    <w:rsid w:val="00633B79"/>
    <w:rsid w:val="006504DA"/>
    <w:rsid w:val="00653E4E"/>
    <w:rsid w:val="00654CF2"/>
    <w:rsid w:val="00661B34"/>
    <w:rsid w:val="0066499D"/>
    <w:rsid w:val="00672BAC"/>
    <w:rsid w:val="006749F0"/>
    <w:rsid w:val="00681650"/>
    <w:rsid w:val="0068683B"/>
    <w:rsid w:val="00692E3D"/>
    <w:rsid w:val="00695467"/>
    <w:rsid w:val="006A7243"/>
    <w:rsid w:val="006B06CF"/>
    <w:rsid w:val="006C77BD"/>
    <w:rsid w:val="006D47E5"/>
    <w:rsid w:val="006E4F8D"/>
    <w:rsid w:val="006E6F76"/>
    <w:rsid w:val="006F23A2"/>
    <w:rsid w:val="006F38D0"/>
    <w:rsid w:val="006F46C3"/>
    <w:rsid w:val="006F5490"/>
    <w:rsid w:val="006F5ABF"/>
    <w:rsid w:val="006F69DB"/>
    <w:rsid w:val="00701C0C"/>
    <w:rsid w:val="00722912"/>
    <w:rsid w:val="007238AB"/>
    <w:rsid w:val="00733741"/>
    <w:rsid w:val="0073644D"/>
    <w:rsid w:val="00757E16"/>
    <w:rsid w:val="007628C3"/>
    <w:rsid w:val="0077728A"/>
    <w:rsid w:val="007920A6"/>
    <w:rsid w:val="007A10C7"/>
    <w:rsid w:val="007A3953"/>
    <w:rsid w:val="007A3DEB"/>
    <w:rsid w:val="007B4474"/>
    <w:rsid w:val="007B51B5"/>
    <w:rsid w:val="007D3BEB"/>
    <w:rsid w:val="007D583A"/>
    <w:rsid w:val="007D5906"/>
    <w:rsid w:val="007D7826"/>
    <w:rsid w:val="007E5A42"/>
    <w:rsid w:val="007F05BE"/>
    <w:rsid w:val="007F3628"/>
    <w:rsid w:val="007F3EE4"/>
    <w:rsid w:val="008026CF"/>
    <w:rsid w:val="0080274B"/>
    <w:rsid w:val="0080680E"/>
    <w:rsid w:val="00814FA4"/>
    <w:rsid w:val="00821857"/>
    <w:rsid w:val="00832445"/>
    <w:rsid w:val="008478F2"/>
    <w:rsid w:val="008562D4"/>
    <w:rsid w:val="00856489"/>
    <w:rsid w:val="00860CD9"/>
    <w:rsid w:val="00864714"/>
    <w:rsid w:val="008647B8"/>
    <w:rsid w:val="00871544"/>
    <w:rsid w:val="00875AD9"/>
    <w:rsid w:val="0088712F"/>
    <w:rsid w:val="00894A51"/>
    <w:rsid w:val="00895BB2"/>
    <w:rsid w:val="0089615B"/>
    <w:rsid w:val="008A293F"/>
    <w:rsid w:val="008A2E72"/>
    <w:rsid w:val="008B0983"/>
    <w:rsid w:val="008B3AAE"/>
    <w:rsid w:val="008C16BB"/>
    <w:rsid w:val="008D342E"/>
    <w:rsid w:val="008E5A10"/>
    <w:rsid w:val="0090235C"/>
    <w:rsid w:val="009029B7"/>
    <w:rsid w:val="0092648E"/>
    <w:rsid w:val="0094061F"/>
    <w:rsid w:val="00965E2F"/>
    <w:rsid w:val="0096751E"/>
    <w:rsid w:val="009735DA"/>
    <w:rsid w:val="009800C5"/>
    <w:rsid w:val="00984D10"/>
    <w:rsid w:val="009A14AE"/>
    <w:rsid w:val="009C0727"/>
    <w:rsid w:val="009D09B0"/>
    <w:rsid w:val="009D572F"/>
    <w:rsid w:val="009E6241"/>
    <w:rsid w:val="009F2913"/>
    <w:rsid w:val="009F5FCB"/>
    <w:rsid w:val="00A1355D"/>
    <w:rsid w:val="00A17EB0"/>
    <w:rsid w:val="00A27E6D"/>
    <w:rsid w:val="00A35A79"/>
    <w:rsid w:val="00A36B5C"/>
    <w:rsid w:val="00A41D32"/>
    <w:rsid w:val="00A425E2"/>
    <w:rsid w:val="00A5319A"/>
    <w:rsid w:val="00A61673"/>
    <w:rsid w:val="00A62198"/>
    <w:rsid w:val="00A62318"/>
    <w:rsid w:val="00A62E1F"/>
    <w:rsid w:val="00A71A33"/>
    <w:rsid w:val="00A84158"/>
    <w:rsid w:val="00A852FC"/>
    <w:rsid w:val="00A8638C"/>
    <w:rsid w:val="00A863B8"/>
    <w:rsid w:val="00A9108E"/>
    <w:rsid w:val="00A94D77"/>
    <w:rsid w:val="00AB3342"/>
    <w:rsid w:val="00AB579A"/>
    <w:rsid w:val="00AC0691"/>
    <w:rsid w:val="00AC443B"/>
    <w:rsid w:val="00AD328A"/>
    <w:rsid w:val="00AD51E5"/>
    <w:rsid w:val="00AE07D7"/>
    <w:rsid w:val="00AE5C32"/>
    <w:rsid w:val="00AF5CF1"/>
    <w:rsid w:val="00B01620"/>
    <w:rsid w:val="00B136D6"/>
    <w:rsid w:val="00B22548"/>
    <w:rsid w:val="00B30119"/>
    <w:rsid w:val="00B327D8"/>
    <w:rsid w:val="00B3642F"/>
    <w:rsid w:val="00B3652D"/>
    <w:rsid w:val="00B37682"/>
    <w:rsid w:val="00B37C06"/>
    <w:rsid w:val="00B50265"/>
    <w:rsid w:val="00B60090"/>
    <w:rsid w:val="00B6111F"/>
    <w:rsid w:val="00B617BC"/>
    <w:rsid w:val="00B64D6D"/>
    <w:rsid w:val="00B670C2"/>
    <w:rsid w:val="00B91767"/>
    <w:rsid w:val="00B96242"/>
    <w:rsid w:val="00B967C9"/>
    <w:rsid w:val="00BA107C"/>
    <w:rsid w:val="00BA3361"/>
    <w:rsid w:val="00BA4AAB"/>
    <w:rsid w:val="00BB0AEE"/>
    <w:rsid w:val="00BB1726"/>
    <w:rsid w:val="00BB6D2B"/>
    <w:rsid w:val="00BC0D67"/>
    <w:rsid w:val="00BC2A10"/>
    <w:rsid w:val="00BC2CAA"/>
    <w:rsid w:val="00BC3348"/>
    <w:rsid w:val="00BC46BA"/>
    <w:rsid w:val="00BC629E"/>
    <w:rsid w:val="00BE298C"/>
    <w:rsid w:val="00BF5731"/>
    <w:rsid w:val="00C002EF"/>
    <w:rsid w:val="00C06040"/>
    <w:rsid w:val="00C155CC"/>
    <w:rsid w:val="00C25C43"/>
    <w:rsid w:val="00C25F32"/>
    <w:rsid w:val="00C27F8D"/>
    <w:rsid w:val="00C3124A"/>
    <w:rsid w:val="00C465C8"/>
    <w:rsid w:val="00C50C69"/>
    <w:rsid w:val="00C52EA7"/>
    <w:rsid w:val="00C546B5"/>
    <w:rsid w:val="00C573A8"/>
    <w:rsid w:val="00C61ECA"/>
    <w:rsid w:val="00C63046"/>
    <w:rsid w:val="00C639C7"/>
    <w:rsid w:val="00C67C52"/>
    <w:rsid w:val="00C84C83"/>
    <w:rsid w:val="00C97371"/>
    <w:rsid w:val="00CB1474"/>
    <w:rsid w:val="00CB57E4"/>
    <w:rsid w:val="00CC1418"/>
    <w:rsid w:val="00CC188B"/>
    <w:rsid w:val="00CD0623"/>
    <w:rsid w:val="00CD0F95"/>
    <w:rsid w:val="00CD6251"/>
    <w:rsid w:val="00CE378A"/>
    <w:rsid w:val="00CE7C1F"/>
    <w:rsid w:val="00D060F5"/>
    <w:rsid w:val="00D11523"/>
    <w:rsid w:val="00D11D5E"/>
    <w:rsid w:val="00D15F08"/>
    <w:rsid w:val="00D23B6E"/>
    <w:rsid w:val="00D40C3D"/>
    <w:rsid w:val="00D55847"/>
    <w:rsid w:val="00D708AE"/>
    <w:rsid w:val="00D7347C"/>
    <w:rsid w:val="00D74F2C"/>
    <w:rsid w:val="00D814DA"/>
    <w:rsid w:val="00D86E34"/>
    <w:rsid w:val="00D95578"/>
    <w:rsid w:val="00DA10FC"/>
    <w:rsid w:val="00DA3A56"/>
    <w:rsid w:val="00DA47B4"/>
    <w:rsid w:val="00DB729E"/>
    <w:rsid w:val="00DB76B1"/>
    <w:rsid w:val="00DC7CBB"/>
    <w:rsid w:val="00DD2000"/>
    <w:rsid w:val="00DD6628"/>
    <w:rsid w:val="00DD7498"/>
    <w:rsid w:val="00DE0AA5"/>
    <w:rsid w:val="00E0489B"/>
    <w:rsid w:val="00E10A6B"/>
    <w:rsid w:val="00E203AF"/>
    <w:rsid w:val="00E220C6"/>
    <w:rsid w:val="00E47260"/>
    <w:rsid w:val="00E520DD"/>
    <w:rsid w:val="00E61082"/>
    <w:rsid w:val="00E75315"/>
    <w:rsid w:val="00E859D0"/>
    <w:rsid w:val="00E95F2A"/>
    <w:rsid w:val="00EB4C4B"/>
    <w:rsid w:val="00EC033E"/>
    <w:rsid w:val="00EC0D9D"/>
    <w:rsid w:val="00EC2265"/>
    <w:rsid w:val="00EC4370"/>
    <w:rsid w:val="00ED2A0C"/>
    <w:rsid w:val="00ED4F32"/>
    <w:rsid w:val="00EE08A7"/>
    <w:rsid w:val="00EE2D12"/>
    <w:rsid w:val="00EE391F"/>
    <w:rsid w:val="00EE43C4"/>
    <w:rsid w:val="00EF25B5"/>
    <w:rsid w:val="00F04C87"/>
    <w:rsid w:val="00F05287"/>
    <w:rsid w:val="00F05A57"/>
    <w:rsid w:val="00F05BDE"/>
    <w:rsid w:val="00F06B36"/>
    <w:rsid w:val="00F10560"/>
    <w:rsid w:val="00F21383"/>
    <w:rsid w:val="00F22217"/>
    <w:rsid w:val="00F36C48"/>
    <w:rsid w:val="00F423B4"/>
    <w:rsid w:val="00F460E2"/>
    <w:rsid w:val="00F47CF7"/>
    <w:rsid w:val="00F519BE"/>
    <w:rsid w:val="00F70175"/>
    <w:rsid w:val="00F75146"/>
    <w:rsid w:val="00F812FF"/>
    <w:rsid w:val="00F86F99"/>
    <w:rsid w:val="00F9064A"/>
    <w:rsid w:val="00F93CAA"/>
    <w:rsid w:val="00F95A05"/>
    <w:rsid w:val="00F95E6C"/>
    <w:rsid w:val="00FA4925"/>
    <w:rsid w:val="00FA61EB"/>
    <w:rsid w:val="00FC5FE4"/>
    <w:rsid w:val="00FD07D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0CB0E7B-6B7F-49B0-A751-02E3C52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</w:rPr>
  </w:style>
  <w:style w:type="paragraph" w:customStyle="1" w:styleId="Text1">
    <w:name w:val="Text 1"/>
    <w:basedOn w:val="Normln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10F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238AB"/>
    <w:rPr>
      <w:rFonts w:ascii="Verdana" w:hAnsi="Verdana"/>
      <w:color w:val="535353"/>
      <w:sz w:val="18"/>
      <w:szCs w:val="18"/>
    </w:rPr>
  </w:style>
  <w:style w:type="paragraph" w:customStyle="1" w:styleId="Default">
    <w:name w:val="Default"/>
    <w:rsid w:val="0032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8638C"/>
    <w:rPr>
      <w:rFonts w:ascii="Arial" w:hAnsi="Arial"/>
      <w:sz w:val="24"/>
    </w:rPr>
  </w:style>
  <w:style w:type="character" w:customStyle="1" w:styleId="Nadpis4Char">
    <w:name w:val="Nadpis 4 Char"/>
    <w:link w:val="Nadpis4"/>
    <w:rsid w:val="00A8638C"/>
    <w:rPr>
      <w:rFonts w:ascii="Arial" w:hAnsi="Arial"/>
      <w:sz w:val="32"/>
    </w:rPr>
  </w:style>
  <w:style w:type="table" w:styleId="Svtlseznamzvraznn2">
    <w:name w:val="Light List Accent 2"/>
    <w:basedOn w:val="Normlntabulka"/>
    <w:uiPriority w:val="61"/>
    <w:rsid w:val="00D86E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ni.cz/UK-23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14B7-517B-4CE7-BEC1-6A12E80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C928E656.dotm</Template>
  <TotalTime>1</TotalTime>
  <Pages>3</Pages>
  <Words>991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Mobilita studentů</vt:lpstr>
    </vt:vector>
  </TitlesOfParts>
  <Company>Univerzita Karlova v Praze</Company>
  <LinksUpToDate>false</LinksUpToDate>
  <CharactersWithSpaces>7765</CharactersWithSpaces>
  <SharedDoc>false</SharedDoc>
  <HLinks>
    <vt:vector size="6" baseType="variant">
      <vt:variant>
        <vt:i4>3080302</vt:i4>
      </vt:variant>
      <vt:variant>
        <vt:i4>20</vt:i4>
      </vt:variant>
      <vt:variant>
        <vt:i4>0</vt:i4>
      </vt:variant>
      <vt:variant>
        <vt:i4>5</vt:i4>
      </vt:variant>
      <vt:variant>
        <vt:lpwstr>http://www.cuni.cz/UK-232.html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Mobilita studentů</dc:title>
  <dc:subject/>
  <dc:creator>Marta Chrom</dc:creator>
  <cp:keywords/>
  <cp:lastModifiedBy>Reiterová, Martina</cp:lastModifiedBy>
  <cp:revision>3</cp:revision>
  <cp:lastPrinted>2014-11-06T14:22:00Z</cp:lastPrinted>
  <dcterms:created xsi:type="dcterms:W3CDTF">2019-09-12T13:55:00Z</dcterms:created>
  <dcterms:modified xsi:type="dcterms:W3CDTF">2019-09-17T12:13:00Z</dcterms:modified>
</cp:coreProperties>
</file>