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D9D5B" w14:textId="54A76710" w:rsidR="00303EE5" w:rsidRPr="004E3225" w:rsidRDefault="00EF3A66" w:rsidP="00361B3B">
      <w:pPr>
        <w:jc w:val="center"/>
        <w:rPr>
          <w:rFonts w:asciiTheme="minorHAnsi" w:hAnsiTheme="minorHAnsi" w:cstheme="minorHAnsi"/>
          <w:b/>
          <w:u w:val="single"/>
          <w:shd w:val="clear" w:color="auto" w:fill="FFFFFF"/>
        </w:rPr>
      </w:pPr>
      <w:bookmarkStart w:id="0" w:name="_GoBack"/>
      <w:bookmarkEnd w:id="0"/>
      <w:r w:rsidRPr="004E3225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4FCC5CA9" wp14:editId="3D1B7351">
            <wp:simplePos x="0" y="0"/>
            <wp:positionH relativeFrom="column">
              <wp:posOffset>2730</wp:posOffset>
            </wp:positionH>
            <wp:positionV relativeFrom="paragraph">
              <wp:posOffset>-329778</wp:posOffset>
            </wp:positionV>
            <wp:extent cx="4009876" cy="834282"/>
            <wp:effectExtent l="0" t="0" r="381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_barevny_tisk_a_web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639" cy="88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EA816" w14:textId="36D49909" w:rsidR="00EF3A66" w:rsidRPr="004E3225" w:rsidRDefault="00EF3A66" w:rsidP="00361B3B">
      <w:pPr>
        <w:jc w:val="center"/>
        <w:rPr>
          <w:rFonts w:asciiTheme="minorHAnsi" w:hAnsiTheme="minorHAnsi" w:cstheme="minorHAnsi"/>
          <w:b/>
          <w:u w:val="single"/>
          <w:shd w:val="clear" w:color="auto" w:fill="FFFFFF"/>
        </w:rPr>
      </w:pPr>
    </w:p>
    <w:p w14:paraId="683D24A5" w14:textId="77777777" w:rsidR="00CD6365" w:rsidRDefault="00CD6365" w:rsidP="00361B3B">
      <w:pPr>
        <w:jc w:val="center"/>
        <w:rPr>
          <w:rFonts w:asciiTheme="minorHAnsi" w:hAnsiTheme="minorHAnsi" w:cstheme="minorHAnsi"/>
          <w:b/>
          <w:u w:val="single"/>
          <w:shd w:val="clear" w:color="auto" w:fill="FFFFFF"/>
        </w:rPr>
      </w:pPr>
    </w:p>
    <w:p w14:paraId="0CB3B86B" w14:textId="77777777" w:rsidR="00CD6365" w:rsidRDefault="00CD6365" w:rsidP="00361B3B">
      <w:pPr>
        <w:jc w:val="center"/>
        <w:rPr>
          <w:rFonts w:asciiTheme="minorHAnsi" w:hAnsiTheme="minorHAnsi" w:cstheme="minorHAnsi"/>
          <w:b/>
          <w:u w:val="single"/>
          <w:shd w:val="clear" w:color="auto" w:fill="FFFFFF"/>
        </w:rPr>
      </w:pPr>
    </w:p>
    <w:p w14:paraId="338174FC" w14:textId="77777777" w:rsidR="00CD6365" w:rsidRPr="00EA40C7" w:rsidRDefault="00CD6365" w:rsidP="00361B3B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EA40C7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Communist Europe and the Caribbean during the Cold War: Diplomacy, Espionage, Migrations and Other Forms of Mutual </w:t>
      </w:r>
    </w:p>
    <w:p w14:paraId="472E34C5" w14:textId="0ECD03E3" w:rsidR="00A977AB" w:rsidRPr="00EA40C7" w:rsidRDefault="00CD6365" w:rsidP="00A977AB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EA40C7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Engagement.</w:t>
      </w:r>
    </w:p>
    <w:p w14:paraId="6A1AE21F" w14:textId="619FBF3C" w:rsidR="00A977AB" w:rsidRDefault="00A977AB" w:rsidP="00A977AB">
      <w:pPr>
        <w:jc w:val="center"/>
        <w:rPr>
          <w:rFonts w:asciiTheme="minorHAnsi" w:hAnsiTheme="minorHAnsi" w:cstheme="minorHAnsi"/>
        </w:rPr>
      </w:pPr>
    </w:p>
    <w:p w14:paraId="2ECEC00D" w14:textId="2461A41E" w:rsidR="001823A5" w:rsidRPr="00A977AB" w:rsidRDefault="00361B3B" w:rsidP="00A977AB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</w:pPr>
      <w:r w:rsidRPr="004E3225">
        <w:rPr>
          <w:rFonts w:asciiTheme="minorHAnsi" w:hAnsiTheme="minorHAnsi" w:cstheme="minorHAnsi"/>
        </w:rPr>
        <w:t>(</w:t>
      </w:r>
      <w:r w:rsidR="00CD6365">
        <w:rPr>
          <w:rFonts w:asciiTheme="minorHAnsi" w:hAnsiTheme="minorHAnsi" w:cstheme="minorHAnsi"/>
        </w:rPr>
        <w:t>I</w:t>
      </w:r>
      <w:r w:rsidR="00BA72C0" w:rsidRPr="004E3225">
        <w:rPr>
          <w:rFonts w:asciiTheme="minorHAnsi" w:hAnsiTheme="minorHAnsi" w:cstheme="minorHAnsi"/>
        </w:rPr>
        <w:t>nternational workshop</w:t>
      </w:r>
      <w:r w:rsidRPr="004E3225">
        <w:rPr>
          <w:rFonts w:asciiTheme="minorHAnsi" w:hAnsiTheme="minorHAnsi" w:cstheme="minorHAnsi"/>
        </w:rPr>
        <w:t>)</w:t>
      </w:r>
    </w:p>
    <w:p w14:paraId="16E2B806" w14:textId="4C2F658C" w:rsidR="00CD6365" w:rsidRPr="004E3225" w:rsidRDefault="00CD6365" w:rsidP="00CD6365">
      <w:pPr>
        <w:jc w:val="center"/>
        <w:rPr>
          <w:rFonts w:asciiTheme="minorHAnsi" w:hAnsiTheme="minorHAnsi" w:cstheme="minorHAnsi"/>
        </w:rPr>
      </w:pPr>
      <w:r w:rsidRPr="00CD6365">
        <w:rPr>
          <w:rFonts w:asciiTheme="minorHAnsi" w:hAnsiTheme="minorHAnsi" w:cstheme="minorHAnsi"/>
        </w:rPr>
        <w:t>September 25, 2019</w:t>
      </w:r>
    </w:p>
    <w:p w14:paraId="7410DEC0" w14:textId="0F89D5A6" w:rsidR="00BA72C0" w:rsidRPr="004E3225" w:rsidRDefault="00361B3B" w:rsidP="00361B3B">
      <w:pPr>
        <w:jc w:val="center"/>
        <w:rPr>
          <w:rFonts w:asciiTheme="minorHAnsi" w:hAnsiTheme="minorHAnsi" w:cstheme="minorHAnsi"/>
        </w:rPr>
      </w:pPr>
      <w:proofErr w:type="spellStart"/>
      <w:r w:rsidRPr="004E3225">
        <w:rPr>
          <w:rFonts w:asciiTheme="minorHAnsi" w:hAnsiTheme="minorHAnsi" w:cstheme="minorHAnsi"/>
          <w:shd w:val="clear" w:color="auto" w:fill="FFFFFF"/>
        </w:rPr>
        <w:t>Sweerts-</w:t>
      </w:r>
      <w:r w:rsidR="00D2682E" w:rsidRPr="004E3225">
        <w:rPr>
          <w:rFonts w:asciiTheme="minorHAnsi" w:hAnsiTheme="minorHAnsi" w:cstheme="minorHAnsi"/>
          <w:shd w:val="clear" w:color="auto" w:fill="FFFFFF"/>
        </w:rPr>
        <w:t>Špork</w:t>
      </w:r>
      <w:proofErr w:type="spellEnd"/>
      <w:r w:rsidRPr="004E3225">
        <w:rPr>
          <w:rFonts w:asciiTheme="minorHAnsi" w:hAnsiTheme="minorHAnsi" w:cstheme="minorHAnsi"/>
          <w:shd w:val="clear" w:color="auto" w:fill="FFFFFF"/>
        </w:rPr>
        <w:t xml:space="preserve"> Palace</w:t>
      </w:r>
      <w:r w:rsidR="00D2682E" w:rsidRPr="004E3225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="00BA72C0" w:rsidRPr="004E3225">
        <w:rPr>
          <w:rFonts w:asciiTheme="minorHAnsi" w:hAnsiTheme="minorHAnsi" w:cstheme="minorHAnsi"/>
        </w:rPr>
        <w:t>Hybernska</w:t>
      </w:r>
      <w:proofErr w:type="spellEnd"/>
      <w:r w:rsidR="00BA72C0" w:rsidRPr="004E3225">
        <w:rPr>
          <w:rFonts w:asciiTheme="minorHAnsi" w:hAnsiTheme="minorHAnsi" w:cstheme="minorHAnsi"/>
        </w:rPr>
        <w:t>́ 3, Pra</w:t>
      </w:r>
      <w:r w:rsidRPr="004E3225">
        <w:rPr>
          <w:rFonts w:asciiTheme="minorHAnsi" w:hAnsiTheme="minorHAnsi" w:cstheme="minorHAnsi"/>
        </w:rPr>
        <w:t>gue</w:t>
      </w:r>
      <w:r w:rsidR="00BA72C0" w:rsidRPr="004E3225">
        <w:rPr>
          <w:rFonts w:asciiTheme="minorHAnsi" w:hAnsiTheme="minorHAnsi" w:cstheme="minorHAnsi"/>
        </w:rPr>
        <w:t xml:space="preserve"> 1, </w:t>
      </w:r>
      <w:r w:rsidRPr="004E3225">
        <w:rPr>
          <w:rFonts w:asciiTheme="minorHAnsi" w:hAnsiTheme="minorHAnsi" w:cstheme="minorHAnsi"/>
          <w:shd w:val="clear" w:color="auto" w:fill="FFFFFF"/>
        </w:rPr>
        <w:t>room</w:t>
      </w:r>
      <w:r w:rsidR="00D2682E" w:rsidRPr="004E3225">
        <w:rPr>
          <w:rFonts w:asciiTheme="minorHAnsi" w:hAnsiTheme="minorHAnsi" w:cstheme="minorHAnsi"/>
          <w:shd w:val="clear" w:color="auto" w:fill="FFFFFF"/>
        </w:rPr>
        <w:t xml:space="preserve"> </w:t>
      </w:r>
      <w:r w:rsidRPr="004E3225">
        <w:rPr>
          <w:rFonts w:asciiTheme="minorHAnsi" w:hAnsiTheme="minorHAnsi" w:cstheme="minorHAnsi"/>
          <w:shd w:val="clear" w:color="auto" w:fill="FFFFFF"/>
        </w:rPr>
        <w:t>no</w:t>
      </w:r>
      <w:r w:rsidR="00D2682E" w:rsidRPr="004E3225">
        <w:rPr>
          <w:rFonts w:asciiTheme="minorHAnsi" w:hAnsiTheme="minorHAnsi" w:cstheme="minorHAnsi"/>
          <w:shd w:val="clear" w:color="auto" w:fill="FFFFFF"/>
        </w:rPr>
        <w:t>. 303</w:t>
      </w:r>
    </w:p>
    <w:p w14:paraId="0D92E164" w14:textId="417F289F" w:rsidR="00CD6365" w:rsidRPr="00F445D9" w:rsidRDefault="006B51A6" w:rsidP="00C303C7">
      <w:pPr>
        <w:pStyle w:val="Normlnweb"/>
        <w:jc w:val="both"/>
        <w:rPr>
          <w:rFonts w:asciiTheme="minorHAnsi" w:hAnsiTheme="minorHAnsi" w:cstheme="minorHAnsi"/>
          <w:sz w:val="32"/>
          <w:szCs w:val="32"/>
          <w:u w:val="single"/>
          <w:lang w:val="en-US"/>
        </w:rPr>
      </w:pPr>
      <w:r w:rsidRPr="00F445D9">
        <w:rPr>
          <w:rFonts w:asciiTheme="minorHAnsi" w:hAnsiTheme="minorHAnsi" w:cstheme="minorHAnsi"/>
          <w:sz w:val="32"/>
          <w:szCs w:val="32"/>
          <w:lang w:val="en-US"/>
        </w:rPr>
        <w:t xml:space="preserve">10.00 </w:t>
      </w:r>
      <w:r w:rsidR="00A977AB" w:rsidRPr="00F445D9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>Opening of the W</w:t>
      </w:r>
      <w:r w:rsidRPr="00F445D9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>orkshop</w:t>
      </w:r>
    </w:p>
    <w:p w14:paraId="2F28AF9E" w14:textId="2B875700" w:rsidR="00CD6365" w:rsidRPr="00CD6365" w:rsidRDefault="00CD6365" w:rsidP="00C303C7">
      <w:pPr>
        <w:pStyle w:val="Normlnweb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10.10 </w:t>
      </w:r>
      <w:r w:rsidRPr="00CD6365">
        <w:rPr>
          <w:rFonts w:asciiTheme="minorHAnsi" w:hAnsiTheme="minorHAnsi" w:cstheme="minorHAnsi"/>
          <w:b/>
          <w:lang w:val="en-US"/>
        </w:rPr>
        <w:t xml:space="preserve">Darina </w:t>
      </w:r>
      <w:proofErr w:type="spellStart"/>
      <w:r w:rsidRPr="00CD6365">
        <w:rPr>
          <w:rFonts w:asciiTheme="minorHAnsi" w:hAnsiTheme="minorHAnsi" w:cstheme="minorHAnsi"/>
          <w:b/>
          <w:lang w:val="en-US"/>
        </w:rPr>
        <w:t>Zavadilová</w:t>
      </w:r>
      <w:proofErr w:type="spellEnd"/>
      <w:r>
        <w:rPr>
          <w:rFonts w:asciiTheme="minorHAnsi" w:hAnsiTheme="minorHAnsi" w:cstheme="minorHAnsi"/>
          <w:lang w:val="en-US"/>
        </w:rPr>
        <w:t xml:space="preserve"> (</w:t>
      </w:r>
      <w:r w:rsidRPr="00CD6365">
        <w:rPr>
          <w:rFonts w:asciiTheme="minorHAnsi" w:hAnsiTheme="minorHAnsi" w:cstheme="minorHAnsi"/>
          <w:lang w:val="en-US"/>
        </w:rPr>
        <w:t>Academy of Arts, Arc</w:t>
      </w:r>
      <w:r>
        <w:rPr>
          <w:rFonts w:asciiTheme="minorHAnsi" w:hAnsiTheme="minorHAnsi" w:cstheme="minorHAnsi"/>
          <w:lang w:val="en-US"/>
        </w:rPr>
        <w:t>hitecture and Design in Prague</w:t>
      </w:r>
      <w:r w:rsidR="006B51A6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r w:rsidRPr="00CD6365">
        <w:rPr>
          <w:rFonts w:asciiTheme="minorHAnsi" w:hAnsiTheme="minorHAnsi" w:cstheme="minorHAnsi"/>
          <w:lang w:val="en-US"/>
        </w:rPr>
        <w:t>UMPRUM)</w:t>
      </w:r>
      <w:r>
        <w:rPr>
          <w:rFonts w:asciiTheme="minorHAnsi" w:hAnsiTheme="minorHAnsi" w:cstheme="minorHAnsi"/>
          <w:lang w:val="en-US"/>
        </w:rPr>
        <w:t xml:space="preserve">: </w:t>
      </w:r>
      <w:r w:rsidRPr="00CD6365">
        <w:rPr>
          <w:rFonts w:asciiTheme="minorHAnsi" w:hAnsiTheme="minorHAnsi" w:cstheme="minorHAnsi"/>
          <w:b/>
          <w:lang w:val="en-US"/>
        </w:rPr>
        <w:t>Czechoslovak-Cuban cultural relations in the 1960s</w:t>
      </w:r>
    </w:p>
    <w:p w14:paraId="6F5A989F" w14:textId="03CBD534" w:rsidR="00CD6365" w:rsidRDefault="00CD6365" w:rsidP="00C303C7">
      <w:pPr>
        <w:pStyle w:val="Normlnweb"/>
        <w:jc w:val="both"/>
        <w:rPr>
          <w:rFonts w:asciiTheme="minorHAnsi" w:hAnsiTheme="minorHAnsi" w:cstheme="minorHAnsi"/>
          <w:b/>
          <w:lang w:val="en-US"/>
        </w:rPr>
      </w:pPr>
      <w:r w:rsidRPr="00CD6365">
        <w:rPr>
          <w:rFonts w:asciiTheme="minorHAnsi" w:hAnsiTheme="minorHAnsi" w:cstheme="minorHAnsi"/>
          <w:lang w:val="en-US"/>
        </w:rPr>
        <w:t xml:space="preserve">10.40 </w:t>
      </w:r>
      <w:proofErr w:type="spellStart"/>
      <w:r w:rsidRPr="00CD6365">
        <w:rPr>
          <w:rFonts w:asciiTheme="minorHAnsi" w:hAnsiTheme="minorHAnsi" w:cstheme="minorHAnsi"/>
          <w:b/>
          <w:lang w:val="en-US"/>
        </w:rPr>
        <w:t>Mónika</w:t>
      </w:r>
      <w:proofErr w:type="spellEnd"/>
      <w:r w:rsidRPr="00CD6365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CD6365">
        <w:rPr>
          <w:rFonts w:asciiTheme="minorHAnsi" w:hAnsiTheme="minorHAnsi" w:cstheme="minorHAnsi"/>
          <w:b/>
          <w:lang w:val="en-US"/>
        </w:rPr>
        <w:t>Szente-Varga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(</w:t>
      </w:r>
      <w:r w:rsidR="006B51A6" w:rsidRPr="006B51A6">
        <w:rPr>
          <w:rFonts w:asciiTheme="minorHAnsi" w:hAnsiTheme="minorHAnsi" w:cstheme="minorHAnsi"/>
          <w:lang w:val="en-US"/>
        </w:rPr>
        <w:t>National University of Public Service</w:t>
      </w:r>
      <w:r w:rsidR="006B51A6">
        <w:rPr>
          <w:rFonts w:asciiTheme="minorHAnsi" w:hAnsiTheme="minorHAnsi" w:cstheme="minorHAnsi"/>
          <w:lang w:val="en-US"/>
        </w:rPr>
        <w:t xml:space="preserve">, Budapest): </w:t>
      </w:r>
      <w:r w:rsidRPr="00CD6365">
        <w:rPr>
          <w:rFonts w:asciiTheme="minorHAnsi" w:hAnsiTheme="minorHAnsi" w:cstheme="minorHAnsi"/>
          <w:b/>
          <w:lang w:val="en-US"/>
        </w:rPr>
        <w:t>Sport Relations between Hungary and Cuba in the Cold War</w:t>
      </w:r>
    </w:p>
    <w:p w14:paraId="3DBED7A6" w14:textId="5826037C" w:rsidR="006B51A6" w:rsidRDefault="006B51A6" w:rsidP="00C303C7">
      <w:pPr>
        <w:pStyle w:val="Normlnweb"/>
        <w:jc w:val="both"/>
        <w:rPr>
          <w:rFonts w:asciiTheme="minorHAnsi" w:hAnsiTheme="minorHAnsi" w:cstheme="minorHAnsi"/>
          <w:b/>
          <w:lang w:val="en-US"/>
        </w:rPr>
      </w:pPr>
      <w:r w:rsidRPr="006B51A6">
        <w:rPr>
          <w:rFonts w:asciiTheme="minorHAnsi" w:hAnsiTheme="minorHAnsi" w:cstheme="minorHAnsi"/>
          <w:lang w:val="en-US"/>
        </w:rPr>
        <w:t>11.10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Pr="006B51A6">
        <w:rPr>
          <w:rFonts w:asciiTheme="minorHAnsi" w:hAnsiTheme="minorHAnsi" w:cstheme="minorHAnsi"/>
          <w:b/>
          <w:lang w:val="en-US"/>
        </w:rPr>
        <w:t xml:space="preserve">Karolina </w:t>
      </w:r>
      <w:proofErr w:type="spellStart"/>
      <w:r w:rsidRPr="006B51A6">
        <w:rPr>
          <w:rFonts w:asciiTheme="minorHAnsi" w:hAnsiTheme="minorHAnsi" w:cstheme="minorHAnsi"/>
          <w:b/>
          <w:lang w:val="en-US"/>
        </w:rPr>
        <w:t>Baraniak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(University of </w:t>
      </w:r>
      <w:proofErr w:type="spellStart"/>
      <w:r>
        <w:rPr>
          <w:rFonts w:asciiTheme="minorHAnsi" w:hAnsiTheme="minorHAnsi" w:cstheme="minorHAnsi"/>
          <w:lang w:val="en-US"/>
        </w:rPr>
        <w:t>Wrocław</w:t>
      </w:r>
      <w:proofErr w:type="spellEnd"/>
      <w:r>
        <w:rPr>
          <w:rFonts w:asciiTheme="minorHAnsi" w:hAnsiTheme="minorHAnsi" w:cstheme="minorHAnsi"/>
          <w:lang w:val="en-US"/>
        </w:rPr>
        <w:t>)</w:t>
      </w:r>
      <w:r w:rsidR="007E2677">
        <w:rPr>
          <w:rFonts w:asciiTheme="minorHAnsi" w:hAnsiTheme="minorHAnsi" w:cstheme="minorHAnsi"/>
          <w:lang w:val="en-US"/>
        </w:rPr>
        <w:t>: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Pr="006B51A6">
        <w:rPr>
          <w:rFonts w:asciiTheme="minorHAnsi" w:hAnsiTheme="minorHAnsi" w:cstheme="minorHAnsi"/>
          <w:b/>
          <w:lang w:val="en-US"/>
        </w:rPr>
        <w:t>The bilateral relations between the Polish People’s Republ</w:t>
      </w:r>
      <w:r>
        <w:rPr>
          <w:rFonts w:asciiTheme="minorHAnsi" w:hAnsiTheme="minorHAnsi" w:cstheme="minorHAnsi"/>
          <w:b/>
          <w:lang w:val="en-US"/>
        </w:rPr>
        <w:t>ic and Cuba during the Cold War</w:t>
      </w:r>
      <w:r w:rsidRPr="006B51A6">
        <w:rPr>
          <w:rFonts w:asciiTheme="minorHAnsi" w:hAnsiTheme="minorHAnsi" w:cstheme="minorHAnsi"/>
          <w:b/>
          <w:lang w:val="en-US"/>
        </w:rPr>
        <w:t>– case study</w:t>
      </w:r>
    </w:p>
    <w:p w14:paraId="4537F88B" w14:textId="196BD062" w:rsidR="006B51A6" w:rsidRPr="006B51A6" w:rsidRDefault="006B51A6" w:rsidP="00C303C7">
      <w:pPr>
        <w:pStyle w:val="Normlnweb"/>
        <w:jc w:val="both"/>
        <w:rPr>
          <w:rFonts w:asciiTheme="minorHAnsi" w:hAnsiTheme="minorHAnsi" w:cstheme="minorHAnsi"/>
          <w:b/>
          <w:lang w:val="en-US"/>
        </w:rPr>
      </w:pPr>
      <w:r w:rsidRPr="006B51A6">
        <w:rPr>
          <w:rFonts w:asciiTheme="minorHAnsi" w:hAnsiTheme="minorHAnsi" w:cstheme="minorHAnsi"/>
          <w:lang w:val="en-US"/>
        </w:rPr>
        <w:t>11.40</w:t>
      </w:r>
      <w:r w:rsidRPr="006B51A6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6B51A6">
        <w:rPr>
          <w:rFonts w:asciiTheme="minorHAnsi" w:hAnsiTheme="minorHAnsi" w:cstheme="minorHAnsi"/>
          <w:b/>
          <w:lang w:val="en-US"/>
        </w:rPr>
        <w:t>Kateřina</w:t>
      </w:r>
      <w:proofErr w:type="spellEnd"/>
      <w:r w:rsidRPr="006B51A6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6B51A6">
        <w:rPr>
          <w:rFonts w:asciiTheme="minorHAnsi" w:hAnsiTheme="minorHAnsi" w:cstheme="minorHAnsi"/>
          <w:b/>
          <w:lang w:val="en-US"/>
        </w:rPr>
        <w:t>Březinová</w:t>
      </w:r>
      <w:proofErr w:type="spellEnd"/>
      <w:r w:rsidRPr="006B51A6">
        <w:rPr>
          <w:rFonts w:asciiTheme="minorHAnsi" w:hAnsiTheme="minorHAnsi" w:cstheme="minorHAnsi"/>
          <w:b/>
          <w:lang w:val="en-US"/>
        </w:rPr>
        <w:t xml:space="preserve"> </w:t>
      </w:r>
      <w:r w:rsidRPr="006B51A6">
        <w:rPr>
          <w:rFonts w:asciiTheme="minorHAnsi" w:hAnsiTheme="minorHAnsi" w:cstheme="minorHAnsi"/>
          <w:lang w:val="en-US"/>
        </w:rPr>
        <w:t>(Metropolitan University, Prague)</w:t>
      </w:r>
      <w:r w:rsidR="007E2677">
        <w:rPr>
          <w:rFonts w:asciiTheme="minorHAnsi" w:hAnsiTheme="minorHAnsi" w:cstheme="minorHAnsi"/>
          <w:lang w:val="en-US"/>
        </w:rPr>
        <w:t>:</w:t>
      </w:r>
      <w:r w:rsidRPr="006B51A6">
        <w:rPr>
          <w:rFonts w:asciiTheme="minorHAnsi" w:hAnsiTheme="minorHAnsi" w:cstheme="minorHAnsi"/>
          <w:lang w:val="en-US"/>
        </w:rPr>
        <w:t xml:space="preserve"> </w:t>
      </w:r>
      <w:r w:rsidRPr="006B51A6">
        <w:rPr>
          <w:rFonts w:asciiTheme="minorHAnsi" w:hAnsiTheme="minorHAnsi" w:cstheme="minorHAnsi"/>
          <w:b/>
          <w:lang w:val="en-US"/>
        </w:rPr>
        <w:t>The Cul</w:t>
      </w:r>
      <w:r>
        <w:rPr>
          <w:rFonts w:asciiTheme="minorHAnsi" w:hAnsiTheme="minorHAnsi" w:cstheme="minorHAnsi"/>
          <w:b/>
          <w:lang w:val="en-US"/>
        </w:rPr>
        <w:t xml:space="preserve">tural Cold War in Latin America - </w:t>
      </w:r>
      <w:r w:rsidRPr="006B51A6">
        <w:rPr>
          <w:rFonts w:asciiTheme="minorHAnsi" w:hAnsiTheme="minorHAnsi" w:cstheme="minorHAnsi"/>
          <w:b/>
          <w:lang w:val="en-US"/>
        </w:rPr>
        <w:t>The House of the Czechoslovak Culture in Cuba</w:t>
      </w:r>
    </w:p>
    <w:p w14:paraId="6F159DCF" w14:textId="66BDC642" w:rsidR="00EF3A66" w:rsidRDefault="0025669D" w:rsidP="00C303C7">
      <w:pPr>
        <w:pStyle w:val="Normlnweb"/>
        <w:contextualSpacing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lang w:val="en-US"/>
        </w:rPr>
        <w:t xml:space="preserve">12.10 </w:t>
      </w:r>
      <w:r w:rsidRPr="0025669D">
        <w:rPr>
          <w:rFonts w:asciiTheme="minorHAnsi" w:hAnsiTheme="minorHAnsi" w:cstheme="minorHAnsi"/>
          <w:b/>
          <w:lang w:val="en-US"/>
        </w:rPr>
        <w:t xml:space="preserve">Mervyn </w:t>
      </w:r>
      <w:proofErr w:type="spellStart"/>
      <w:r w:rsidRPr="0025669D">
        <w:rPr>
          <w:rFonts w:asciiTheme="minorHAnsi" w:hAnsiTheme="minorHAnsi" w:cstheme="minorHAnsi"/>
          <w:b/>
          <w:lang w:val="en-US"/>
        </w:rPr>
        <w:t>J.Bain</w:t>
      </w:r>
      <w:proofErr w:type="spellEnd"/>
      <w:r>
        <w:rPr>
          <w:rFonts w:asciiTheme="minorHAnsi" w:hAnsiTheme="minorHAnsi" w:cstheme="minorHAnsi"/>
          <w:lang w:val="en-US"/>
        </w:rPr>
        <w:t xml:space="preserve"> (University of Aberdeen)</w:t>
      </w:r>
      <w:r w:rsidR="007E2677">
        <w:rPr>
          <w:rFonts w:asciiTheme="minorHAnsi" w:hAnsiTheme="minorHAnsi" w:cstheme="minorHAnsi"/>
          <w:lang w:val="en-US"/>
        </w:rPr>
        <w:t>:</w:t>
      </w:r>
      <w:r>
        <w:rPr>
          <w:rFonts w:asciiTheme="minorHAnsi" w:hAnsiTheme="minorHAnsi" w:cstheme="minorHAnsi"/>
          <w:lang w:val="en-US"/>
        </w:rPr>
        <w:t xml:space="preserve"> </w:t>
      </w:r>
      <w:r w:rsidRPr="0025669D">
        <w:rPr>
          <w:rFonts w:asciiTheme="minorHAnsi" w:hAnsiTheme="minorHAnsi" w:cstheme="minorHAnsi"/>
          <w:b/>
          <w:lang w:val="en-US"/>
        </w:rPr>
        <w:t>Havana-Moscow Relations, the Nexus of Cold War Tensions</w:t>
      </w:r>
    </w:p>
    <w:p w14:paraId="64B15302" w14:textId="77777777" w:rsidR="0025669D" w:rsidRDefault="0025669D" w:rsidP="00C303C7">
      <w:pPr>
        <w:pStyle w:val="Normlnweb"/>
        <w:contextualSpacing/>
        <w:jc w:val="both"/>
        <w:rPr>
          <w:rFonts w:asciiTheme="minorHAnsi" w:hAnsiTheme="minorHAnsi" w:cstheme="minorHAnsi"/>
          <w:b/>
          <w:lang w:val="en-US"/>
        </w:rPr>
      </w:pPr>
    </w:p>
    <w:p w14:paraId="01CA6FA9" w14:textId="40F96D0A" w:rsidR="0025669D" w:rsidRPr="00893C31" w:rsidRDefault="0025669D" w:rsidP="00C303C7">
      <w:pPr>
        <w:pStyle w:val="Normlnweb"/>
        <w:contextualSpacing/>
        <w:jc w:val="both"/>
        <w:rPr>
          <w:rFonts w:asciiTheme="minorHAnsi" w:hAnsiTheme="minorHAnsi" w:cstheme="minorHAnsi"/>
          <w:sz w:val="32"/>
          <w:szCs w:val="32"/>
          <w:u w:val="single"/>
          <w:lang w:val="es-ES"/>
        </w:rPr>
      </w:pPr>
      <w:r w:rsidRPr="00893C31">
        <w:rPr>
          <w:rFonts w:asciiTheme="minorHAnsi" w:hAnsiTheme="minorHAnsi" w:cstheme="minorHAnsi"/>
          <w:sz w:val="32"/>
          <w:szCs w:val="32"/>
          <w:lang w:val="es-ES"/>
        </w:rPr>
        <w:t xml:space="preserve">12.40 – 14.00 </w:t>
      </w:r>
      <w:r w:rsidRPr="00893C31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Lunch</w:t>
      </w:r>
      <w:r w:rsidR="00C303C7" w:rsidRPr="00893C31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 xml:space="preserve"> Break</w:t>
      </w:r>
    </w:p>
    <w:p w14:paraId="59A43A44" w14:textId="77777777" w:rsidR="0025669D" w:rsidRPr="00893C31" w:rsidRDefault="0025669D" w:rsidP="00C303C7">
      <w:pPr>
        <w:pStyle w:val="Normlnweb"/>
        <w:contextualSpacing/>
        <w:jc w:val="both"/>
        <w:rPr>
          <w:rFonts w:asciiTheme="minorHAnsi" w:hAnsiTheme="minorHAnsi" w:cstheme="minorHAnsi"/>
          <w:lang w:val="es-ES"/>
        </w:rPr>
      </w:pPr>
    </w:p>
    <w:p w14:paraId="71582FEF" w14:textId="55A7131A" w:rsidR="0025669D" w:rsidRDefault="0025669D" w:rsidP="00C303C7">
      <w:pPr>
        <w:pStyle w:val="Normlnweb"/>
        <w:contextualSpacing/>
        <w:jc w:val="both"/>
        <w:rPr>
          <w:rFonts w:ascii="Calibri" w:hAnsi="Calibri"/>
          <w:b/>
        </w:rPr>
      </w:pPr>
      <w:r w:rsidRPr="007E2677">
        <w:rPr>
          <w:rFonts w:asciiTheme="minorHAnsi" w:hAnsiTheme="minorHAnsi" w:cstheme="minorHAnsi"/>
          <w:lang w:val="es-VE"/>
        </w:rPr>
        <w:t xml:space="preserve">14.00 </w:t>
      </w:r>
      <w:r w:rsidRPr="007E2677">
        <w:rPr>
          <w:rFonts w:asciiTheme="minorHAnsi" w:hAnsiTheme="minorHAnsi" w:cstheme="minorHAnsi"/>
          <w:b/>
          <w:lang w:val="es-VE"/>
        </w:rPr>
        <w:t>Adelaida López</w:t>
      </w:r>
      <w:r w:rsidRPr="007E2677">
        <w:rPr>
          <w:rFonts w:asciiTheme="minorHAnsi" w:hAnsiTheme="minorHAnsi" w:cstheme="minorHAnsi"/>
          <w:lang w:val="es-VE"/>
        </w:rPr>
        <w:t xml:space="preserve"> (</w:t>
      </w:r>
      <w:r w:rsidR="007E2677" w:rsidRPr="007E2677">
        <w:rPr>
          <w:rFonts w:asciiTheme="minorHAnsi" w:hAnsiTheme="minorHAnsi" w:cstheme="minorHAnsi"/>
          <w:lang w:val="es-VE"/>
        </w:rPr>
        <w:t>Occidental College, Los Angeles):</w:t>
      </w:r>
      <w:r w:rsidR="007E2677" w:rsidRPr="007E2677">
        <w:t xml:space="preserve"> </w:t>
      </w:r>
      <w:r w:rsidR="007E2677" w:rsidRPr="000C48E7">
        <w:rPr>
          <w:rFonts w:ascii="Calibri" w:hAnsi="Calibri"/>
          <w:b/>
        </w:rPr>
        <w:t xml:space="preserve">Gabriel </w:t>
      </w:r>
      <w:proofErr w:type="spellStart"/>
      <w:r w:rsidR="007E2677" w:rsidRPr="000C48E7">
        <w:rPr>
          <w:rFonts w:ascii="Calibri" w:hAnsi="Calibri"/>
          <w:b/>
        </w:rPr>
        <w:t>García</w:t>
      </w:r>
      <w:proofErr w:type="spellEnd"/>
      <w:r w:rsidR="007E2677" w:rsidRPr="000C48E7">
        <w:rPr>
          <w:rFonts w:ascii="Calibri" w:hAnsi="Calibri"/>
          <w:b/>
        </w:rPr>
        <w:t xml:space="preserve"> </w:t>
      </w:r>
      <w:proofErr w:type="spellStart"/>
      <w:r w:rsidR="007E2677" w:rsidRPr="000C48E7">
        <w:rPr>
          <w:rFonts w:ascii="Calibri" w:hAnsi="Calibri"/>
          <w:b/>
        </w:rPr>
        <w:t>Márquez</w:t>
      </w:r>
      <w:proofErr w:type="spellEnd"/>
      <w:r w:rsidR="007E2677" w:rsidRPr="000C48E7">
        <w:rPr>
          <w:rFonts w:ascii="Calibri" w:hAnsi="Calibri"/>
          <w:b/>
        </w:rPr>
        <w:t xml:space="preserve"> in Prague</w:t>
      </w:r>
    </w:p>
    <w:p w14:paraId="4847B6ED" w14:textId="77777777" w:rsidR="000C48E7" w:rsidRDefault="000C48E7" w:rsidP="00C303C7">
      <w:pPr>
        <w:pStyle w:val="Normlnweb"/>
        <w:contextualSpacing/>
        <w:jc w:val="both"/>
        <w:rPr>
          <w:rFonts w:ascii="Calibri" w:hAnsi="Calibri"/>
          <w:b/>
        </w:rPr>
      </w:pPr>
    </w:p>
    <w:p w14:paraId="024184B5" w14:textId="260BB2D0" w:rsidR="000C48E7" w:rsidRPr="000C48E7" w:rsidRDefault="000C48E7" w:rsidP="00C303C7">
      <w:pPr>
        <w:pStyle w:val="Normlnweb"/>
        <w:contextualSpacing/>
        <w:jc w:val="both"/>
        <w:rPr>
          <w:rFonts w:ascii="Calibri" w:hAnsi="Calibri" w:cstheme="minorHAnsi"/>
          <w:b/>
          <w:lang w:val="en-US"/>
        </w:rPr>
      </w:pPr>
      <w:r>
        <w:rPr>
          <w:rFonts w:ascii="Calibri" w:hAnsi="Calibri"/>
        </w:rPr>
        <w:t xml:space="preserve">14.30 </w:t>
      </w:r>
      <w:r w:rsidRPr="000C48E7">
        <w:rPr>
          <w:rFonts w:ascii="Calibri" w:hAnsi="Calibri"/>
          <w:b/>
        </w:rPr>
        <w:t>Radek Buben</w:t>
      </w:r>
      <w:r>
        <w:rPr>
          <w:rFonts w:ascii="Calibri" w:hAnsi="Calibri"/>
        </w:rPr>
        <w:t xml:space="preserve"> (Charles University, Prague): </w:t>
      </w:r>
      <w:proofErr w:type="spellStart"/>
      <w:r>
        <w:rPr>
          <w:rFonts w:ascii="Calibri" w:hAnsi="Calibri"/>
          <w:b/>
        </w:rPr>
        <w:t>Czechoslovakia</w:t>
      </w:r>
      <w:proofErr w:type="spellEnd"/>
      <w:r>
        <w:rPr>
          <w:rFonts w:ascii="Calibri" w:hAnsi="Calibri"/>
          <w:b/>
        </w:rPr>
        <w:t xml:space="preserve"> and </w:t>
      </w:r>
      <w:proofErr w:type="spellStart"/>
      <w:r>
        <w:rPr>
          <w:rFonts w:ascii="Calibri" w:hAnsi="Calibri"/>
          <w:b/>
        </w:rPr>
        <w:t>Sandinist</w:t>
      </w:r>
      <w:proofErr w:type="spellEnd"/>
      <w:r>
        <w:rPr>
          <w:rFonts w:ascii="Calibri" w:hAnsi="Calibri"/>
          <w:b/>
        </w:rPr>
        <w:t xml:space="preserve"> Nicaragua in </w:t>
      </w:r>
      <w:proofErr w:type="spellStart"/>
      <w:r>
        <w:rPr>
          <w:rFonts w:ascii="Calibri" w:hAnsi="Calibri"/>
          <w:b/>
        </w:rPr>
        <w:t>the</w:t>
      </w:r>
      <w:proofErr w:type="spellEnd"/>
      <w:r>
        <w:rPr>
          <w:rFonts w:ascii="Calibri" w:hAnsi="Calibri"/>
          <w:b/>
        </w:rPr>
        <w:t xml:space="preserve"> 1980’s.</w:t>
      </w:r>
    </w:p>
    <w:p w14:paraId="43A1098E" w14:textId="2EC46F95" w:rsidR="009A14A4" w:rsidRDefault="000C48E7" w:rsidP="00C303C7">
      <w:pPr>
        <w:jc w:val="both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lang w:eastAsia="cs-CZ"/>
        </w:rPr>
        <w:t>15.00</w:t>
      </w:r>
      <w:r w:rsidR="00C303C7">
        <w:rPr>
          <w:rFonts w:asciiTheme="minorHAnsi" w:hAnsiTheme="minorHAnsi" w:cstheme="minorHAnsi"/>
          <w:lang w:eastAsia="cs-CZ"/>
        </w:rPr>
        <w:t xml:space="preserve"> </w:t>
      </w:r>
      <w:r w:rsidR="00C303C7" w:rsidRPr="00C303C7">
        <w:rPr>
          <w:rFonts w:asciiTheme="minorHAnsi" w:hAnsiTheme="minorHAnsi" w:cstheme="minorHAnsi"/>
          <w:b/>
          <w:lang w:eastAsia="cs-CZ"/>
        </w:rPr>
        <w:t>Michelle D. Getchell</w:t>
      </w:r>
      <w:r w:rsidR="00C303C7">
        <w:rPr>
          <w:rFonts w:asciiTheme="minorHAnsi" w:hAnsiTheme="minorHAnsi" w:cstheme="minorHAnsi"/>
          <w:lang w:eastAsia="cs-CZ"/>
        </w:rPr>
        <w:t xml:space="preserve"> (US Naval War College): </w:t>
      </w:r>
      <w:r w:rsidR="00C303C7" w:rsidRPr="00C303C7">
        <w:rPr>
          <w:rFonts w:asciiTheme="minorHAnsi" w:hAnsiTheme="minorHAnsi" w:cstheme="minorHAnsi"/>
          <w:b/>
          <w:lang w:eastAsia="cs-CZ"/>
        </w:rPr>
        <w:t>I</w:t>
      </w:r>
      <w:r w:rsidRPr="00C303C7">
        <w:rPr>
          <w:rFonts w:asciiTheme="minorHAnsi" w:hAnsiTheme="minorHAnsi" w:cstheme="minorHAnsi"/>
          <w:b/>
          <w:lang w:eastAsia="cs-CZ"/>
        </w:rPr>
        <w:t>nternationali</w:t>
      </w:r>
      <w:r w:rsidR="00C303C7" w:rsidRPr="00C303C7">
        <w:rPr>
          <w:rFonts w:asciiTheme="minorHAnsi" w:hAnsiTheme="minorHAnsi" w:cstheme="minorHAnsi"/>
          <w:b/>
          <w:lang w:eastAsia="cs-CZ"/>
        </w:rPr>
        <w:t xml:space="preserve">zing the 1965 Dominican Crisis: </w:t>
      </w:r>
      <w:r w:rsidRPr="00C303C7">
        <w:rPr>
          <w:rFonts w:asciiTheme="minorHAnsi" w:hAnsiTheme="minorHAnsi" w:cstheme="minorHAnsi"/>
          <w:b/>
          <w:lang w:eastAsia="cs-CZ"/>
        </w:rPr>
        <w:t>The Soviet Bloc and the Politics of Regional Security in Latin America</w:t>
      </w:r>
    </w:p>
    <w:p w14:paraId="1C9695B4" w14:textId="77777777" w:rsidR="00A977AB" w:rsidRDefault="00A977AB" w:rsidP="00C303C7">
      <w:pPr>
        <w:jc w:val="both"/>
        <w:rPr>
          <w:rFonts w:asciiTheme="minorHAnsi" w:hAnsiTheme="minorHAnsi" w:cstheme="minorHAnsi"/>
          <w:b/>
          <w:lang w:eastAsia="cs-CZ"/>
        </w:rPr>
      </w:pPr>
    </w:p>
    <w:p w14:paraId="57F9CA92" w14:textId="1147C4A1" w:rsidR="00A977AB" w:rsidRDefault="00A977AB" w:rsidP="00C303C7">
      <w:pPr>
        <w:jc w:val="both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15.30 </w:t>
      </w:r>
      <w:proofErr w:type="spellStart"/>
      <w:r w:rsidRPr="00A977AB">
        <w:rPr>
          <w:rFonts w:asciiTheme="minorHAnsi" w:hAnsiTheme="minorHAnsi" w:cstheme="minorHAnsi"/>
          <w:b/>
          <w:lang w:eastAsia="cs-CZ"/>
        </w:rPr>
        <w:t>Lukáš</w:t>
      </w:r>
      <w:proofErr w:type="spellEnd"/>
      <w:r w:rsidRPr="00A977AB">
        <w:rPr>
          <w:rFonts w:asciiTheme="minorHAnsi" w:hAnsiTheme="minorHAnsi" w:cstheme="minorHAnsi"/>
          <w:b/>
          <w:lang w:eastAsia="cs-CZ"/>
        </w:rPr>
        <w:t xml:space="preserve"> </w:t>
      </w:r>
      <w:proofErr w:type="spellStart"/>
      <w:r w:rsidRPr="00A977AB">
        <w:rPr>
          <w:rFonts w:asciiTheme="minorHAnsi" w:hAnsiTheme="minorHAnsi" w:cstheme="minorHAnsi"/>
          <w:b/>
          <w:lang w:eastAsia="cs-CZ"/>
        </w:rPr>
        <w:t>Perutka</w:t>
      </w:r>
      <w:proofErr w:type="spellEnd"/>
      <w:r w:rsidR="00893C31">
        <w:rPr>
          <w:rFonts w:asciiTheme="minorHAnsi" w:hAnsiTheme="minorHAnsi" w:cstheme="minorHAnsi"/>
          <w:b/>
          <w:lang w:eastAsia="cs-CZ"/>
        </w:rPr>
        <w:t xml:space="preserve"> </w:t>
      </w:r>
      <w:r w:rsidR="00893C31" w:rsidRPr="00893C31">
        <w:rPr>
          <w:rFonts w:asciiTheme="minorHAnsi" w:hAnsiTheme="minorHAnsi" w:cstheme="minorHAnsi"/>
          <w:bCs/>
          <w:lang w:eastAsia="cs-CZ"/>
        </w:rPr>
        <w:t>(Charles University, Prague)</w:t>
      </w:r>
      <w:r w:rsidR="00893C31">
        <w:rPr>
          <w:rFonts w:asciiTheme="minorHAnsi" w:hAnsiTheme="minorHAnsi" w:cstheme="minorHAnsi"/>
          <w:bCs/>
          <w:lang w:eastAsia="cs-CZ"/>
        </w:rPr>
        <w:t xml:space="preserve">: </w:t>
      </w:r>
      <w:r w:rsidR="00893C31" w:rsidRPr="00893C31">
        <w:rPr>
          <w:rFonts w:asciiTheme="minorHAnsi" w:hAnsiTheme="minorHAnsi" w:cstheme="minorHAnsi"/>
          <w:b/>
          <w:lang w:eastAsia="cs-CZ"/>
        </w:rPr>
        <w:t xml:space="preserve">Informal diplomacy between Czechoslovakia and Guatemala and the fall of </w:t>
      </w:r>
      <w:proofErr w:type="spellStart"/>
      <w:r w:rsidR="00893C31" w:rsidRPr="00893C31">
        <w:rPr>
          <w:rFonts w:asciiTheme="minorHAnsi" w:hAnsiTheme="minorHAnsi" w:cstheme="minorHAnsi"/>
          <w:b/>
          <w:lang w:eastAsia="cs-CZ"/>
        </w:rPr>
        <w:t>Jacobo</w:t>
      </w:r>
      <w:proofErr w:type="spellEnd"/>
      <w:r w:rsidR="00893C31" w:rsidRPr="00893C31">
        <w:rPr>
          <w:rFonts w:asciiTheme="minorHAnsi" w:hAnsiTheme="minorHAnsi" w:cstheme="minorHAnsi"/>
          <w:b/>
          <w:lang w:eastAsia="cs-CZ"/>
        </w:rPr>
        <w:t xml:space="preserve"> </w:t>
      </w:r>
      <w:proofErr w:type="spellStart"/>
      <w:r w:rsidR="00893C31" w:rsidRPr="00893C31">
        <w:rPr>
          <w:rFonts w:asciiTheme="minorHAnsi" w:hAnsiTheme="minorHAnsi" w:cstheme="minorHAnsi"/>
          <w:b/>
          <w:lang w:eastAsia="cs-CZ"/>
        </w:rPr>
        <w:t>Arbenz</w:t>
      </w:r>
      <w:proofErr w:type="spellEnd"/>
      <w:r w:rsidR="00893C31" w:rsidRPr="00893C31">
        <w:rPr>
          <w:rFonts w:asciiTheme="minorHAnsi" w:hAnsiTheme="minorHAnsi" w:cstheme="minorHAnsi"/>
          <w:b/>
          <w:lang w:eastAsia="cs-CZ"/>
        </w:rPr>
        <w:t xml:space="preserve"> in 1954</w:t>
      </w:r>
    </w:p>
    <w:p w14:paraId="5A194D83" w14:textId="17BF76C1" w:rsidR="00893C31" w:rsidRDefault="00893C31" w:rsidP="00C303C7">
      <w:pPr>
        <w:jc w:val="both"/>
        <w:rPr>
          <w:rFonts w:asciiTheme="minorHAnsi" w:hAnsiTheme="minorHAnsi" w:cstheme="minorHAnsi"/>
          <w:b/>
          <w:lang w:eastAsia="cs-CZ"/>
        </w:rPr>
      </w:pPr>
    </w:p>
    <w:p w14:paraId="273B8DA0" w14:textId="32AFE7BB" w:rsidR="00893C31" w:rsidRDefault="00893C31" w:rsidP="00C303C7">
      <w:pPr>
        <w:jc w:val="both"/>
        <w:rPr>
          <w:rFonts w:asciiTheme="minorHAnsi" w:hAnsiTheme="minorHAnsi" w:cstheme="minorHAnsi"/>
          <w:b/>
          <w:lang w:eastAsia="cs-CZ"/>
        </w:rPr>
      </w:pPr>
      <w:r w:rsidRPr="00893C31">
        <w:rPr>
          <w:rFonts w:asciiTheme="minorHAnsi" w:hAnsiTheme="minorHAnsi" w:cstheme="minorHAnsi"/>
          <w:bCs/>
          <w:lang w:eastAsia="cs-CZ"/>
        </w:rPr>
        <w:t>16.00</w:t>
      </w:r>
      <w:r>
        <w:rPr>
          <w:rFonts w:asciiTheme="minorHAnsi" w:hAnsiTheme="minorHAnsi" w:cstheme="minorHAnsi"/>
          <w:b/>
          <w:lang w:eastAsia="cs-CZ"/>
        </w:rPr>
        <w:t xml:space="preserve"> Karol </w:t>
      </w:r>
      <w:proofErr w:type="spellStart"/>
      <w:r>
        <w:rPr>
          <w:rFonts w:asciiTheme="minorHAnsi" w:hAnsiTheme="minorHAnsi" w:cstheme="minorHAnsi"/>
          <w:b/>
          <w:lang w:eastAsia="cs-CZ"/>
        </w:rPr>
        <w:t>Derwich</w:t>
      </w:r>
      <w:proofErr w:type="spellEnd"/>
      <w:r>
        <w:rPr>
          <w:rFonts w:asciiTheme="minorHAnsi" w:hAnsiTheme="minorHAnsi" w:cstheme="minorHAnsi"/>
          <w:b/>
          <w:lang w:eastAsia="cs-CZ"/>
        </w:rPr>
        <w:t xml:space="preserve"> </w:t>
      </w:r>
      <w:r w:rsidRPr="00893C31">
        <w:rPr>
          <w:rFonts w:asciiTheme="minorHAnsi" w:hAnsiTheme="minorHAnsi" w:cstheme="minorHAnsi"/>
          <w:bCs/>
          <w:lang w:eastAsia="cs-CZ"/>
        </w:rPr>
        <w:t>(</w:t>
      </w:r>
      <w:proofErr w:type="spellStart"/>
      <w:r w:rsidRPr="00893C31">
        <w:rPr>
          <w:rFonts w:asciiTheme="minorHAnsi" w:hAnsiTheme="minorHAnsi" w:cstheme="minorHAnsi"/>
          <w:bCs/>
          <w:lang w:eastAsia="cs-CZ"/>
        </w:rPr>
        <w:t>Jagiellonian</w:t>
      </w:r>
      <w:proofErr w:type="spellEnd"/>
      <w:r w:rsidRPr="00893C31">
        <w:rPr>
          <w:rFonts w:asciiTheme="minorHAnsi" w:hAnsiTheme="minorHAnsi" w:cstheme="minorHAnsi"/>
          <w:bCs/>
          <w:lang w:eastAsia="cs-CZ"/>
        </w:rPr>
        <w:t xml:space="preserve"> University</w:t>
      </w:r>
      <w:r>
        <w:rPr>
          <w:rFonts w:asciiTheme="minorHAnsi" w:hAnsiTheme="minorHAnsi" w:cstheme="minorHAnsi"/>
          <w:bCs/>
          <w:lang w:eastAsia="cs-CZ"/>
        </w:rPr>
        <w:t xml:space="preserve">, </w:t>
      </w:r>
      <w:proofErr w:type="spellStart"/>
      <w:r w:rsidRPr="00893C31">
        <w:rPr>
          <w:rFonts w:asciiTheme="minorHAnsi" w:hAnsiTheme="minorHAnsi" w:cstheme="minorHAnsi"/>
          <w:bCs/>
          <w:lang w:eastAsia="cs-CZ"/>
        </w:rPr>
        <w:t>Kraków</w:t>
      </w:r>
      <w:proofErr w:type="spellEnd"/>
      <w:r w:rsidRPr="00893C31">
        <w:rPr>
          <w:rFonts w:asciiTheme="minorHAnsi" w:hAnsiTheme="minorHAnsi" w:cstheme="minorHAnsi"/>
          <w:bCs/>
          <w:lang w:eastAsia="cs-CZ"/>
        </w:rPr>
        <w:t>)</w:t>
      </w:r>
      <w:r>
        <w:rPr>
          <w:rFonts w:asciiTheme="minorHAnsi" w:hAnsiTheme="minorHAnsi" w:cstheme="minorHAnsi"/>
          <w:bCs/>
          <w:lang w:eastAsia="cs-CZ"/>
        </w:rPr>
        <w:t xml:space="preserve">: </w:t>
      </w:r>
      <w:r w:rsidRPr="00893C31">
        <w:rPr>
          <w:rFonts w:asciiTheme="minorHAnsi" w:hAnsiTheme="minorHAnsi" w:cstheme="minorHAnsi"/>
          <w:b/>
          <w:lang w:eastAsia="cs-CZ"/>
        </w:rPr>
        <w:t xml:space="preserve">The </w:t>
      </w:r>
      <w:r>
        <w:rPr>
          <w:rFonts w:asciiTheme="minorHAnsi" w:hAnsiTheme="minorHAnsi" w:cstheme="minorHAnsi"/>
          <w:b/>
          <w:lang w:eastAsia="cs-CZ"/>
        </w:rPr>
        <w:t>C</w:t>
      </w:r>
      <w:r w:rsidRPr="00893C31">
        <w:rPr>
          <w:rFonts w:asciiTheme="minorHAnsi" w:hAnsiTheme="minorHAnsi" w:cstheme="minorHAnsi"/>
          <w:b/>
          <w:lang w:eastAsia="cs-CZ"/>
        </w:rPr>
        <w:t xml:space="preserve">old </w:t>
      </w:r>
      <w:r>
        <w:rPr>
          <w:rFonts w:asciiTheme="minorHAnsi" w:hAnsiTheme="minorHAnsi" w:cstheme="minorHAnsi"/>
          <w:b/>
          <w:lang w:eastAsia="cs-CZ"/>
        </w:rPr>
        <w:t>W</w:t>
      </w:r>
      <w:r w:rsidRPr="00893C31">
        <w:rPr>
          <w:rFonts w:asciiTheme="minorHAnsi" w:hAnsiTheme="minorHAnsi" w:cstheme="minorHAnsi"/>
          <w:b/>
          <w:lang w:eastAsia="cs-CZ"/>
        </w:rPr>
        <w:t>ar geopolitics of the Caribbean region</w:t>
      </w:r>
    </w:p>
    <w:p w14:paraId="507BE2FD" w14:textId="77777777" w:rsidR="00A977AB" w:rsidRDefault="00A977AB" w:rsidP="00C303C7">
      <w:pPr>
        <w:jc w:val="both"/>
        <w:rPr>
          <w:rFonts w:asciiTheme="minorHAnsi" w:hAnsiTheme="minorHAnsi" w:cstheme="minorHAnsi"/>
          <w:b/>
          <w:lang w:eastAsia="cs-CZ"/>
        </w:rPr>
      </w:pPr>
    </w:p>
    <w:p w14:paraId="3BBFE804" w14:textId="43CA56C9" w:rsidR="00A977AB" w:rsidRPr="00F445D9" w:rsidRDefault="00A977AB" w:rsidP="00C303C7">
      <w:pPr>
        <w:jc w:val="both"/>
        <w:rPr>
          <w:rFonts w:asciiTheme="minorHAnsi" w:hAnsiTheme="minorHAnsi" w:cstheme="minorHAnsi"/>
          <w:b/>
          <w:sz w:val="32"/>
          <w:szCs w:val="32"/>
          <w:lang w:eastAsia="cs-CZ"/>
        </w:rPr>
      </w:pPr>
      <w:r w:rsidRPr="00F445D9">
        <w:rPr>
          <w:rFonts w:asciiTheme="minorHAnsi" w:hAnsiTheme="minorHAnsi" w:cstheme="minorHAnsi"/>
          <w:sz w:val="32"/>
          <w:szCs w:val="32"/>
          <w:lang w:eastAsia="cs-CZ"/>
        </w:rPr>
        <w:t>16.</w:t>
      </w:r>
      <w:r w:rsidR="00893C31">
        <w:rPr>
          <w:rFonts w:asciiTheme="minorHAnsi" w:hAnsiTheme="minorHAnsi" w:cstheme="minorHAnsi"/>
          <w:sz w:val="32"/>
          <w:szCs w:val="32"/>
          <w:lang w:eastAsia="cs-CZ"/>
        </w:rPr>
        <w:t>3</w:t>
      </w:r>
      <w:r w:rsidRPr="00F445D9">
        <w:rPr>
          <w:rFonts w:asciiTheme="minorHAnsi" w:hAnsiTheme="minorHAnsi" w:cstheme="minorHAnsi"/>
          <w:sz w:val="32"/>
          <w:szCs w:val="32"/>
          <w:lang w:eastAsia="cs-CZ"/>
        </w:rPr>
        <w:t xml:space="preserve">0-18.00 </w:t>
      </w:r>
      <w:r w:rsidR="00F445D9">
        <w:rPr>
          <w:rFonts w:asciiTheme="minorHAnsi" w:hAnsiTheme="minorHAnsi" w:cstheme="minorHAnsi"/>
          <w:b/>
          <w:sz w:val="32"/>
          <w:szCs w:val="32"/>
          <w:u w:val="single"/>
          <w:lang w:eastAsia="cs-CZ"/>
        </w:rPr>
        <w:t>Roundtable</w:t>
      </w:r>
      <w:r w:rsidRPr="00F445D9">
        <w:rPr>
          <w:rFonts w:asciiTheme="minorHAnsi" w:hAnsiTheme="minorHAnsi" w:cstheme="minorHAnsi"/>
          <w:b/>
          <w:sz w:val="32"/>
          <w:szCs w:val="32"/>
          <w:u w:val="single"/>
          <w:lang w:eastAsia="cs-CZ"/>
        </w:rPr>
        <w:t xml:space="preserve"> Discussion</w:t>
      </w:r>
    </w:p>
    <w:sectPr w:rsidR="00A977AB" w:rsidRPr="00F445D9" w:rsidSect="00734D47">
      <w:headerReference w:type="default" r:id="rId8"/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E9A40" w14:textId="77777777" w:rsidR="00CB6027" w:rsidRDefault="00CB6027" w:rsidP="00282FC3">
      <w:r>
        <w:separator/>
      </w:r>
    </w:p>
  </w:endnote>
  <w:endnote w:type="continuationSeparator" w:id="0">
    <w:p w14:paraId="7F027D5A" w14:textId="77777777" w:rsidR="00CB6027" w:rsidRDefault="00CB6027" w:rsidP="0028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81A81" w14:textId="77777777" w:rsidR="00CB6027" w:rsidRDefault="00CB6027" w:rsidP="00282FC3">
      <w:r>
        <w:separator/>
      </w:r>
    </w:p>
  </w:footnote>
  <w:footnote w:type="continuationSeparator" w:id="0">
    <w:p w14:paraId="64DB86A6" w14:textId="77777777" w:rsidR="00CB6027" w:rsidRDefault="00CB6027" w:rsidP="00282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40F85" w14:textId="77777777" w:rsidR="00282FC3" w:rsidRDefault="00282F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2E"/>
    <w:rsid w:val="000778B6"/>
    <w:rsid w:val="000B4568"/>
    <w:rsid w:val="000C48E7"/>
    <w:rsid w:val="000C5BE8"/>
    <w:rsid w:val="000D183B"/>
    <w:rsid w:val="000D3F3F"/>
    <w:rsid w:val="000E137D"/>
    <w:rsid w:val="00134C4C"/>
    <w:rsid w:val="00145B73"/>
    <w:rsid w:val="001823A5"/>
    <w:rsid w:val="001E44F1"/>
    <w:rsid w:val="001F2E73"/>
    <w:rsid w:val="00211BDF"/>
    <w:rsid w:val="00217514"/>
    <w:rsid w:val="0025669D"/>
    <w:rsid w:val="00262E4B"/>
    <w:rsid w:val="00282FC3"/>
    <w:rsid w:val="00303EE5"/>
    <w:rsid w:val="003356C5"/>
    <w:rsid w:val="00361B3B"/>
    <w:rsid w:val="003725D6"/>
    <w:rsid w:val="00381E3B"/>
    <w:rsid w:val="003E0B6E"/>
    <w:rsid w:val="00430F04"/>
    <w:rsid w:val="004327DB"/>
    <w:rsid w:val="00454FC6"/>
    <w:rsid w:val="004A2E1A"/>
    <w:rsid w:val="004E3225"/>
    <w:rsid w:val="0050306A"/>
    <w:rsid w:val="00503443"/>
    <w:rsid w:val="00657D7A"/>
    <w:rsid w:val="00660545"/>
    <w:rsid w:val="006B51A6"/>
    <w:rsid w:val="006B670E"/>
    <w:rsid w:val="006D02FF"/>
    <w:rsid w:val="00734D47"/>
    <w:rsid w:val="007440CC"/>
    <w:rsid w:val="00794746"/>
    <w:rsid w:val="007E2677"/>
    <w:rsid w:val="00893C31"/>
    <w:rsid w:val="008B1213"/>
    <w:rsid w:val="00906D83"/>
    <w:rsid w:val="00913782"/>
    <w:rsid w:val="00933979"/>
    <w:rsid w:val="00941E1E"/>
    <w:rsid w:val="009955E4"/>
    <w:rsid w:val="009A14A4"/>
    <w:rsid w:val="00A84FCF"/>
    <w:rsid w:val="00A977AB"/>
    <w:rsid w:val="00AA4178"/>
    <w:rsid w:val="00AA4581"/>
    <w:rsid w:val="00B62638"/>
    <w:rsid w:val="00B67097"/>
    <w:rsid w:val="00B70819"/>
    <w:rsid w:val="00B84862"/>
    <w:rsid w:val="00BA72C0"/>
    <w:rsid w:val="00C303C7"/>
    <w:rsid w:val="00C5712A"/>
    <w:rsid w:val="00C71807"/>
    <w:rsid w:val="00CB6027"/>
    <w:rsid w:val="00CD61B8"/>
    <w:rsid w:val="00CD6365"/>
    <w:rsid w:val="00CF212E"/>
    <w:rsid w:val="00D2682E"/>
    <w:rsid w:val="00E3167B"/>
    <w:rsid w:val="00E33CB9"/>
    <w:rsid w:val="00E50FCF"/>
    <w:rsid w:val="00E93BDF"/>
    <w:rsid w:val="00EA0407"/>
    <w:rsid w:val="00EA40C7"/>
    <w:rsid w:val="00EE525C"/>
    <w:rsid w:val="00EF3A66"/>
    <w:rsid w:val="00EF722D"/>
    <w:rsid w:val="00F445D9"/>
    <w:rsid w:val="00F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2D519"/>
  <w15:docId w15:val="{A139BE66-8DE8-49E5-9E67-AAC3BDAC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2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12E"/>
    <w:rPr>
      <w:rFonts w:ascii="Tahoma" w:hAnsi="Tahoma" w:cs="Tahoma"/>
      <w:sz w:val="16"/>
      <w:szCs w:val="16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1F2E7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57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D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D7A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D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D7A"/>
    <w:rPr>
      <w:b/>
      <w:bCs/>
      <w:lang w:val="en-US" w:eastAsia="en-US"/>
    </w:rPr>
  </w:style>
  <w:style w:type="character" w:customStyle="1" w:styleId="st">
    <w:name w:val="st"/>
    <w:basedOn w:val="Standardnpsmoodstavce"/>
    <w:rsid w:val="00C5712A"/>
  </w:style>
  <w:style w:type="paragraph" w:styleId="Zhlav">
    <w:name w:val="header"/>
    <w:basedOn w:val="Normln"/>
    <w:link w:val="ZhlavChar"/>
    <w:uiPriority w:val="99"/>
    <w:unhideWhenUsed/>
    <w:rsid w:val="00282F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2FC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282F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FC3"/>
    <w:rPr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unhideWhenUsed/>
    <w:rsid w:val="00BA72C0"/>
    <w:pPr>
      <w:spacing w:before="100" w:beforeAutospacing="1" w:after="100" w:afterAutospacing="1"/>
    </w:pPr>
    <w:rPr>
      <w:lang w:val="cs-CZ" w:eastAsia="cs-CZ"/>
    </w:rPr>
  </w:style>
  <w:style w:type="character" w:customStyle="1" w:styleId="Fuentedeprrafopredeter">
    <w:name w:val="Fuente de párrafo predeter."/>
    <w:rsid w:val="00217514"/>
  </w:style>
  <w:style w:type="paragraph" w:customStyle="1" w:styleId="Standarduser">
    <w:name w:val="Standard (user)"/>
    <w:rsid w:val="00217514"/>
    <w:pPr>
      <w:widowControl w:val="0"/>
      <w:suppressAutoHyphens/>
      <w:overflowPunct w:val="0"/>
      <w:autoSpaceDN w:val="0"/>
      <w:textAlignment w:val="baseline"/>
    </w:pPr>
    <w:rPr>
      <w:rFonts w:eastAsia="Andale Sans UI" w:cs="Tahoma"/>
      <w:color w:val="00000A"/>
      <w:kern w:val="3"/>
      <w:sz w:val="24"/>
      <w:szCs w:val="24"/>
      <w:lang w:val="en-US" w:eastAsia="zh-CN" w:bidi="en-US"/>
    </w:rPr>
  </w:style>
  <w:style w:type="paragraph" w:customStyle="1" w:styleId="WW-Standard">
    <w:name w:val="WW-Standard"/>
    <w:rsid w:val="00217514"/>
    <w:pPr>
      <w:widowControl w:val="0"/>
      <w:suppressAutoHyphens/>
      <w:overflowPunct w:val="0"/>
      <w:autoSpaceDN w:val="0"/>
      <w:textAlignment w:val="baseline"/>
    </w:pPr>
    <w:rPr>
      <w:rFonts w:eastAsia="Andale Sans UI" w:cs="Tahoma"/>
      <w:color w:val="00000A"/>
      <w:kern w:val="3"/>
      <w:sz w:val="24"/>
      <w:szCs w:val="24"/>
      <w:lang w:val="en-US" w:eastAsia="zh-CN" w:bidi="en-US"/>
    </w:rPr>
  </w:style>
  <w:style w:type="character" w:customStyle="1" w:styleId="Internetlink">
    <w:name w:val="Internet link"/>
    <w:rsid w:val="0021751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80E302-8129-4498-A6A2-92334E4F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Hassova</cp:lastModifiedBy>
  <cp:revision>2</cp:revision>
  <cp:lastPrinted>2019-02-20T12:15:00Z</cp:lastPrinted>
  <dcterms:created xsi:type="dcterms:W3CDTF">2019-08-12T22:52:00Z</dcterms:created>
  <dcterms:modified xsi:type="dcterms:W3CDTF">2019-08-12T22:52:00Z</dcterms:modified>
</cp:coreProperties>
</file>