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4F2B" w14:textId="77777777" w:rsidR="00FE67BC" w:rsidRDefault="00FE67BC" w:rsidP="00D002A5">
      <w:pPr>
        <w:jc w:val="center"/>
        <w:rPr>
          <w:b/>
          <w:sz w:val="28"/>
          <w:szCs w:val="28"/>
        </w:rPr>
      </w:pPr>
    </w:p>
    <w:p w14:paraId="2F8C3D48" w14:textId="60DC2461" w:rsidR="00EE5B17" w:rsidRDefault="004969C8" w:rsidP="00D00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002A5" w:rsidRPr="00D002A5">
        <w:rPr>
          <w:b/>
          <w:sz w:val="28"/>
          <w:szCs w:val="28"/>
        </w:rPr>
        <w:t>. Doporučující dopisy přehled</w:t>
      </w:r>
    </w:p>
    <w:p w14:paraId="5F68EF53" w14:textId="77777777" w:rsidR="00FE67BC" w:rsidRDefault="00FE67BC" w:rsidP="00D002A5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CA229B" w14:paraId="7BF7DF7D" w14:textId="77777777" w:rsidTr="00FE67BC">
        <w:tc>
          <w:tcPr>
            <w:tcW w:w="846" w:type="dxa"/>
          </w:tcPr>
          <w:p w14:paraId="3217C534" w14:textId="2E2BC175" w:rsidR="00CA229B" w:rsidRPr="00CA229B" w:rsidRDefault="00CA229B" w:rsidP="00D00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F531C2" w14:textId="77777777" w:rsidR="00CA229B" w:rsidRPr="00CA229B" w:rsidRDefault="00CA229B" w:rsidP="00D00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autora doporučujícího dopisu (s tituly)</w:t>
            </w:r>
          </w:p>
        </w:tc>
        <w:tc>
          <w:tcPr>
            <w:tcW w:w="3255" w:type="dxa"/>
          </w:tcPr>
          <w:p w14:paraId="5D82BF75" w14:textId="77777777" w:rsidR="00CA229B" w:rsidRPr="00CA229B" w:rsidRDefault="00CA229B" w:rsidP="00D002A5">
            <w:pPr>
              <w:jc w:val="center"/>
              <w:rPr>
                <w:b/>
                <w:sz w:val="24"/>
                <w:szCs w:val="24"/>
              </w:rPr>
            </w:pPr>
            <w:r w:rsidRPr="00CA229B">
              <w:rPr>
                <w:b/>
                <w:sz w:val="24"/>
                <w:szCs w:val="24"/>
              </w:rPr>
              <w:t xml:space="preserve">Instituce </w:t>
            </w:r>
            <w:r>
              <w:rPr>
                <w:b/>
                <w:sz w:val="24"/>
                <w:szCs w:val="24"/>
              </w:rPr>
              <w:t>působení</w:t>
            </w:r>
          </w:p>
        </w:tc>
      </w:tr>
      <w:tr w:rsidR="00CA229B" w14:paraId="1491B916" w14:textId="77777777" w:rsidTr="00FE67BC">
        <w:tc>
          <w:tcPr>
            <w:tcW w:w="846" w:type="dxa"/>
          </w:tcPr>
          <w:p w14:paraId="6F45C581" w14:textId="63111AF2" w:rsidR="00CA229B" w:rsidRPr="00FE67BC" w:rsidRDefault="00CA229B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2B6D2E2" w14:textId="77777777" w:rsidR="00CA229B" w:rsidRDefault="00CA229B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1AC50D08" w14:textId="77777777" w:rsidR="00CA229B" w:rsidRDefault="00CA229B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7BC" w14:paraId="290745C3" w14:textId="77777777" w:rsidTr="00FE67BC">
        <w:tc>
          <w:tcPr>
            <w:tcW w:w="846" w:type="dxa"/>
          </w:tcPr>
          <w:p w14:paraId="5620F1DC" w14:textId="77777777" w:rsidR="00FE67BC" w:rsidRPr="00FE67BC" w:rsidRDefault="00FE67BC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8EB5A1D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07ECF889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7BC" w14:paraId="40047FDA" w14:textId="77777777" w:rsidTr="00FE67BC">
        <w:tc>
          <w:tcPr>
            <w:tcW w:w="846" w:type="dxa"/>
          </w:tcPr>
          <w:p w14:paraId="22AAA80C" w14:textId="77777777" w:rsidR="00FE67BC" w:rsidRPr="00FE67BC" w:rsidRDefault="00FE67BC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7FD8A9C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24BB49A2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7BC" w14:paraId="79F0802D" w14:textId="77777777" w:rsidTr="00FE67BC">
        <w:tc>
          <w:tcPr>
            <w:tcW w:w="846" w:type="dxa"/>
          </w:tcPr>
          <w:p w14:paraId="679A6344" w14:textId="77777777" w:rsidR="00FE67BC" w:rsidRPr="00FE67BC" w:rsidRDefault="00FE67BC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8DF1B78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122D966D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223D87" w14:textId="77777777" w:rsidR="00D0673A" w:rsidRPr="00D002A5" w:rsidRDefault="00D0673A" w:rsidP="00786B66">
      <w:pPr>
        <w:rPr>
          <w:b/>
          <w:sz w:val="28"/>
          <w:szCs w:val="28"/>
        </w:rPr>
      </w:pPr>
      <w:bookmarkStart w:id="0" w:name="_GoBack"/>
      <w:bookmarkEnd w:id="0"/>
    </w:p>
    <w:sectPr w:rsidR="00D0673A" w:rsidRPr="00D002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F24D" w14:textId="77777777" w:rsidR="00533016" w:rsidRDefault="00533016" w:rsidP="00D002A5">
      <w:pPr>
        <w:spacing w:after="0" w:line="240" w:lineRule="auto"/>
      </w:pPr>
      <w:r>
        <w:separator/>
      </w:r>
    </w:p>
  </w:endnote>
  <w:endnote w:type="continuationSeparator" w:id="0">
    <w:p w14:paraId="7D96DD79" w14:textId="77777777" w:rsidR="00533016" w:rsidRDefault="00533016" w:rsidP="00D0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90E4" w14:textId="77777777" w:rsidR="00533016" w:rsidRDefault="00533016" w:rsidP="00D002A5">
      <w:pPr>
        <w:spacing w:after="0" w:line="240" w:lineRule="auto"/>
      </w:pPr>
      <w:r>
        <w:separator/>
      </w:r>
    </w:p>
  </w:footnote>
  <w:footnote w:type="continuationSeparator" w:id="0">
    <w:p w14:paraId="7C0913F6" w14:textId="77777777" w:rsidR="00533016" w:rsidRDefault="00533016" w:rsidP="00D0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F6A0" w14:textId="791B65AC" w:rsidR="00D002A5" w:rsidRDefault="00D002A5">
    <w:pPr>
      <w:pStyle w:val="Zhlav"/>
      <w:rPr>
        <w:i/>
      </w:rPr>
    </w:pPr>
    <w:r w:rsidRPr="00D002A5">
      <w:rPr>
        <w:i/>
      </w:rPr>
      <w:t>Řízení ke jmenování profesorem</w:t>
    </w:r>
    <w:r>
      <w:rPr>
        <w:i/>
      </w:rPr>
      <w:tab/>
    </w:r>
    <w:r>
      <w:rPr>
        <w:i/>
      </w:rPr>
      <w:tab/>
      <w:t>Filozofická fakulta univerzity Karlovy</w:t>
    </w:r>
  </w:p>
  <w:p w14:paraId="73BA36D5" w14:textId="17627DEF" w:rsidR="00D002A5" w:rsidRPr="00D002A5" w:rsidRDefault="004969C8" w:rsidP="00FE67BC">
    <w:pPr>
      <w:pStyle w:val="Zhlav"/>
      <w:tabs>
        <w:tab w:val="clear" w:pos="9072"/>
      </w:tabs>
    </w:pPr>
    <w:r>
      <w:t>14</w:t>
    </w:r>
    <w:r w:rsidR="00D002A5">
      <w:t>. Doporučující dopisy přehled</w:t>
    </w:r>
    <w:r w:rsidR="00FE67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17AB4"/>
    <w:multiLevelType w:val="hybridMultilevel"/>
    <w:tmpl w:val="53963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5"/>
    <w:rsid w:val="00350058"/>
    <w:rsid w:val="004969C8"/>
    <w:rsid w:val="00533016"/>
    <w:rsid w:val="0073799A"/>
    <w:rsid w:val="00786B66"/>
    <w:rsid w:val="00CA229B"/>
    <w:rsid w:val="00D002A5"/>
    <w:rsid w:val="00D0673A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933B"/>
  <w15:chartTrackingRefBased/>
  <w15:docId w15:val="{A53D90DF-D3A0-4C10-A6E0-4CC3DDD3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2A5"/>
  </w:style>
  <w:style w:type="paragraph" w:styleId="Zpat">
    <w:name w:val="footer"/>
    <w:basedOn w:val="Normln"/>
    <w:link w:val="ZpatChar"/>
    <w:uiPriority w:val="99"/>
    <w:unhideWhenUsed/>
    <w:rsid w:val="00D0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2A5"/>
  </w:style>
  <w:style w:type="table" w:styleId="Mkatabulky">
    <w:name w:val="Table Grid"/>
    <w:basedOn w:val="Normlntabulka"/>
    <w:uiPriority w:val="39"/>
    <w:rsid w:val="00CA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A2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2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2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9B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D06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D0673A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E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91A356E-C780-4A73-8478-DB61ADC6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22AA8F9F</Template>
  <TotalTime>23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5</cp:revision>
  <dcterms:created xsi:type="dcterms:W3CDTF">2015-07-02T13:04:00Z</dcterms:created>
  <dcterms:modified xsi:type="dcterms:W3CDTF">2019-07-30T11:32:00Z</dcterms:modified>
</cp:coreProperties>
</file>