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A8B" w:rsidRDefault="00C344DE" w:rsidP="00275A8B">
      <w:r>
        <w:rPr>
          <w:noProof/>
        </w:rPr>
        <w:drawing>
          <wp:inline distT="0" distB="0" distL="0" distR="0">
            <wp:extent cx="5760720" cy="8146415"/>
            <wp:effectExtent l="0" t="0" r="0" b="698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2_SINO_KONFE_TISK_.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8146415"/>
                    </a:xfrm>
                    <a:prstGeom prst="rect">
                      <a:avLst/>
                    </a:prstGeom>
                  </pic:spPr>
                </pic:pic>
              </a:graphicData>
            </a:graphic>
          </wp:inline>
        </w:drawing>
      </w:r>
    </w:p>
    <w:p w:rsidR="00275A8B" w:rsidRDefault="00275A8B" w:rsidP="00275A8B">
      <w:r>
        <w:br w:type="page"/>
      </w:r>
    </w:p>
    <w:tbl>
      <w:tblPr>
        <w:tblStyle w:val="Mkatabulky"/>
        <w:tblW w:w="0" w:type="auto"/>
        <w:tblLook w:val="04A0" w:firstRow="1" w:lastRow="0" w:firstColumn="1" w:lastColumn="0" w:noHBand="0" w:noVBand="1"/>
      </w:tblPr>
      <w:tblGrid>
        <w:gridCol w:w="1413"/>
        <w:gridCol w:w="3117"/>
        <w:gridCol w:w="1419"/>
        <w:gridCol w:w="3113"/>
      </w:tblGrid>
      <w:tr w:rsidR="00275A8B" w:rsidTr="00840ACE">
        <w:tc>
          <w:tcPr>
            <w:tcW w:w="9062" w:type="dxa"/>
            <w:gridSpan w:val="4"/>
            <w:shd w:val="clear" w:color="auto" w:fill="FBE4D5" w:themeFill="accent2" w:themeFillTint="33"/>
          </w:tcPr>
          <w:p w:rsidR="00275A8B" w:rsidRPr="00234EA0" w:rsidRDefault="00275A8B" w:rsidP="008D72DC">
            <w:pPr>
              <w:jc w:val="center"/>
              <w:rPr>
                <w:rFonts w:asciiTheme="majorHAnsi" w:hAnsiTheme="majorHAnsi" w:cstheme="majorHAnsi"/>
                <w:b/>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4EA0">
              <w:rPr>
                <w:rFonts w:asciiTheme="majorHAnsi" w:hAnsiTheme="majorHAnsi" w:cstheme="majorHAnsi"/>
                <w:b/>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12. ČESKO-SLOVENSKÁ SINOLOGICKÁ KONFERENCE</w:t>
            </w:r>
          </w:p>
          <w:p w:rsidR="00275A8B" w:rsidRPr="00EE73C2" w:rsidRDefault="00275A8B" w:rsidP="008D72DC">
            <w:pPr>
              <w:jc w:val="center"/>
              <w:rPr>
                <w:rFonts w:asciiTheme="majorHAnsi" w:hAnsiTheme="majorHAnsi" w:cstheme="maj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73C2">
              <w:rPr>
                <w:rFonts w:asciiTheme="majorHAnsi" w:hAnsiTheme="majorHAnsi" w:cstheme="maj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23.-24. LISTOPADU 2018</w:t>
            </w:r>
          </w:p>
          <w:p w:rsidR="00275A8B" w:rsidRPr="003D7392" w:rsidRDefault="00275A8B" w:rsidP="008D72DC">
            <w:pPr>
              <w:jc w:val="center"/>
              <w:rPr>
                <w:rFonts w:asciiTheme="majorHAnsi" w:hAnsiTheme="majorHAnsi" w:cstheme="majorHAnsi"/>
                <w:b/>
              </w:rPr>
            </w:pPr>
            <w:r w:rsidRPr="00EE73C2">
              <w:rPr>
                <w:rFonts w:asciiTheme="majorHAnsi" w:hAnsiTheme="majorHAnsi" w:cs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FF UK, CELETNÁ 20, PRAHA 1</w:t>
            </w:r>
          </w:p>
        </w:tc>
      </w:tr>
      <w:tr w:rsidR="00275A8B" w:rsidTr="008D72DC">
        <w:tc>
          <w:tcPr>
            <w:tcW w:w="9062" w:type="dxa"/>
            <w:gridSpan w:val="4"/>
            <w:shd w:val="clear" w:color="auto" w:fill="7F7F7F" w:themeFill="text1" w:themeFillTint="80"/>
          </w:tcPr>
          <w:p w:rsidR="00275A8B" w:rsidRDefault="00275A8B" w:rsidP="008D72DC">
            <w:pPr>
              <w:jc w:val="center"/>
              <w:rPr>
                <w:b/>
              </w:rPr>
            </w:pPr>
          </w:p>
          <w:p w:rsidR="00275A8B" w:rsidRPr="00EE73C2" w:rsidRDefault="00275A8B" w:rsidP="008D72DC">
            <w:pPr>
              <w:jc w:val="center"/>
              <w:rPr>
                <w:rFonts w:cstheme="minorHAnsi"/>
                <w:color w:val="F2F2F2" w:themeColor="background1" w:themeShade="F2"/>
                <w:sz w:val="28"/>
                <w:szCs w:val="28"/>
              </w:rPr>
            </w:pPr>
            <w:r w:rsidRPr="00EE73C2">
              <w:rPr>
                <w:rFonts w:cstheme="minorHAnsi"/>
                <w:color w:val="F2F2F2" w:themeColor="background1" w:themeShade="F2"/>
                <w:sz w:val="28"/>
                <w:szCs w:val="28"/>
              </w:rPr>
              <w:t>PÁTEK 23. 11.</w:t>
            </w:r>
          </w:p>
          <w:p w:rsidR="00275A8B" w:rsidRDefault="00275A8B" w:rsidP="008D72DC">
            <w:pPr>
              <w:jc w:val="center"/>
            </w:pPr>
          </w:p>
        </w:tc>
      </w:tr>
      <w:tr w:rsidR="00275A8B" w:rsidRPr="003D7392" w:rsidTr="00840ACE">
        <w:tc>
          <w:tcPr>
            <w:tcW w:w="1413" w:type="dxa"/>
            <w:shd w:val="clear" w:color="auto" w:fill="FFD966" w:themeFill="accent4" w:themeFillTint="99"/>
          </w:tcPr>
          <w:p w:rsidR="00275A8B" w:rsidRPr="003D7392" w:rsidRDefault="00275A8B" w:rsidP="008D72DC">
            <w:pPr>
              <w:rPr>
                <w:rFonts w:cstheme="minorHAnsi"/>
              </w:rPr>
            </w:pPr>
            <w:r w:rsidRPr="003D7392">
              <w:rPr>
                <w:rFonts w:cstheme="minorHAnsi"/>
              </w:rPr>
              <w:t>10:30-11:00</w:t>
            </w:r>
          </w:p>
        </w:tc>
        <w:tc>
          <w:tcPr>
            <w:tcW w:w="7649" w:type="dxa"/>
            <w:gridSpan w:val="3"/>
            <w:shd w:val="clear" w:color="auto" w:fill="FFD966" w:themeFill="accent4" w:themeFillTint="99"/>
          </w:tcPr>
          <w:p w:rsidR="00275A8B" w:rsidRPr="003D7392" w:rsidRDefault="00275A8B" w:rsidP="008D72DC">
            <w:pPr>
              <w:rPr>
                <w:rFonts w:cstheme="minorHAnsi"/>
              </w:rPr>
            </w:pPr>
            <w:r w:rsidRPr="003D7392">
              <w:rPr>
                <w:rFonts w:cstheme="minorHAnsi"/>
              </w:rPr>
              <w:t>REGISTRACE</w:t>
            </w:r>
            <w:r>
              <w:rPr>
                <w:rFonts w:cstheme="minorHAnsi"/>
              </w:rPr>
              <w:t xml:space="preserve"> (</w:t>
            </w:r>
            <w:proofErr w:type="gramStart"/>
            <w:r>
              <w:rPr>
                <w:rFonts w:cstheme="minorHAnsi"/>
              </w:rPr>
              <w:t>Zelená</w:t>
            </w:r>
            <w:proofErr w:type="gramEnd"/>
            <w:r>
              <w:rPr>
                <w:rFonts w:cstheme="minorHAnsi"/>
              </w:rPr>
              <w:t xml:space="preserve"> posluchárna)</w:t>
            </w:r>
          </w:p>
          <w:p w:rsidR="00275A8B" w:rsidRPr="003D7392" w:rsidRDefault="00275A8B" w:rsidP="008D72DC">
            <w:pPr>
              <w:jc w:val="center"/>
              <w:rPr>
                <w:rFonts w:cstheme="minorHAnsi"/>
              </w:rPr>
            </w:pPr>
          </w:p>
        </w:tc>
      </w:tr>
      <w:tr w:rsidR="00275A8B" w:rsidRPr="003D7392" w:rsidTr="008D72DC">
        <w:tc>
          <w:tcPr>
            <w:tcW w:w="9062" w:type="dxa"/>
            <w:gridSpan w:val="4"/>
            <w:shd w:val="clear" w:color="auto" w:fill="F7CAAC" w:themeFill="accent2" w:themeFillTint="66"/>
          </w:tcPr>
          <w:p w:rsidR="00275A8B" w:rsidRPr="003D7392" w:rsidRDefault="00275A8B" w:rsidP="008D72DC">
            <w:pPr>
              <w:jc w:val="center"/>
              <w:rPr>
                <w:rFonts w:cstheme="minorHAnsi"/>
                <w:b/>
                <w:color w:val="404040" w:themeColor="text1" w:themeTint="BF"/>
              </w:rPr>
            </w:pPr>
            <w:r w:rsidRPr="003D7392">
              <w:rPr>
                <w:rFonts w:cstheme="minorHAnsi"/>
                <w:b/>
                <w:color w:val="404040" w:themeColor="text1" w:themeTint="BF"/>
              </w:rPr>
              <w:t>místnost A</w:t>
            </w:r>
          </w:p>
          <w:p w:rsidR="00275A8B" w:rsidRPr="003D7392" w:rsidRDefault="00275A8B" w:rsidP="008D72DC">
            <w:pPr>
              <w:jc w:val="center"/>
              <w:rPr>
                <w:rFonts w:cstheme="minorHAnsi"/>
                <w:b/>
                <w:color w:val="FF0000"/>
              </w:rPr>
            </w:pPr>
            <w:r w:rsidRPr="003D7392">
              <w:rPr>
                <w:rFonts w:cstheme="minorHAnsi"/>
                <w:b/>
                <w:color w:val="404040" w:themeColor="text1" w:themeTint="BF"/>
              </w:rPr>
              <w:t>ZELENÁ POSLUCHÁRNA</w:t>
            </w:r>
          </w:p>
        </w:tc>
      </w:tr>
      <w:tr w:rsidR="00275A8B" w:rsidRPr="003D7392" w:rsidTr="00840ACE">
        <w:tc>
          <w:tcPr>
            <w:tcW w:w="9062" w:type="dxa"/>
            <w:gridSpan w:val="4"/>
            <w:shd w:val="clear" w:color="auto" w:fill="FFD966" w:themeFill="accent4" w:themeFillTint="99"/>
          </w:tcPr>
          <w:p w:rsidR="00275A8B" w:rsidRPr="003D7392" w:rsidRDefault="00275A8B" w:rsidP="008D72DC">
            <w:pPr>
              <w:jc w:val="center"/>
              <w:rPr>
                <w:rFonts w:cstheme="minorHAnsi"/>
              </w:rPr>
            </w:pPr>
          </w:p>
          <w:p w:rsidR="00275A8B" w:rsidRPr="003D7392" w:rsidRDefault="00275A8B" w:rsidP="008D72DC">
            <w:pPr>
              <w:jc w:val="center"/>
              <w:rPr>
                <w:rFonts w:cstheme="minorHAnsi"/>
              </w:rPr>
            </w:pPr>
            <w:r w:rsidRPr="003D7392">
              <w:rPr>
                <w:rFonts w:cstheme="minorHAnsi"/>
              </w:rPr>
              <w:t>zahájení konference</w:t>
            </w:r>
          </w:p>
          <w:p w:rsidR="00275A8B" w:rsidRPr="003D7392" w:rsidRDefault="00275A8B" w:rsidP="008D72DC">
            <w:pPr>
              <w:jc w:val="center"/>
              <w:rPr>
                <w:rFonts w:cstheme="minorHAnsi"/>
              </w:rPr>
            </w:pPr>
          </w:p>
        </w:tc>
      </w:tr>
      <w:tr w:rsidR="00275A8B" w:rsidRPr="003D7392" w:rsidTr="00840ACE">
        <w:tc>
          <w:tcPr>
            <w:tcW w:w="9062" w:type="dxa"/>
            <w:gridSpan w:val="4"/>
            <w:shd w:val="clear" w:color="auto" w:fill="FFF2CC" w:themeFill="accent4" w:themeFillTint="33"/>
          </w:tcPr>
          <w:p w:rsidR="00275A8B" w:rsidRPr="003D7392" w:rsidRDefault="00275A8B" w:rsidP="008D72DC">
            <w:pPr>
              <w:jc w:val="center"/>
              <w:rPr>
                <w:rFonts w:cstheme="minorHAnsi"/>
              </w:rPr>
            </w:pPr>
          </w:p>
          <w:p w:rsidR="00275A8B" w:rsidRPr="003D7392" w:rsidRDefault="00275A8B" w:rsidP="008D72DC">
            <w:pPr>
              <w:jc w:val="center"/>
              <w:rPr>
                <w:rFonts w:cstheme="minorHAnsi"/>
              </w:rPr>
            </w:pPr>
            <w:r w:rsidRPr="003D7392">
              <w:rPr>
                <w:rFonts w:cstheme="minorHAnsi"/>
              </w:rPr>
              <w:t>blok příspěvků badatelů z Huadong shifan daxue</w:t>
            </w:r>
          </w:p>
          <w:p w:rsidR="00275A8B" w:rsidRDefault="00275A8B" w:rsidP="008D72DC">
            <w:pPr>
              <w:jc w:val="center"/>
              <w:rPr>
                <w:rFonts w:cstheme="minorHAnsi"/>
              </w:rPr>
            </w:pPr>
            <w:r w:rsidRPr="003D7392">
              <w:rPr>
                <w:rFonts w:cstheme="minorHAnsi"/>
              </w:rPr>
              <w:t>(předsedající Olga Lomová)</w:t>
            </w:r>
          </w:p>
          <w:p w:rsidR="00275A8B" w:rsidRPr="003D7392" w:rsidRDefault="00275A8B" w:rsidP="008D72DC">
            <w:pPr>
              <w:jc w:val="center"/>
              <w:rPr>
                <w:rFonts w:cstheme="minorHAnsi"/>
              </w:rPr>
            </w:pPr>
          </w:p>
        </w:tc>
      </w:tr>
      <w:tr w:rsidR="00275A8B" w:rsidRPr="003D7392" w:rsidTr="00840ACE">
        <w:tc>
          <w:tcPr>
            <w:tcW w:w="1413" w:type="dxa"/>
            <w:shd w:val="clear" w:color="auto" w:fill="FFF2CC" w:themeFill="accent4" w:themeFillTint="33"/>
          </w:tcPr>
          <w:p w:rsidR="00275A8B" w:rsidRPr="003D7392" w:rsidRDefault="00275A8B" w:rsidP="008D72DC">
            <w:pPr>
              <w:rPr>
                <w:rFonts w:cstheme="minorHAnsi"/>
              </w:rPr>
            </w:pPr>
            <w:r w:rsidRPr="003D7392">
              <w:rPr>
                <w:rFonts w:cstheme="minorHAnsi"/>
              </w:rPr>
              <w:t>11:00-11:30</w:t>
            </w:r>
          </w:p>
        </w:tc>
        <w:tc>
          <w:tcPr>
            <w:tcW w:w="7649" w:type="dxa"/>
            <w:gridSpan w:val="3"/>
            <w:shd w:val="clear" w:color="auto" w:fill="FFF2CC" w:themeFill="accent4" w:themeFillTint="33"/>
          </w:tcPr>
          <w:p w:rsidR="00275A8B" w:rsidRPr="003D7392" w:rsidRDefault="00275A8B" w:rsidP="008D72DC">
            <w:pPr>
              <w:rPr>
                <w:rFonts w:cstheme="minorHAnsi"/>
                <w:b/>
              </w:rPr>
            </w:pPr>
            <w:r w:rsidRPr="003D7392">
              <w:rPr>
                <w:rFonts w:cstheme="minorHAnsi"/>
                <w:b/>
              </w:rPr>
              <w:t xml:space="preserve">The Image History of „Chuanshang“ </w:t>
            </w:r>
            <w:r w:rsidRPr="003D7392">
              <w:rPr>
                <w:rFonts w:cstheme="minorHAnsi"/>
                <w:b/>
              </w:rPr>
              <w:t>川上的意象史</w:t>
            </w:r>
          </w:p>
          <w:p w:rsidR="00275A8B" w:rsidRPr="003D7392" w:rsidRDefault="00275A8B" w:rsidP="008D72DC">
            <w:pPr>
              <w:rPr>
                <w:rFonts w:cstheme="minorHAnsi"/>
              </w:rPr>
            </w:pPr>
          </w:p>
          <w:p w:rsidR="00275A8B" w:rsidRPr="003D7392" w:rsidRDefault="00275A8B" w:rsidP="008D72DC">
            <w:pPr>
              <w:rPr>
                <w:rFonts w:cstheme="minorHAnsi"/>
              </w:rPr>
            </w:pPr>
            <w:r w:rsidRPr="003D7392">
              <w:rPr>
                <w:rFonts w:cstheme="minorHAnsi"/>
              </w:rPr>
              <w:t xml:space="preserve">Hu Xiaoming </w:t>
            </w:r>
            <w:r w:rsidRPr="003D7392">
              <w:rPr>
                <w:rFonts w:cstheme="minorHAnsi"/>
              </w:rPr>
              <w:t>胡晓明</w:t>
            </w:r>
            <w:r w:rsidRPr="003D7392">
              <w:rPr>
                <w:rFonts w:cstheme="minorHAnsi"/>
              </w:rPr>
              <w:t xml:space="preserve"> (Huadong shifan daxue)</w:t>
            </w:r>
          </w:p>
          <w:p w:rsidR="00275A8B" w:rsidRPr="003D7392" w:rsidRDefault="00275A8B" w:rsidP="008D72DC">
            <w:pPr>
              <w:rPr>
                <w:rFonts w:cstheme="minorHAnsi"/>
              </w:rPr>
            </w:pPr>
          </w:p>
        </w:tc>
      </w:tr>
      <w:tr w:rsidR="00275A8B" w:rsidRPr="003D7392" w:rsidTr="00840ACE">
        <w:tc>
          <w:tcPr>
            <w:tcW w:w="1413" w:type="dxa"/>
            <w:shd w:val="clear" w:color="auto" w:fill="FFF2CC" w:themeFill="accent4" w:themeFillTint="33"/>
          </w:tcPr>
          <w:p w:rsidR="00275A8B" w:rsidRPr="003D7392" w:rsidRDefault="00275A8B" w:rsidP="008D72DC">
            <w:pPr>
              <w:rPr>
                <w:rFonts w:cstheme="minorHAnsi"/>
              </w:rPr>
            </w:pPr>
            <w:r w:rsidRPr="003D7392">
              <w:rPr>
                <w:rFonts w:cstheme="minorHAnsi"/>
              </w:rPr>
              <w:t>11:30-12:00</w:t>
            </w:r>
          </w:p>
        </w:tc>
        <w:tc>
          <w:tcPr>
            <w:tcW w:w="7649" w:type="dxa"/>
            <w:gridSpan w:val="3"/>
            <w:shd w:val="clear" w:color="auto" w:fill="FFF2CC" w:themeFill="accent4" w:themeFillTint="33"/>
          </w:tcPr>
          <w:p w:rsidR="00275A8B" w:rsidRPr="003D7392" w:rsidRDefault="00275A8B" w:rsidP="008D72DC">
            <w:pPr>
              <w:rPr>
                <w:rFonts w:cstheme="minorHAnsi"/>
                <w:b/>
              </w:rPr>
            </w:pPr>
            <w:r w:rsidRPr="003D7392">
              <w:rPr>
                <w:rFonts w:cstheme="minorHAnsi"/>
                <w:b/>
              </w:rPr>
              <w:t xml:space="preserve">East Asia’s Respect, Doubts and Dialectics on </w:t>
            </w:r>
            <w:r w:rsidRPr="003D7392">
              <w:rPr>
                <w:rFonts w:cstheme="minorHAnsi"/>
                <w:b/>
                <w:i/>
              </w:rPr>
              <w:t>Jinsiluji jie</w:t>
            </w:r>
            <w:r w:rsidRPr="003D7392">
              <w:rPr>
                <w:rFonts w:cstheme="minorHAnsi"/>
                <w:b/>
              </w:rPr>
              <w:t xml:space="preserve"> of Ye Cai </w:t>
            </w:r>
          </w:p>
          <w:p w:rsidR="00275A8B" w:rsidRPr="003D7392" w:rsidRDefault="00275A8B" w:rsidP="008D72DC">
            <w:pPr>
              <w:rPr>
                <w:rFonts w:cstheme="minorHAnsi"/>
                <w:b/>
              </w:rPr>
            </w:pPr>
            <w:r w:rsidRPr="003D7392">
              <w:rPr>
                <w:rFonts w:cstheme="minorHAnsi"/>
                <w:b/>
              </w:rPr>
              <w:t>论东亚对叶采</w:t>
            </w:r>
            <w:r w:rsidRPr="003D7392">
              <w:rPr>
                <w:rFonts w:cstheme="minorHAnsi"/>
                <w:b/>
              </w:rPr>
              <w:t xml:space="preserve"> </w:t>
            </w:r>
            <w:r w:rsidRPr="003D7392">
              <w:rPr>
                <w:rFonts w:cstheme="minorHAnsi"/>
                <w:b/>
              </w:rPr>
              <w:t>近思录集解</w:t>
            </w:r>
            <w:r w:rsidRPr="003D7392">
              <w:rPr>
                <w:rFonts w:cstheme="minorHAnsi"/>
                <w:b/>
              </w:rPr>
              <w:t xml:space="preserve"> </w:t>
            </w:r>
            <w:r w:rsidRPr="003D7392">
              <w:rPr>
                <w:rFonts w:cstheme="minorHAnsi"/>
                <w:b/>
              </w:rPr>
              <w:t>的推崇</w:t>
            </w:r>
            <w:r w:rsidRPr="003D7392">
              <w:rPr>
                <w:rFonts w:cstheme="minorHAnsi"/>
                <w:b/>
              </w:rPr>
              <w:t>,</w:t>
            </w:r>
            <w:r w:rsidRPr="003D7392">
              <w:rPr>
                <w:rFonts w:cstheme="minorHAnsi"/>
                <w:b/>
              </w:rPr>
              <w:t>质疑与辩证</w:t>
            </w:r>
          </w:p>
          <w:p w:rsidR="00275A8B" w:rsidRPr="003D7392" w:rsidRDefault="00275A8B" w:rsidP="008D72DC">
            <w:pPr>
              <w:rPr>
                <w:rFonts w:cstheme="minorHAnsi"/>
              </w:rPr>
            </w:pPr>
          </w:p>
          <w:p w:rsidR="00275A8B" w:rsidRPr="003D7392" w:rsidRDefault="00275A8B" w:rsidP="008D72DC">
            <w:pPr>
              <w:rPr>
                <w:rFonts w:cstheme="minorHAnsi"/>
              </w:rPr>
            </w:pPr>
            <w:r w:rsidRPr="003D7392">
              <w:rPr>
                <w:rFonts w:cstheme="minorHAnsi"/>
              </w:rPr>
              <w:t xml:space="preserve">Cao Jie </w:t>
            </w:r>
            <w:r w:rsidRPr="003D7392">
              <w:rPr>
                <w:rFonts w:cstheme="minorHAnsi"/>
              </w:rPr>
              <w:t>曹洁</w:t>
            </w:r>
            <w:r w:rsidRPr="003D7392">
              <w:rPr>
                <w:rFonts w:cstheme="minorHAnsi"/>
              </w:rPr>
              <w:t xml:space="preserve"> (Huadong shifan daxue)</w:t>
            </w:r>
          </w:p>
          <w:p w:rsidR="00275A8B" w:rsidRPr="003D7392" w:rsidRDefault="00275A8B" w:rsidP="008D72DC">
            <w:pPr>
              <w:rPr>
                <w:rFonts w:cstheme="minorHAnsi"/>
              </w:rPr>
            </w:pPr>
            <w:r w:rsidRPr="003D7392">
              <w:rPr>
                <w:rFonts w:cstheme="minorHAnsi"/>
              </w:rPr>
              <w:t xml:space="preserve">Cheng Shuilong </w:t>
            </w:r>
            <w:r w:rsidRPr="003D7392">
              <w:rPr>
                <w:rFonts w:cstheme="minorHAnsi"/>
              </w:rPr>
              <w:t>程水龙</w:t>
            </w:r>
            <w:r w:rsidRPr="003D7392">
              <w:rPr>
                <w:rFonts w:cstheme="minorHAnsi"/>
              </w:rPr>
              <w:t xml:space="preserve"> (Wenzhou daxue)</w:t>
            </w:r>
          </w:p>
          <w:p w:rsidR="00275A8B" w:rsidRPr="003D7392" w:rsidRDefault="00275A8B" w:rsidP="008D72DC">
            <w:pPr>
              <w:rPr>
                <w:rFonts w:cstheme="minorHAnsi"/>
              </w:rPr>
            </w:pPr>
          </w:p>
        </w:tc>
      </w:tr>
      <w:tr w:rsidR="00275A8B" w:rsidRPr="003D7392" w:rsidTr="00840ACE">
        <w:tc>
          <w:tcPr>
            <w:tcW w:w="1413" w:type="dxa"/>
            <w:shd w:val="clear" w:color="auto" w:fill="FFF2CC" w:themeFill="accent4" w:themeFillTint="33"/>
          </w:tcPr>
          <w:p w:rsidR="00275A8B" w:rsidRPr="003D7392" w:rsidRDefault="00275A8B" w:rsidP="008D72DC">
            <w:pPr>
              <w:rPr>
                <w:rFonts w:cstheme="minorHAnsi"/>
              </w:rPr>
            </w:pPr>
            <w:r w:rsidRPr="003D7392">
              <w:rPr>
                <w:rFonts w:cstheme="minorHAnsi"/>
              </w:rPr>
              <w:t>12:00-12:30</w:t>
            </w:r>
          </w:p>
        </w:tc>
        <w:tc>
          <w:tcPr>
            <w:tcW w:w="7649" w:type="dxa"/>
            <w:gridSpan w:val="3"/>
            <w:shd w:val="clear" w:color="auto" w:fill="FFF2CC" w:themeFill="accent4" w:themeFillTint="33"/>
          </w:tcPr>
          <w:p w:rsidR="00275A8B" w:rsidRPr="003D7392" w:rsidRDefault="00275A8B" w:rsidP="008D72DC">
            <w:pPr>
              <w:rPr>
                <w:rFonts w:cstheme="minorHAnsi"/>
                <w:b/>
              </w:rPr>
            </w:pPr>
            <w:r w:rsidRPr="003D7392">
              <w:rPr>
                <w:rFonts w:cstheme="minorHAnsi"/>
                <w:b/>
              </w:rPr>
              <w:t xml:space="preserve">Regression to Literariness: An Essay on the Time of a </w:t>
            </w:r>
            <w:r w:rsidRPr="003D7392">
              <w:rPr>
                <w:rFonts w:cstheme="minorHAnsi"/>
                <w:b/>
                <w:i/>
              </w:rPr>
              <w:t>Dream of Red Mansions</w:t>
            </w:r>
            <w:r w:rsidRPr="003D7392">
              <w:rPr>
                <w:rFonts w:cstheme="minorHAnsi"/>
                <w:b/>
              </w:rPr>
              <w:t xml:space="preserve"> and Chinese and Foreign Narrative Literature </w:t>
            </w:r>
          </w:p>
          <w:p w:rsidR="00275A8B" w:rsidRPr="003D7392" w:rsidRDefault="00275A8B" w:rsidP="008D72DC">
            <w:pPr>
              <w:rPr>
                <w:rFonts w:cstheme="minorHAnsi"/>
                <w:b/>
              </w:rPr>
            </w:pPr>
            <w:r w:rsidRPr="003D7392">
              <w:rPr>
                <w:rFonts w:cstheme="minorHAnsi"/>
                <w:b/>
              </w:rPr>
              <w:t>回归文学性</w:t>
            </w:r>
            <w:r w:rsidRPr="003D7392">
              <w:rPr>
                <w:rFonts w:cstheme="minorHAnsi"/>
                <w:b/>
              </w:rPr>
              <w:t xml:space="preserve"> ----- </w:t>
            </w:r>
            <w:r w:rsidRPr="003D7392">
              <w:rPr>
                <w:rFonts w:cstheme="minorHAnsi"/>
                <w:b/>
              </w:rPr>
              <w:t>红楼梦与中外叙事文学中的时间</w:t>
            </w:r>
          </w:p>
          <w:p w:rsidR="00275A8B" w:rsidRPr="003D7392" w:rsidRDefault="00275A8B" w:rsidP="008D72DC">
            <w:pPr>
              <w:rPr>
                <w:rFonts w:cstheme="minorHAnsi"/>
              </w:rPr>
            </w:pPr>
          </w:p>
          <w:p w:rsidR="00275A8B" w:rsidRPr="003D7392" w:rsidRDefault="00275A8B" w:rsidP="008D72DC">
            <w:pPr>
              <w:rPr>
                <w:rFonts w:cstheme="minorHAnsi"/>
              </w:rPr>
            </w:pPr>
            <w:r w:rsidRPr="003D7392">
              <w:rPr>
                <w:rFonts w:cstheme="minorHAnsi"/>
              </w:rPr>
              <w:t xml:space="preserve">Tian Quanjin </w:t>
            </w:r>
            <w:r w:rsidRPr="003D7392">
              <w:rPr>
                <w:rFonts w:cstheme="minorHAnsi"/>
              </w:rPr>
              <w:t>田全金</w:t>
            </w:r>
            <w:r w:rsidRPr="003D7392">
              <w:rPr>
                <w:rFonts w:cstheme="minorHAnsi"/>
              </w:rPr>
              <w:t xml:space="preserve"> (Huadong shifan daxue)</w:t>
            </w:r>
          </w:p>
          <w:p w:rsidR="00275A8B" w:rsidRPr="003D7392" w:rsidRDefault="00275A8B" w:rsidP="008D72DC">
            <w:pPr>
              <w:rPr>
                <w:rFonts w:cstheme="minorHAnsi"/>
              </w:rPr>
            </w:pPr>
          </w:p>
        </w:tc>
      </w:tr>
      <w:tr w:rsidR="00275A8B" w:rsidRPr="003D7392" w:rsidTr="008D72DC">
        <w:tc>
          <w:tcPr>
            <w:tcW w:w="9062" w:type="dxa"/>
            <w:gridSpan w:val="4"/>
            <w:shd w:val="clear" w:color="auto" w:fill="AEAAAA" w:themeFill="background2" w:themeFillShade="BF"/>
          </w:tcPr>
          <w:p w:rsidR="00275A8B" w:rsidRPr="008C5EEF" w:rsidRDefault="00275A8B" w:rsidP="008D72DC">
            <w:pPr>
              <w:jc w:val="center"/>
              <w:rPr>
                <w:rFonts w:cstheme="minorHAnsi"/>
                <w:color w:val="000000" w:themeColor="text1"/>
              </w:rPr>
            </w:pPr>
          </w:p>
          <w:p w:rsidR="00275A8B" w:rsidRPr="008C5EEF" w:rsidRDefault="00275A8B" w:rsidP="008D72DC">
            <w:pPr>
              <w:jc w:val="center"/>
              <w:rPr>
                <w:rFonts w:cstheme="minorHAnsi"/>
                <w:color w:val="000000" w:themeColor="text1"/>
              </w:rPr>
            </w:pPr>
            <w:r w:rsidRPr="008C5EEF">
              <w:rPr>
                <w:rFonts w:cstheme="minorHAnsi"/>
                <w:color w:val="000000" w:themeColor="text1"/>
              </w:rPr>
              <w:t>oběd</w:t>
            </w:r>
          </w:p>
          <w:p w:rsidR="00275A8B" w:rsidRPr="003D7392" w:rsidRDefault="00275A8B" w:rsidP="008D72DC">
            <w:pPr>
              <w:jc w:val="center"/>
              <w:rPr>
                <w:rFonts w:cstheme="minorHAnsi"/>
              </w:rPr>
            </w:pPr>
          </w:p>
        </w:tc>
      </w:tr>
      <w:tr w:rsidR="00275A8B" w:rsidRPr="003D7392" w:rsidTr="008D72DC">
        <w:tc>
          <w:tcPr>
            <w:tcW w:w="4530" w:type="dxa"/>
            <w:gridSpan w:val="2"/>
            <w:shd w:val="clear" w:color="auto" w:fill="F7CAAC" w:themeFill="accent2" w:themeFillTint="66"/>
          </w:tcPr>
          <w:p w:rsidR="00275A8B" w:rsidRPr="008C5EEF" w:rsidRDefault="00275A8B" w:rsidP="008D72DC">
            <w:pPr>
              <w:jc w:val="center"/>
              <w:rPr>
                <w:rFonts w:cstheme="minorHAnsi"/>
                <w:b/>
                <w:color w:val="404040" w:themeColor="text1" w:themeTint="BF"/>
              </w:rPr>
            </w:pPr>
            <w:r w:rsidRPr="008C5EEF">
              <w:rPr>
                <w:rFonts w:cstheme="minorHAnsi"/>
                <w:b/>
                <w:color w:val="404040" w:themeColor="text1" w:themeTint="BF"/>
              </w:rPr>
              <w:t>místnost A</w:t>
            </w:r>
          </w:p>
          <w:p w:rsidR="00275A8B" w:rsidRPr="008C5EEF" w:rsidRDefault="00275A8B" w:rsidP="008D72DC">
            <w:pPr>
              <w:jc w:val="center"/>
              <w:rPr>
                <w:rFonts w:cstheme="minorHAnsi"/>
                <w:b/>
                <w:color w:val="404040" w:themeColor="text1" w:themeTint="BF"/>
              </w:rPr>
            </w:pPr>
            <w:r w:rsidRPr="008C5EEF">
              <w:rPr>
                <w:rFonts w:cstheme="minorHAnsi"/>
                <w:b/>
                <w:color w:val="404040" w:themeColor="text1" w:themeTint="BF"/>
              </w:rPr>
              <w:t>ZELENÁ POSLUCHÁRNA</w:t>
            </w:r>
          </w:p>
        </w:tc>
        <w:tc>
          <w:tcPr>
            <w:tcW w:w="4532" w:type="dxa"/>
            <w:gridSpan w:val="2"/>
            <w:shd w:val="clear" w:color="auto" w:fill="F7CAAC" w:themeFill="accent2" w:themeFillTint="66"/>
          </w:tcPr>
          <w:p w:rsidR="00275A8B" w:rsidRPr="008C5EEF" w:rsidRDefault="00275A8B" w:rsidP="008D72DC">
            <w:pPr>
              <w:jc w:val="center"/>
              <w:rPr>
                <w:rFonts w:cstheme="minorHAnsi"/>
                <w:b/>
                <w:color w:val="404040" w:themeColor="text1" w:themeTint="BF"/>
              </w:rPr>
            </w:pPr>
            <w:r w:rsidRPr="008C5EEF">
              <w:rPr>
                <w:rFonts w:cstheme="minorHAnsi"/>
                <w:b/>
                <w:color w:val="404040" w:themeColor="text1" w:themeTint="BF"/>
              </w:rPr>
              <w:t>místnost B</w:t>
            </w:r>
          </w:p>
          <w:p w:rsidR="00275A8B" w:rsidRPr="008C5EEF" w:rsidRDefault="00275A8B" w:rsidP="008D72DC">
            <w:pPr>
              <w:jc w:val="center"/>
              <w:rPr>
                <w:rFonts w:cstheme="minorHAnsi"/>
                <w:b/>
                <w:color w:val="404040" w:themeColor="text1" w:themeTint="BF"/>
              </w:rPr>
            </w:pPr>
            <w:r w:rsidRPr="008C5EEF">
              <w:rPr>
                <w:rFonts w:cstheme="minorHAnsi"/>
                <w:b/>
                <w:color w:val="404040" w:themeColor="text1" w:themeTint="BF"/>
              </w:rPr>
              <w:t>144/C</w:t>
            </w:r>
          </w:p>
        </w:tc>
      </w:tr>
      <w:tr w:rsidR="00275A8B" w:rsidRPr="003D7392" w:rsidTr="00A67D0F">
        <w:tc>
          <w:tcPr>
            <w:tcW w:w="4530" w:type="dxa"/>
            <w:gridSpan w:val="2"/>
            <w:shd w:val="clear" w:color="auto" w:fill="D0CECE" w:themeFill="background2" w:themeFillShade="E6"/>
          </w:tcPr>
          <w:p w:rsidR="00275A8B" w:rsidRPr="003D7392" w:rsidRDefault="00275A8B" w:rsidP="008D72DC">
            <w:pPr>
              <w:jc w:val="center"/>
              <w:rPr>
                <w:rFonts w:cstheme="minorHAnsi"/>
              </w:rPr>
            </w:pPr>
          </w:p>
          <w:p w:rsidR="00275A8B" w:rsidRPr="003D7392" w:rsidRDefault="00275A8B" w:rsidP="008D72DC">
            <w:pPr>
              <w:jc w:val="center"/>
              <w:rPr>
                <w:rFonts w:cstheme="minorHAnsi"/>
              </w:rPr>
            </w:pPr>
            <w:r w:rsidRPr="003D7392">
              <w:rPr>
                <w:rFonts w:cstheme="minorHAnsi"/>
              </w:rPr>
              <w:t>ČÍNA (NEJEN) NAŠIMA OČIMA</w:t>
            </w:r>
          </w:p>
          <w:p w:rsidR="00275A8B" w:rsidRPr="003D7392" w:rsidRDefault="00275A8B" w:rsidP="008D72DC">
            <w:pPr>
              <w:jc w:val="center"/>
              <w:rPr>
                <w:rFonts w:cstheme="minorHAnsi"/>
              </w:rPr>
            </w:pPr>
            <w:r w:rsidRPr="003D7392">
              <w:rPr>
                <w:rFonts w:cstheme="minorHAnsi"/>
              </w:rPr>
              <w:t>(předsedající Vladimír Liščák)</w:t>
            </w:r>
          </w:p>
          <w:p w:rsidR="00275A8B" w:rsidRPr="003D7392" w:rsidRDefault="00275A8B" w:rsidP="008D72DC">
            <w:pPr>
              <w:rPr>
                <w:rFonts w:cstheme="minorHAnsi"/>
              </w:rPr>
            </w:pPr>
          </w:p>
        </w:tc>
        <w:tc>
          <w:tcPr>
            <w:tcW w:w="4532" w:type="dxa"/>
            <w:gridSpan w:val="2"/>
            <w:shd w:val="clear" w:color="auto" w:fill="FFD966" w:themeFill="accent4" w:themeFillTint="99"/>
          </w:tcPr>
          <w:p w:rsidR="00275A8B" w:rsidRPr="003D7392" w:rsidRDefault="00275A8B" w:rsidP="008D72DC">
            <w:pPr>
              <w:jc w:val="center"/>
              <w:rPr>
                <w:rFonts w:cstheme="minorHAnsi"/>
              </w:rPr>
            </w:pPr>
          </w:p>
          <w:p w:rsidR="00275A8B" w:rsidRPr="003D7392" w:rsidRDefault="00275A8B" w:rsidP="008D72DC">
            <w:pPr>
              <w:jc w:val="center"/>
              <w:rPr>
                <w:rFonts w:cstheme="minorHAnsi"/>
              </w:rPr>
            </w:pPr>
            <w:r w:rsidRPr="003D7392">
              <w:rPr>
                <w:rFonts w:cstheme="minorHAnsi"/>
              </w:rPr>
              <w:t>ČÍNSKÉ VIZE</w:t>
            </w:r>
          </w:p>
          <w:p w:rsidR="00275A8B" w:rsidRPr="003D7392" w:rsidRDefault="00275A8B" w:rsidP="008D72DC">
            <w:pPr>
              <w:jc w:val="center"/>
              <w:rPr>
                <w:rFonts w:cstheme="minorHAnsi"/>
              </w:rPr>
            </w:pPr>
            <w:r w:rsidRPr="00A723FD">
              <w:rPr>
                <w:rFonts w:cstheme="minorHAnsi"/>
              </w:rPr>
              <w:t>(předsedající Jiří Hudeček)</w:t>
            </w:r>
          </w:p>
        </w:tc>
      </w:tr>
      <w:tr w:rsidR="00275A8B" w:rsidRPr="003D7392" w:rsidTr="00A67D0F">
        <w:tc>
          <w:tcPr>
            <w:tcW w:w="1413" w:type="dxa"/>
            <w:shd w:val="clear" w:color="auto" w:fill="D0CECE" w:themeFill="background2" w:themeFillShade="E6"/>
          </w:tcPr>
          <w:p w:rsidR="00275A8B" w:rsidRPr="003D7392" w:rsidRDefault="00275A8B" w:rsidP="008D72DC">
            <w:pPr>
              <w:rPr>
                <w:rFonts w:cstheme="minorHAnsi"/>
              </w:rPr>
            </w:pPr>
          </w:p>
          <w:p w:rsidR="00275A8B" w:rsidRPr="003D7392" w:rsidRDefault="00275A8B" w:rsidP="008D72DC">
            <w:pPr>
              <w:rPr>
                <w:rFonts w:cstheme="minorHAnsi"/>
              </w:rPr>
            </w:pPr>
            <w:r w:rsidRPr="003D7392">
              <w:rPr>
                <w:rFonts w:cstheme="minorHAnsi"/>
              </w:rPr>
              <w:t>14:00-14:30</w:t>
            </w:r>
          </w:p>
        </w:tc>
        <w:tc>
          <w:tcPr>
            <w:tcW w:w="3117" w:type="dxa"/>
            <w:shd w:val="clear" w:color="auto" w:fill="D0CECE" w:themeFill="background2" w:themeFillShade="E6"/>
          </w:tcPr>
          <w:p w:rsidR="00275A8B" w:rsidRPr="003D7392" w:rsidRDefault="00275A8B" w:rsidP="008D72DC">
            <w:pPr>
              <w:pStyle w:val="Normlnweb"/>
              <w:spacing w:before="0" w:beforeAutospacing="0" w:after="0" w:afterAutospacing="0"/>
              <w:rPr>
                <w:rFonts w:asciiTheme="minorHAnsi" w:hAnsiTheme="minorHAnsi" w:cstheme="minorHAnsi"/>
                <w:b/>
                <w:bCs/>
                <w:color w:val="000000"/>
                <w:sz w:val="22"/>
                <w:szCs w:val="22"/>
              </w:rPr>
            </w:pPr>
          </w:p>
          <w:p w:rsidR="00275A8B" w:rsidRDefault="00275A8B" w:rsidP="008D72DC">
            <w:pPr>
              <w:pStyle w:val="Normlnweb"/>
              <w:spacing w:before="0" w:beforeAutospacing="0" w:after="0" w:afterAutospacing="0"/>
              <w:rPr>
                <w:rFonts w:asciiTheme="minorHAnsi" w:hAnsiTheme="minorHAnsi" w:cstheme="minorHAnsi"/>
                <w:b/>
                <w:bCs/>
                <w:color w:val="000000"/>
                <w:sz w:val="22"/>
                <w:szCs w:val="22"/>
              </w:rPr>
            </w:pPr>
            <w:r w:rsidRPr="003D7392">
              <w:rPr>
                <w:rFonts w:asciiTheme="minorHAnsi" w:hAnsiTheme="minorHAnsi" w:cstheme="minorHAnsi"/>
                <w:b/>
                <w:bCs/>
                <w:color w:val="000000"/>
                <w:sz w:val="22"/>
                <w:szCs w:val="22"/>
              </w:rPr>
              <w:t xml:space="preserve">Hnutí 30. května v Šanghaji </w:t>
            </w:r>
          </w:p>
          <w:p w:rsidR="00275A8B" w:rsidRDefault="00275A8B" w:rsidP="008D72DC">
            <w:pPr>
              <w:pStyle w:val="Normlnweb"/>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a </w:t>
            </w:r>
            <w:r w:rsidRPr="003D7392">
              <w:rPr>
                <w:rFonts w:asciiTheme="minorHAnsi" w:hAnsiTheme="minorHAnsi" w:cstheme="minorHAnsi"/>
                <w:b/>
                <w:bCs/>
                <w:color w:val="000000"/>
                <w:sz w:val="22"/>
                <w:szCs w:val="22"/>
              </w:rPr>
              <w:t>krajané</w:t>
            </w:r>
          </w:p>
          <w:p w:rsidR="00275A8B" w:rsidRDefault="00275A8B" w:rsidP="008D72DC">
            <w:pPr>
              <w:pStyle w:val="Normlnweb"/>
              <w:spacing w:before="0" w:beforeAutospacing="0" w:after="0" w:afterAutospacing="0"/>
              <w:rPr>
                <w:rFonts w:asciiTheme="minorHAnsi" w:hAnsiTheme="minorHAnsi" w:cstheme="minorHAnsi"/>
                <w:b/>
                <w:bCs/>
                <w:color w:val="000000"/>
                <w:sz w:val="22"/>
                <w:szCs w:val="22"/>
              </w:rPr>
            </w:pPr>
          </w:p>
          <w:p w:rsidR="00275A8B" w:rsidRPr="008C5EEF" w:rsidRDefault="00275A8B" w:rsidP="008D72DC">
            <w:pPr>
              <w:pStyle w:val="Normlnweb"/>
              <w:spacing w:before="0" w:beforeAutospacing="0" w:after="0" w:afterAutospacing="0"/>
              <w:rPr>
                <w:rFonts w:asciiTheme="minorHAnsi" w:hAnsiTheme="minorHAnsi" w:cstheme="minorHAnsi"/>
                <w:bCs/>
                <w:color w:val="000000"/>
                <w:sz w:val="22"/>
                <w:szCs w:val="22"/>
              </w:rPr>
            </w:pPr>
            <w:r w:rsidRPr="00C3474C">
              <w:rPr>
                <w:rFonts w:asciiTheme="minorHAnsi" w:hAnsiTheme="minorHAnsi" w:cstheme="minorHAnsi"/>
                <w:sz w:val="22"/>
                <w:szCs w:val="22"/>
                <w:shd w:val="clear" w:color="auto" w:fill="D0CECE" w:themeFill="background2" w:themeFillShade="E6"/>
              </w:rPr>
              <w:t>Ľ</w:t>
            </w:r>
            <w:r w:rsidRPr="008C5EEF">
              <w:rPr>
                <w:rFonts w:asciiTheme="minorHAnsi" w:hAnsiTheme="minorHAnsi" w:cstheme="minorHAnsi"/>
                <w:bCs/>
                <w:color w:val="000000"/>
                <w:sz w:val="22"/>
                <w:szCs w:val="22"/>
              </w:rPr>
              <w:t>ubica Obuchová (nezávislá badatelka)</w:t>
            </w:r>
          </w:p>
        </w:tc>
        <w:tc>
          <w:tcPr>
            <w:tcW w:w="1419" w:type="dxa"/>
            <w:shd w:val="clear" w:color="auto" w:fill="FFD966" w:themeFill="accent4" w:themeFillTint="99"/>
          </w:tcPr>
          <w:p w:rsidR="00275A8B" w:rsidRPr="003D7392" w:rsidRDefault="00275A8B" w:rsidP="008D72DC">
            <w:pPr>
              <w:rPr>
                <w:rFonts w:cstheme="minorHAnsi"/>
              </w:rPr>
            </w:pPr>
          </w:p>
          <w:p w:rsidR="00275A8B" w:rsidRPr="003D7392" w:rsidRDefault="00275A8B" w:rsidP="008D72DC">
            <w:pPr>
              <w:rPr>
                <w:rFonts w:cstheme="minorHAnsi"/>
              </w:rPr>
            </w:pPr>
            <w:r w:rsidRPr="003D7392">
              <w:rPr>
                <w:rFonts w:cstheme="minorHAnsi"/>
              </w:rPr>
              <w:t>14:00-14:30</w:t>
            </w:r>
          </w:p>
        </w:tc>
        <w:tc>
          <w:tcPr>
            <w:tcW w:w="3113" w:type="dxa"/>
            <w:shd w:val="clear" w:color="auto" w:fill="FFD966" w:themeFill="accent4" w:themeFillTint="99"/>
          </w:tcPr>
          <w:p w:rsidR="00275A8B" w:rsidRPr="003D7392" w:rsidRDefault="00275A8B" w:rsidP="008D72DC">
            <w:pPr>
              <w:rPr>
                <w:rFonts w:cstheme="minorHAnsi"/>
                <w:b/>
                <w:bCs/>
                <w:color w:val="000000"/>
              </w:rPr>
            </w:pPr>
          </w:p>
          <w:p w:rsidR="00EE73C2" w:rsidRPr="003D7392" w:rsidRDefault="00275A8B" w:rsidP="008D72DC">
            <w:pPr>
              <w:rPr>
                <w:rFonts w:cstheme="minorHAnsi"/>
                <w:b/>
                <w:bCs/>
                <w:color w:val="000000"/>
              </w:rPr>
            </w:pPr>
            <w:r w:rsidRPr="003D7392">
              <w:rPr>
                <w:rFonts w:cstheme="minorHAnsi"/>
                <w:b/>
                <w:bCs/>
                <w:color w:val="000000"/>
              </w:rPr>
              <w:t xml:space="preserve">Velký mír (taiping) v textech Cesty nebeských mistrů (Tianshi dao) </w:t>
            </w:r>
          </w:p>
          <w:p w:rsidR="00275A8B" w:rsidRPr="003D7392" w:rsidRDefault="00275A8B" w:rsidP="008D72DC">
            <w:pPr>
              <w:rPr>
                <w:rFonts w:cstheme="minorHAnsi"/>
                <w:bCs/>
                <w:color w:val="000000"/>
              </w:rPr>
            </w:pPr>
            <w:r w:rsidRPr="003D7392">
              <w:rPr>
                <w:rFonts w:cstheme="minorHAnsi"/>
                <w:bCs/>
                <w:color w:val="000000"/>
              </w:rPr>
              <w:t xml:space="preserve">Jakub Otčenášek (Karlova univerzita) </w:t>
            </w:r>
          </w:p>
        </w:tc>
      </w:tr>
      <w:tr w:rsidR="00275A8B" w:rsidRPr="003D7392" w:rsidTr="00A67D0F">
        <w:tc>
          <w:tcPr>
            <w:tcW w:w="1413" w:type="dxa"/>
            <w:shd w:val="clear" w:color="auto" w:fill="D0CECE" w:themeFill="background2" w:themeFillShade="E6"/>
          </w:tcPr>
          <w:p w:rsidR="00275A8B" w:rsidRPr="003D7392" w:rsidRDefault="00275A8B" w:rsidP="008D72DC">
            <w:pPr>
              <w:rPr>
                <w:rFonts w:cstheme="minorHAnsi"/>
              </w:rPr>
            </w:pPr>
          </w:p>
          <w:p w:rsidR="00275A8B" w:rsidRPr="003D7392" w:rsidRDefault="00275A8B" w:rsidP="008D72DC">
            <w:pPr>
              <w:rPr>
                <w:rFonts w:cstheme="minorHAnsi"/>
              </w:rPr>
            </w:pPr>
            <w:r w:rsidRPr="003D7392">
              <w:rPr>
                <w:rFonts w:cstheme="minorHAnsi"/>
              </w:rPr>
              <w:t>14:30-15:00</w:t>
            </w:r>
          </w:p>
        </w:tc>
        <w:tc>
          <w:tcPr>
            <w:tcW w:w="3117" w:type="dxa"/>
            <w:shd w:val="clear" w:color="auto" w:fill="D0CECE" w:themeFill="background2" w:themeFillShade="E6"/>
          </w:tcPr>
          <w:p w:rsidR="00275A8B" w:rsidRPr="003D7392" w:rsidRDefault="00275A8B" w:rsidP="008D72DC">
            <w:pPr>
              <w:rPr>
                <w:rFonts w:cstheme="minorHAnsi"/>
                <w:b/>
                <w:bCs/>
                <w:color w:val="000000"/>
              </w:rPr>
            </w:pPr>
          </w:p>
          <w:p w:rsidR="00275A8B" w:rsidRPr="003D7392" w:rsidRDefault="00275A8B" w:rsidP="008D72DC">
            <w:pPr>
              <w:rPr>
                <w:rFonts w:cstheme="minorHAnsi"/>
                <w:b/>
                <w:bCs/>
                <w:color w:val="000000"/>
              </w:rPr>
            </w:pPr>
            <w:r w:rsidRPr="003D7392">
              <w:rPr>
                <w:rFonts w:cstheme="minorHAnsi"/>
                <w:b/>
                <w:bCs/>
                <w:color w:val="000000"/>
              </w:rPr>
              <w:t>Povstání v Tibetu 1959: Československý mediální obraz</w:t>
            </w:r>
          </w:p>
          <w:p w:rsidR="00275A8B" w:rsidRDefault="00275A8B" w:rsidP="008D72DC">
            <w:pPr>
              <w:rPr>
                <w:rFonts w:cstheme="minorHAnsi"/>
              </w:rPr>
            </w:pPr>
          </w:p>
          <w:p w:rsidR="00275A8B" w:rsidRDefault="00275A8B" w:rsidP="00275A8B">
            <w:pPr>
              <w:rPr>
                <w:rFonts w:cstheme="minorHAnsi"/>
              </w:rPr>
            </w:pPr>
            <w:r>
              <w:rPr>
                <w:rFonts w:cstheme="minorHAnsi"/>
              </w:rPr>
              <w:t>Luboš Bělka (Masarykova univerzita)</w:t>
            </w:r>
          </w:p>
          <w:p w:rsidR="00275A8B" w:rsidRPr="00275A8B" w:rsidRDefault="00275A8B" w:rsidP="00275A8B">
            <w:pPr>
              <w:rPr>
                <w:rFonts w:cstheme="minorHAnsi"/>
              </w:rPr>
            </w:pPr>
          </w:p>
        </w:tc>
        <w:tc>
          <w:tcPr>
            <w:tcW w:w="1419" w:type="dxa"/>
            <w:shd w:val="clear" w:color="auto" w:fill="FFD966" w:themeFill="accent4" w:themeFillTint="99"/>
          </w:tcPr>
          <w:p w:rsidR="00275A8B" w:rsidRPr="003D7392" w:rsidRDefault="00275A8B" w:rsidP="008D72DC">
            <w:pPr>
              <w:rPr>
                <w:rFonts w:cstheme="minorHAnsi"/>
              </w:rPr>
            </w:pPr>
          </w:p>
          <w:p w:rsidR="00275A8B" w:rsidRPr="003D7392" w:rsidRDefault="00275A8B" w:rsidP="008D72DC">
            <w:pPr>
              <w:rPr>
                <w:rFonts w:cstheme="minorHAnsi"/>
              </w:rPr>
            </w:pPr>
            <w:r w:rsidRPr="003D7392">
              <w:rPr>
                <w:rFonts w:cstheme="minorHAnsi"/>
              </w:rPr>
              <w:t>14:30-15:00</w:t>
            </w:r>
          </w:p>
        </w:tc>
        <w:tc>
          <w:tcPr>
            <w:tcW w:w="3113" w:type="dxa"/>
            <w:shd w:val="clear" w:color="auto" w:fill="FFD966" w:themeFill="accent4" w:themeFillTint="99"/>
          </w:tcPr>
          <w:p w:rsidR="00275A8B" w:rsidRPr="003D7392" w:rsidRDefault="00275A8B" w:rsidP="008D72DC">
            <w:pPr>
              <w:rPr>
                <w:rFonts w:cstheme="minorHAnsi"/>
                <w:b/>
                <w:color w:val="000000"/>
              </w:rPr>
            </w:pPr>
          </w:p>
          <w:p w:rsidR="00275A8B" w:rsidRPr="003D7392" w:rsidRDefault="00275A8B" w:rsidP="008D72DC">
            <w:pPr>
              <w:rPr>
                <w:rFonts w:cstheme="minorHAnsi"/>
                <w:b/>
                <w:color w:val="000000"/>
              </w:rPr>
            </w:pPr>
            <w:r w:rsidRPr="003D7392">
              <w:rPr>
                <w:rFonts w:cstheme="minorHAnsi"/>
                <w:b/>
                <w:color w:val="000000"/>
              </w:rPr>
              <w:t>Mingský admirál ve službách čínské kulturní diplomacie</w:t>
            </w:r>
          </w:p>
          <w:p w:rsidR="00275A8B" w:rsidRPr="003D7392" w:rsidRDefault="00275A8B" w:rsidP="008D72DC">
            <w:pPr>
              <w:rPr>
                <w:rFonts w:cstheme="minorHAnsi"/>
              </w:rPr>
            </w:pPr>
          </w:p>
          <w:p w:rsidR="00275A8B" w:rsidRPr="003D7392" w:rsidRDefault="00275A8B" w:rsidP="008D72DC">
            <w:pPr>
              <w:rPr>
                <w:rFonts w:cstheme="minorHAnsi"/>
              </w:rPr>
            </w:pPr>
            <w:r w:rsidRPr="003D7392">
              <w:rPr>
                <w:rFonts w:cstheme="minorHAnsi"/>
              </w:rPr>
              <w:t xml:space="preserve">Jakub Hrubý </w:t>
            </w:r>
            <w:r>
              <w:rPr>
                <w:rFonts w:cstheme="minorHAnsi"/>
              </w:rPr>
              <w:t>(Orientální ústav AV ČR)</w:t>
            </w:r>
          </w:p>
        </w:tc>
      </w:tr>
      <w:tr w:rsidR="00275A8B" w:rsidRPr="003D7392" w:rsidTr="00A67D0F">
        <w:tc>
          <w:tcPr>
            <w:tcW w:w="9062" w:type="dxa"/>
            <w:gridSpan w:val="4"/>
            <w:shd w:val="clear" w:color="auto" w:fill="AEAAAA" w:themeFill="background2" w:themeFillShade="BF"/>
          </w:tcPr>
          <w:p w:rsidR="00275A8B" w:rsidRPr="003D7392" w:rsidRDefault="00275A8B" w:rsidP="008D72DC">
            <w:pPr>
              <w:jc w:val="center"/>
              <w:rPr>
                <w:rFonts w:cstheme="minorHAnsi"/>
              </w:rPr>
            </w:pPr>
          </w:p>
          <w:p w:rsidR="00275A8B" w:rsidRPr="003D7392" w:rsidRDefault="00275A8B" w:rsidP="008D72DC">
            <w:pPr>
              <w:jc w:val="center"/>
              <w:rPr>
                <w:rFonts w:cstheme="minorHAnsi"/>
              </w:rPr>
            </w:pPr>
            <w:r w:rsidRPr="003D7392">
              <w:rPr>
                <w:rFonts w:cstheme="minorHAnsi"/>
              </w:rPr>
              <w:t>přestávka</w:t>
            </w:r>
          </w:p>
          <w:p w:rsidR="00275A8B" w:rsidRPr="003D7392" w:rsidRDefault="00275A8B" w:rsidP="008D72DC">
            <w:pPr>
              <w:jc w:val="center"/>
              <w:rPr>
                <w:rFonts w:cstheme="minorHAnsi"/>
              </w:rPr>
            </w:pPr>
          </w:p>
        </w:tc>
      </w:tr>
      <w:tr w:rsidR="00275A8B" w:rsidRPr="003D7392" w:rsidTr="00A67D0F">
        <w:tc>
          <w:tcPr>
            <w:tcW w:w="1413" w:type="dxa"/>
            <w:shd w:val="clear" w:color="auto" w:fill="D0CECE" w:themeFill="background2" w:themeFillShade="E6"/>
          </w:tcPr>
          <w:p w:rsidR="00275A8B" w:rsidRPr="003D7392" w:rsidRDefault="00275A8B" w:rsidP="008D72DC">
            <w:pPr>
              <w:rPr>
                <w:rFonts w:cstheme="minorHAnsi"/>
              </w:rPr>
            </w:pPr>
          </w:p>
          <w:p w:rsidR="00275A8B" w:rsidRPr="003D7392" w:rsidRDefault="00275A8B" w:rsidP="008D72DC">
            <w:pPr>
              <w:rPr>
                <w:rFonts w:cstheme="minorHAnsi"/>
              </w:rPr>
            </w:pPr>
            <w:r w:rsidRPr="003D7392">
              <w:rPr>
                <w:rFonts w:cstheme="minorHAnsi"/>
              </w:rPr>
              <w:t>15:15-15:45</w:t>
            </w:r>
          </w:p>
        </w:tc>
        <w:tc>
          <w:tcPr>
            <w:tcW w:w="3117" w:type="dxa"/>
            <w:shd w:val="clear" w:color="auto" w:fill="D0CECE" w:themeFill="background2" w:themeFillShade="E6"/>
          </w:tcPr>
          <w:p w:rsidR="00275A8B" w:rsidRPr="003D7392" w:rsidRDefault="00275A8B" w:rsidP="008D72DC">
            <w:pPr>
              <w:rPr>
                <w:rFonts w:cstheme="minorHAnsi"/>
                <w:b/>
                <w:bCs/>
                <w:color w:val="000000"/>
              </w:rPr>
            </w:pPr>
          </w:p>
          <w:p w:rsidR="00275A8B" w:rsidRPr="003D7392" w:rsidRDefault="00275A8B" w:rsidP="008D72DC">
            <w:pPr>
              <w:rPr>
                <w:rFonts w:cstheme="minorHAnsi"/>
                <w:b/>
                <w:bCs/>
                <w:color w:val="000000"/>
              </w:rPr>
            </w:pPr>
            <w:r w:rsidRPr="003D7392">
              <w:rPr>
                <w:rFonts w:cstheme="minorHAnsi"/>
                <w:b/>
                <w:bCs/>
                <w:color w:val="000000"/>
              </w:rPr>
              <w:t>Zabudnutý český cestopis o Tibete: Jan Vinař v Lhase a v okolí v lete roku 1959</w:t>
            </w:r>
          </w:p>
          <w:p w:rsidR="00275A8B" w:rsidRPr="003D7392" w:rsidRDefault="00275A8B" w:rsidP="008D72DC">
            <w:pPr>
              <w:rPr>
                <w:rFonts w:cstheme="minorHAnsi"/>
                <w:bCs/>
                <w:color w:val="000000"/>
              </w:rPr>
            </w:pPr>
          </w:p>
          <w:p w:rsidR="00275A8B" w:rsidRPr="003D7392" w:rsidRDefault="00275A8B" w:rsidP="008D72DC">
            <w:pPr>
              <w:rPr>
                <w:rFonts w:cstheme="minorHAnsi"/>
                <w:bCs/>
                <w:color w:val="000000"/>
              </w:rPr>
            </w:pPr>
            <w:r w:rsidRPr="003D7392">
              <w:rPr>
                <w:rFonts w:cstheme="minorHAnsi"/>
                <w:bCs/>
                <w:color w:val="000000"/>
              </w:rPr>
              <w:t>Martin Slobodník (Univerzita Komenského)</w:t>
            </w:r>
          </w:p>
          <w:p w:rsidR="00275A8B" w:rsidRPr="003D7392" w:rsidRDefault="00275A8B" w:rsidP="008D72DC">
            <w:pPr>
              <w:rPr>
                <w:rFonts w:cstheme="minorHAnsi"/>
              </w:rPr>
            </w:pPr>
          </w:p>
        </w:tc>
        <w:tc>
          <w:tcPr>
            <w:tcW w:w="1419" w:type="dxa"/>
            <w:shd w:val="clear" w:color="auto" w:fill="FFD966" w:themeFill="accent4" w:themeFillTint="99"/>
          </w:tcPr>
          <w:p w:rsidR="00275A8B" w:rsidRPr="003D7392" w:rsidRDefault="00275A8B" w:rsidP="008D72DC">
            <w:pPr>
              <w:rPr>
                <w:rFonts w:cstheme="minorHAnsi"/>
              </w:rPr>
            </w:pPr>
          </w:p>
          <w:p w:rsidR="00275A8B" w:rsidRPr="003D7392" w:rsidRDefault="00275A8B" w:rsidP="008D72DC">
            <w:pPr>
              <w:rPr>
                <w:rFonts w:cstheme="minorHAnsi"/>
              </w:rPr>
            </w:pPr>
            <w:r w:rsidRPr="003D7392">
              <w:rPr>
                <w:rFonts w:cstheme="minorHAnsi"/>
              </w:rPr>
              <w:t>15:15-15:45</w:t>
            </w:r>
          </w:p>
        </w:tc>
        <w:tc>
          <w:tcPr>
            <w:tcW w:w="3113" w:type="dxa"/>
            <w:shd w:val="clear" w:color="auto" w:fill="FFD966" w:themeFill="accent4" w:themeFillTint="99"/>
          </w:tcPr>
          <w:p w:rsidR="00275A8B" w:rsidRPr="003D7392" w:rsidRDefault="00275A8B" w:rsidP="008D72DC">
            <w:pPr>
              <w:rPr>
                <w:rFonts w:cstheme="minorHAnsi"/>
                <w:b/>
                <w:bCs/>
              </w:rPr>
            </w:pPr>
          </w:p>
          <w:p w:rsidR="00275A8B" w:rsidRPr="003D7392" w:rsidRDefault="00275A8B" w:rsidP="008D72DC">
            <w:pPr>
              <w:rPr>
                <w:rFonts w:cstheme="minorHAnsi"/>
                <w:b/>
                <w:bCs/>
              </w:rPr>
            </w:pPr>
            <w:r w:rsidRPr="003D7392">
              <w:rPr>
                <w:rFonts w:cstheme="minorHAnsi"/>
                <w:b/>
                <w:bCs/>
              </w:rPr>
              <w:t>Liang Qichao a ideál patriotického hrdiny</w:t>
            </w:r>
          </w:p>
          <w:p w:rsidR="00275A8B" w:rsidRPr="003D7392" w:rsidRDefault="00275A8B" w:rsidP="008D72DC">
            <w:pPr>
              <w:rPr>
                <w:rFonts w:cstheme="minorHAnsi"/>
                <w:bCs/>
                <w:color w:val="000000"/>
              </w:rPr>
            </w:pPr>
          </w:p>
          <w:p w:rsidR="00275A8B" w:rsidRPr="003D7392" w:rsidRDefault="00275A8B" w:rsidP="008D72DC">
            <w:pPr>
              <w:rPr>
                <w:rFonts w:cstheme="minorHAnsi"/>
              </w:rPr>
            </w:pPr>
            <w:r w:rsidRPr="003D7392">
              <w:rPr>
                <w:rFonts w:cstheme="minorHAnsi"/>
                <w:bCs/>
                <w:color w:val="000000"/>
              </w:rPr>
              <w:t>Klára Netíková (Karlova univerzita)</w:t>
            </w:r>
          </w:p>
        </w:tc>
      </w:tr>
      <w:tr w:rsidR="00275A8B" w:rsidRPr="003D7392" w:rsidTr="00A67D0F">
        <w:tc>
          <w:tcPr>
            <w:tcW w:w="1413" w:type="dxa"/>
            <w:shd w:val="clear" w:color="auto" w:fill="D0CECE" w:themeFill="background2" w:themeFillShade="E6"/>
          </w:tcPr>
          <w:p w:rsidR="00275A8B" w:rsidRPr="003D7392" w:rsidRDefault="00275A8B" w:rsidP="008D72DC">
            <w:pPr>
              <w:rPr>
                <w:rFonts w:cstheme="minorHAnsi"/>
              </w:rPr>
            </w:pPr>
          </w:p>
          <w:p w:rsidR="00275A8B" w:rsidRPr="003D7392" w:rsidRDefault="00275A8B" w:rsidP="008D72DC">
            <w:pPr>
              <w:rPr>
                <w:rFonts w:cstheme="minorHAnsi"/>
              </w:rPr>
            </w:pPr>
            <w:r w:rsidRPr="003D7392">
              <w:rPr>
                <w:rFonts w:cstheme="minorHAnsi"/>
              </w:rPr>
              <w:t>15:45-16:15</w:t>
            </w:r>
          </w:p>
        </w:tc>
        <w:tc>
          <w:tcPr>
            <w:tcW w:w="3117" w:type="dxa"/>
            <w:shd w:val="clear" w:color="auto" w:fill="D0CECE" w:themeFill="background2" w:themeFillShade="E6"/>
          </w:tcPr>
          <w:p w:rsidR="00275A8B" w:rsidRPr="003D7392" w:rsidRDefault="00275A8B" w:rsidP="008D72DC">
            <w:pPr>
              <w:rPr>
                <w:rFonts w:cstheme="minorHAnsi"/>
                <w:b/>
                <w:sz w:val="24"/>
                <w:szCs w:val="24"/>
                <w:highlight w:val="yellow"/>
              </w:rPr>
            </w:pPr>
          </w:p>
          <w:p w:rsidR="00275A8B" w:rsidRDefault="00275A8B" w:rsidP="008D72DC">
            <w:pPr>
              <w:rPr>
                <w:rFonts w:cstheme="minorHAnsi"/>
                <w:b/>
                <w:sz w:val="24"/>
                <w:szCs w:val="24"/>
              </w:rPr>
            </w:pPr>
            <w:r w:rsidRPr="003D7392">
              <w:rPr>
                <w:rFonts w:cstheme="minorHAnsi"/>
                <w:b/>
                <w:sz w:val="24"/>
                <w:szCs w:val="24"/>
              </w:rPr>
              <w:t>Viktoriánská každodennost v otevřeném přístavu Tamsui v druhé polovině 19. století</w:t>
            </w:r>
          </w:p>
          <w:p w:rsidR="00275A8B" w:rsidRDefault="00275A8B" w:rsidP="008D72DC">
            <w:pPr>
              <w:rPr>
                <w:rFonts w:cstheme="minorHAnsi"/>
                <w:b/>
                <w:sz w:val="24"/>
                <w:szCs w:val="24"/>
              </w:rPr>
            </w:pPr>
          </w:p>
          <w:p w:rsidR="00275A8B" w:rsidRPr="00A723FD" w:rsidRDefault="00275A8B" w:rsidP="008D72DC">
            <w:pPr>
              <w:rPr>
                <w:rFonts w:cstheme="minorHAnsi"/>
              </w:rPr>
            </w:pPr>
            <w:r w:rsidRPr="007660CD">
              <w:rPr>
                <w:rFonts w:cstheme="minorHAnsi"/>
              </w:rPr>
              <w:t>Denisa Hilbertová (Masarykova univerzita)</w:t>
            </w:r>
          </w:p>
        </w:tc>
        <w:tc>
          <w:tcPr>
            <w:tcW w:w="1419" w:type="dxa"/>
            <w:shd w:val="clear" w:color="auto" w:fill="FFD966" w:themeFill="accent4" w:themeFillTint="99"/>
          </w:tcPr>
          <w:p w:rsidR="00275A8B" w:rsidRPr="003D7392" w:rsidRDefault="00275A8B" w:rsidP="008D72DC">
            <w:pPr>
              <w:rPr>
                <w:rFonts w:cstheme="minorHAnsi"/>
              </w:rPr>
            </w:pPr>
          </w:p>
          <w:p w:rsidR="00275A8B" w:rsidRPr="003D7392" w:rsidRDefault="00275A8B" w:rsidP="008D72DC">
            <w:pPr>
              <w:rPr>
                <w:rFonts w:cstheme="minorHAnsi"/>
              </w:rPr>
            </w:pPr>
            <w:r w:rsidRPr="003D7392">
              <w:rPr>
                <w:rFonts w:cstheme="minorHAnsi"/>
              </w:rPr>
              <w:t>15:45-16:15</w:t>
            </w:r>
          </w:p>
        </w:tc>
        <w:tc>
          <w:tcPr>
            <w:tcW w:w="3113" w:type="dxa"/>
            <w:shd w:val="clear" w:color="auto" w:fill="FFD966" w:themeFill="accent4" w:themeFillTint="99"/>
          </w:tcPr>
          <w:p w:rsidR="00A67D0F" w:rsidRDefault="00A67D0F" w:rsidP="00A67D0F">
            <w:pPr>
              <w:shd w:val="clear" w:color="auto" w:fill="FFD966" w:themeFill="accent4" w:themeFillTint="99"/>
              <w:rPr>
                <w:rFonts w:cstheme="minorHAnsi"/>
                <w:b/>
                <w:bCs/>
              </w:rPr>
            </w:pPr>
          </w:p>
          <w:p w:rsidR="00275A8B" w:rsidRDefault="00275A8B" w:rsidP="00A67D0F">
            <w:pPr>
              <w:shd w:val="clear" w:color="auto" w:fill="FFD966" w:themeFill="accent4" w:themeFillTint="99"/>
              <w:rPr>
                <w:rFonts w:cstheme="minorHAnsi"/>
                <w:b/>
                <w:bCs/>
              </w:rPr>
            </w:pPr>
            <w:r>
              <w:rPr>
                <w:rFonts w:cstheme="minorHAnsi"/>
                <w:b/>
                <w:bCs/>
              </w:rPr>
              <w:t>Čínská a korejská původní psychologie: Představitelé, přístupy, metody a vyhlídky do budoucnosti</w:t>
            </w:r>
          </w:p>
          <w:p w:rsidR="00A67D0F" w:rsidRPr="00A67D0F" w:rsidRDefault="00A67D0F" w:rsidP="00A67D0F">
            <w:pPr>
              <w:shd w:val="clear" w:color="auto" w:fill="FFD966" w:themeFill="accent4" w:themeFillTint="99"/>
              <w:rPr>
                <w:rFonts w:cstheme="minorHAnsi"/>
                <w:b/>
                <w:color w:val="000000"/>
                <w:shd w:val="clear" w:color="auto" w:fill="FFFFFF"/>
              </w:rPr>
            </w:pPr>
          </w:p>
          <w:p w:rsidR="00275A8B" w:rsidRPr="00A723FD" w:rsidRDefault="00275A8B" w:rsidP="008D72DC">
            <w:pPr>
              <w:rPr>
                <w:rFonts w:cstheme="minorHAnsi"/>
                <w:sz w:val="20"/>
                <w:szCs w:val="20"/>
                <w:shd w:val="clear" w:color="auto" w:fill="FFFFFF"/>
              </w:rPr>
            </w:pPr>
            <w:r w:rsidRPr="003D7392">
              <w:rPr>
                <w:rFonts w:cstheme="minorHAnsi"/>
                <w:bCs/>
              </w:rPr>
              <w:t>Václav Linkov</w:t>
            </w:r>
            <w:r>
              <w:rPr>
                <w:rFonts w:cstheme="minorHAnsi"/>
                <w:bCs/>
              </w:rPr>
              <w:t xml:space="preserve"> (Centrum dopravního výzkumu)</w:t>
            </w:r>
          </w:p>
          <w:p w:rsidR="00275A8B" w:rsidRPr="003D7392" w:rsidRDefault="00275A8B" w:rsidP="008D72DC">
            <w:pPr>
              <w:rPr>
                <w:rFonts w:cstheme="minorHAnsi"/>
                <w:bCs/>
                <w:color w:val="FF0000"/>
              </w:rPr>
            </w:pPr>
          </w:p>
        </w:tc>
      </w:tr>
      <w:tr w:rsidR="00275A8B" w:rsidRPr="003D7392" w:rsidTr="008D72DC">
        <w:tc>
          <w:tcPr>
            <w:tcW w:w="9062" w:type="dxa"/>
            <w:gridSpan w:val="4"/>
            <w:shd w:val="clear" w:color="auto" w:fill="AEAAAA" w:themeFill="background2" w:themeFillShade="BF"/>
          </w:tcPr>
          <w:p w:rsidR="00275A8B" w:rsidRPr="003D7392" w:rsidRDefault="00275A8B" w:rsidP="008D72DC">
            <w:pPr>
              <w:jc w:val="center"/>
              <w:rPr>
                <w:rFonts w:cstheme="minorHAnsi"/>
              </w:rPr>
            </w:pPr>
          </w:p>
          <w:p w:rsidR="00275A8B" w:rsidRPr="003D7392" w:rsidRDefault="00275A8B" w:rsidP="008D72DC">
            <w:pPr>
              <w:jc w:val="center"/>
              <w:rPr>
                <w:rFonts w:cstheme="minorHAnsi"/>
              </w:rPr>
            </w:pPr>
            <w:r w:rsidRPr="003D7392">
              <w:rPr>
                <w:rFonts w:cstheme="minorHAnsi"/>
              </w:rPr>
              <w:t>přestávka</w:t>
            </w:r>
          </w:p>
          <w:p w:rsidR="00275A8B" w:rsidRPr="003D7392" w:rsidRDefault="00275A8B" w:rsidP="008D72DC">
            <w:pPr>
              <w:jc w:val="center"/>
              <w:rPr>
                <w:rFonts w:cstheme="minorHAnsi"/>
              </w:rPr>
            </w:pPr>
          </w:p>
        </w:tc>
      </w:tr>
      <w:tr w:rsidR="00275A8B" w:rsidRPr="003D7392" w:rsidTr="00A67D0F">
        <w:tc>
          <w:tcPr>
            <w:tcW w:w="4530" w:type="dxa"/>
            <w:gridSpan w:val="2"/>
            <w:shd w:val="clear" w:color="auto" w:fill="767171" w:themeFill="background2" w:themeFillShade="80"/>
          </w:tcPr>
          <w:p w:rsidR="00275A8B" w:rsidRPr="003D7392" w:rsidRDefault="00275A8B" w:rsidP="008D72DC">
            <w:pPr>
              <w:jc w:val="center"/>
              <w:rPr>
                <w:rFonts w:cstheme="minorHAnsi"/>
              </w:rPr>
            </w:pPr>
          </w:p>
          <w:p w:rsidR="00275A8B" w:rsidRPr="003D7392" w:rsidRDefault="00275A8B" w:rsidP="008D72DC">
            <w:pPr>
              <w:jc w:val="center"/>
              <w:rPr>
                <w:rFonts w:cstheme="minorHAnsi"/>
              </w:rPr>
            </w:pPr>
            <w:r w:rsidRPr="003D7392">
              <w:rPr>
                <w:rFonts w:cstheme="minorHAnsi"/>
              </w:rPr>
              <w:t>LITERÁRNÍ PŘEKLAD</w:t>
            </w:r>
          </w:p>
          <w:p w:rsidR="00275A8B" w:rsidRPr="003D7392" w:rsidRDefault="00275A8B" w:rsidP="008D72DC">
            <w:pPr>
              <w:jc w:val="center"/>
              <w:rPr>
                <w:rFonts w:cstheme="minorHAnsi"/>
              </w:rPr>
            </w:pPr>
            <w:r w:rsidRPr="003D7392">
              <w:rPr>
                <w:rFonts w:cstheme="minorHAnsi"/>
              </w:rPr>
              <w:t>(předsedající Dušan Andrš)</w:t>
            </w:r>
          </w:p>
          <w:p w:rsidR="00275A8B" w:rsidRPr="003D7392" w:rsidRDefault="00275A8B" w:rsidP="008D72DC">
            <w:pPr>
              <w:rPr>
                <w:rFonts w:cstheme="minorHAnsi"/>
              </w:rPr>
            </w:pPr>
          </w:p>
        </w:tc>
        <w:tc>
          <w:tcPr>
            <w:tcW w:w="4532" w:type="dxa"/>
            <w:gridSpan w:val="2"/>
            <w:shd w:val="clear" w:color="auto" w:fill="FFF2CC" w:themeFill="accent4" w:themeFillTint="33"/>
          </w:tcPr>
          <w:p w:rsidR="00275A8B" w:rsidRPr="003D7392" w:rsidRDefault="00275A8B" w:rsidP="008D72DC">
            <w:pPr>
              <w:jc w:val="center"/>
              <w:rPr>
                <w:rFonts w:cstheme="minorHAnsi"/>
              </w:rPr>
            </w:pPr>
          </w:p>
          <w:p w:rsidR="00275A8B" w:rsidRPr="003D7392" w:rsidRDefault="00275A8B" w:rsidP="008D72DC">
            <w:pPr>
              <w:jc w:val="center"/>
              <w:rPr>
                <w:rFonts w:cstheme="minorHAnsi"/>
              </w:rPr>
            </w:pPr>
            <w:r w:rsidRPr="003D7392">
              <w:rPr>
                <w:rFonts w:cstheme="minorHAnsi"/>
              </w:rPr>
              <w:t>SOUDOBÁ ČÍNA</w:t>
            </w:r>
          </w:p>
          <w:p w:rsidR="00275A8B" w:rsidRPr="003D7392" w:rsidRDefault="00275A8B" w:rsidP="008D72DC">
            <w:pPr>
              <w:jc w:val="center"/>
              <w:rPr>
                <w:rFonts w:cstheme="minorHAnsi"/>
              </w:rPr>
            </w:pPr>
            <w:r w:rsidRPr="003D7392">
              <w:rPr>
                <w:rFonts w:cstheme="minorHAnsi"/>
              </w:rPr>
              <w:t xml:space="preserve">(předsedající Martin Slobodník) </w:t>
            </w:r>
          </w:p>
        </w:tc>
      </w:tr>
      <w:tr w:rsidR="00275A8B" w:rsidRPr="003D7392" w:rsidTr="00A67D0F">
        <w:tc>
          <w:tcPr>
            <w:tcW w:w="1413" w:type="dxa"/>
            <w:shd w:val="clear" w:color="auto" w:fill="767171" w:themeFill="background2" w:themeFillShade="80"/>
          </w:tcPr>
          <w:p w:rsidR="00275A8B" w:rsidRPr="003D7392" w:rsidRDefault="00275A8B" w:rsidP="008D72DC">
            <w:pPr>
              <w:rPr>
                <w:rFonts w:cstheme="minorHAnsi"/>
              </w:rPr>
            </w:pPr>
          </w:p>
          <w:p w:rsidR="00275A8B" w:rsidRPr="003D7392" w:rsidRDefault="00275A8B" w:rsidP="008D72DC">
            <w:pPr>
              <w:rPr>
                <w:rFonts w:cstheme="minorHAnsi"/>
              </w:rPr>
            </w:pPr>
            <w:r w:rsidRPr="003D7392">
              <w:rPr>
                <w:rFonts w:cstheme="minorHAnsi"/>
              </w:rPr>
              <w:t>16:30-17:00</w:t>
            </w:r>
          </w:p>
        </w:tc>
        <w:tc>
          <w:tcPr>
            <w:tcW w:w="3117" w:type="dxa"/>
            <w:shd w:val="clear" w:color="auto" w:fill="767171" w:themeFill="background2" w:themeFillShade="80"/>
          </w:tcPr>
          <w:p w:rsidR="00275A8B" w:rsidRPr="003D7392" w:rsidRDefault="00275A8B" w:rsidP="008D72DC">
            <w:pPr>
              <w:pStyle w:val="Normlnweb"/>
              <w:spacing w:before="0" w:beforeAutospacing="0" w:after="0" w:afterAutospacing="0"/>
              <w:rPr>
                <w:rFonts w:asciiTheme="minorHAnsi" w:hAnsiTheme="minorHAnsi" w:cstheme="minorHAnsi"/>
                <w:b/>
                <w:bCs/>
                <w:sz w:val="22"/>
                <w:szCs w:val="22"/>
              </w:rPr>
            </w:pPr>
          </w:p>
          <w:p w:rsidR="00275A8B" w:rsidRPr="003D7392" w:rsidRDefault="00275A8B" w:rsidP="008D72DC">
            <w:pPr>
              <w:pStyle w:val="Normlnweb"/>
              <w:spacing w:before="0" w:beforeAutospacing="0" w:after="0" w:afterAutospacing="0"/>
              <w:rPr>
                <w:rFonts w:asciiTheme="minorHAnsi" w:hAnsiTheme="minorHAnsi" w:cstheme="minorHAnsi"/>
                <w:b/>
                <w:sz w:val="22"/>
                <w:szCs w:val="22"/>
              </w:rPr>
            </w:pPr>
            <w:r w:rsidRPr="003D7392">
              <w:rPr>
                <w:rFonts w:asciiTheme="minorHAnsi" w:hAnsiTheme="minorHAnsi" w:cstheme="minorHAnsi"/>
                <w:b/>
                <w:bCs/>
                <w:sz w:val="22"/>
                <w:szCs w:val="22"/>
              </w:rPr>
              <w:t>Mo Yanov jazyk v prekladoch rom</w:t>
            </w:r>
            <w:r w:rsidRPr="003D7392">
              <w:rPr>
                <w:rFonts w:asciiTheme="minorHAnsi" w:eastAsia="SimSun" w:hAnsiTheme="minorHAnsi" w:cstheme="minorHAnsi"/>
                <w:b/>
                <w:bCs/>
                <w:sz w:val="22"/>
                <w:szCs w:val="22"/>
              </w:rPr>
              <w:t>á</w:t>
            </w:r>
            <w:r w:rsidRPr="003D7392">
              <w:rPr>
                <w:rFonts w:asciiTheme="minorHAnsi" w:hAnsiTheme="minorHAnsi" w:cstheme="minorHAnsi"/>
                <w:b/>
                <w:bCs/>
                <w:sz w:val="22"/>
                <w:szCs w:val="22"/>
              </w:rPr>
              <w:t xml:space="preserve">nu Žaba (Wa </w:t>
            </w:r>
            <w:r w:rsidRPr="003D7392">
              <w:rPr>
                <w:rFonts w:asciiTheme="minorHAnsi" w:eastAsia="SimSun" w:hAnsiTheme="minorHAnsi" w:cstheme="minorHAnsi"/>
                <w:b/>
                <w:bCs/>
                <w:sz w:val="22"/>
                <w:szCs w:val="22"/>
              </w:rPr>
              <w:t>蛙</w:t>
            </w:r>
            <w:r w:rsidRPr="003D7392">
              <w:rPr>
                <w:rFonts w:asciiTheme="minorHAnsi" w:hAnsiTheme="minorHAnsi" w:cstheme="minorHAnsi"/>
                <w:b/>
                <w:bCs/>
                <w:sz w:val="22"/>
                <w:szCs w:val="22"/>
              </w:rPr>
              <w:t>)</w:t>
            </w:r>
          </w:p>
          <w:p w:rsidR="00275A8B" w:rsidRPr="003D7392" w:rsidRDefault="00275A8B" w:rsidP="008D72DC">
            <w:pPr>
              <w:rPr>
                <w:rFonts w:cstheme="minorHAnsi"/>
              </w:rPr>
            </w:pPr>
          </w:p>
          <w:p w:rsidR="00275A8B" w:rsidRPr="003D7392" w:rsidRDefault="00275A8B" w:rsidP="008D72DC">
            <w:pPr>
              <w:pStyle w:val="Normlnweb"/>
              <w:spacing w:before="0" w:beforeAutospacing="0" w:after="0" w:afterAutospacing="0"/>
              <w:rPr>
                <w:rFonts w:asciiTheme="minorHAnsi" w:hAnsiTheme="minorHAnsi" w:cstheme="minorHAnsi"/>
              </w:rPr>
            </w:pPr>
            <w:r w:rsidRPr="00A67D0F">
              <w:rPr>
                <w:rFonts w:asciiTheme="minorHAnsi" w:hAnsiTheme="minorHAnsi" w:cstheme="minorHAnsi"/>
                <w:sz w:val="20"/>
                <w:szCs w:val="20"/>
                <w:shd w:val="clear" w:color="auto" w:fill="767171" w:themeFill="background2" w:themeFillShade="80"/>
              </w:rPr>
              <w:t>Mária Ištvánová (Univerzita Komenského</w:t>
            </w:r>
            <w:r w:rsidRPr="00A67D0F">
              <w:rPr>
                <w:rFonts w:asciiTheme="minorHAnsi" w:hAnsiTheme="minorHAnsi" w:cstheme="minorHAnsi"/>
                <w:shd w:val="clear" w:color="auto" w:fill="767171" w:themeFill="background2" w:themeFillShade="80"/>
              </w:rPr>
              <w:t>)</w:t>
            </w:r>
          </w:p>
        </w:tc>
        <w:tc>
          <w:tcPr>
            <w:tcW w:w="1419" w:type="dxa"/>
            <w:shd w:val="clear" w:color="auto" w:fill="FFF2CC" w:themeFill="accent4" w:themeFillTint="33"/>
          </w:tcPr>
          <w:p w:rsidR="00275A8B" w:rsidRPr="003D7392" w:rsidRDefault="00275A8B" w:rsidP="008D72DC">
            <w:pPr>
              <w:rPr>
                <w:rFonts w:cstheme="minorHAnsi"/>
              </w:rPr>
            </w:pPr>
          </w:p>
          <w:p w:rsidR="00275A8B" w:rsidRPr="003D7392" w:rsidRDefault="00275A8B" w:rsidP="008D72DC">
            <w:pPr>
              <w:rPr>
                <w:rFonts w:cstheme="minorHAnsi"/>
              </w:rPr>
            </w:pPr>
            <w:r w:rsidRPr="003D7392">
              <w:rPr>
                <w:rFonts w:cstheme="minorHAnsi"/>
              </w:rPr>
              <w:t>16:30-17:00</w:t>
            </w:r>
          </w:p>
        </w:tc>
        <w:tc>
          <w:tcPr>
            <w:tcW w:w="3113" w:type="dxa"/>
            <w:shd w:val="clear" w:color="auto" w:fill="FFF2CC" w:themeFill="accent4" w:themeFillTint="33"/>
          </w:tcPr>
          <w:p w:rsidR="00275A8B" w:rsidRPr="003D7392" w:rsidRDefault="00275A8B" w:rsidP="008D72DC">
            <w:pPr>
              <w:rPr>
                <w:rFonts w:cstheme="minorHAnsi"/>
                <w:b/>
                <w:bCs/>
                <w:color w:val="000000"/>
              </w:rPr>
            </w:pPr>
          </w:p>
          <w:p w:rsidR="00275A8B" w:rsidRDefault="00275A8B" w:rsidP="008D72DC">
            <w:pPr>
              <w:rPr>
                <w:rFonts w:cstheme="minorHAnsi"/>
                <w:b/>
                <w:bCs/>
                <w:color w:val="000000"/>
              </w:rPr>
            </w:pPr>
            <w:r w:rsidRPr="003D7392">
              <w:rPr>
                <w:rFonts w:cstheme="minorHAnsi"/>
                <w:b/>
                <w:bCs/>
                <w:color w:val="000000"/>
              </w:rPr>
              <w:t>Současné produkční a distribuční možnosti pekingských nezávislých dokumentaristů</w:t>
            </w:r>
          </w:p>
          <w:p w:rsidR="00275A8B" w:rsidRDefault="00275A8B" w:rsidP="008D72DC">
            <w:pPr>
              <w:rPr>
                <w:rFonts w:cstheme="minorHAnsi"/>
                <w:b/>
                <w:bCs/>
                <w:color w:val="000000"/>
              </w:rPr>
            </w:pPr>
          </w:p>
          <w:p w:rsidR="00275A8B" w:rsidRDefault="00275A8B" w:rsidP="00B440BA">
            <w:pPr>
              <w:rPr>
                <w:rFonts w:cstheme="minorHAnsi"/>
                <w:bCs/>
                <w:color w:val="000000"/>
              </w:rPr>
            </w:pPr>
            <w:r w:rsidRPr="007660CD">
              <w:rPr>
                <w:rFonts w:cstheme="minorHAnsi"/>
                <w:bCs/>
                <w:color w:val="000000"/>
              </w:rPr>
              <w:t>Haruna Honcoop (FAMU)</w:t>
            </w:r>
          </w:p>
          <w:p w:rsidR="00B440BA" w:rsidRPr="00B440BA" w:rsidRDefault="00B440BA" w:rsidP="00B440BA">
            <w:pPr>
              <w:rPr>
                <w:rFonts w:cstheme="minorHAnsi"/>
                <w:bCs/>
                <w:color w:val="000000"/>
              </w:rPr>
            </w:pPr>
          </w:p>
        </w:tc>
      </w:tr>
      <w:tr w:rsidR="00275A8B" w:rsidRPr="003D7392" w:rsidTr="00A67D0F">
        <w:tc>
          <w:tcPr>
            <w:tcW w:w="1413" w:type="dxa"/>
            <w:shd w:val="clear" w:color="auto" w:fill="767171" w:themeFill="background2" w:themeFillShade="80"/>
          </w:tcPr>
          <w:p w:rsidR="00275A8B" w:rsidRPr="003D7392" w:rsidRDefault="00275A8B" w:rsidP="008D72DC">
            <w:pPr>
              <w:rPr>
                <w:rFonts w:cstheme="minorHAnsi"/>
              </w:rPr>
            </w:pPr>
          </w:p>
          <w:p w:rsidR="00275A8B" w:rsidRPr="003D7392" w:rsidRDefault="00275A8B" w:rsidP="008D72DC">
            <w:pPr>
              <w:rPr>
                <w:rFonts w:cstheme="minorHAnsi"/>
              </w:rPr>
            </w:pPr>
            <w:r w:rsidRPr="003D7392">
              <w:rPr>
                <w:rFonts w:cstheme="minorHAnsi"/>
              </w:rPr>
              <w:t>17:00-17:30</w:t>
            </w:r>
          </w:p>
        </w:tc>
        <w:tc>
          <w:tcPr>
            <w:tcW w:w="3117" w:type="dxa"/>
            <w:shd w:val="clear" w:color="auto" w:fill="767171" w:themeFill="background2" w:themeFillShade="80"/>
          </w:tcPr>
          <w:p w:rsidR="00275A8B" w:rsidRPr="003D7392" w:rsidRDefault="00275A8B" w:rsidP="008D72DC">
            <w:pPr>
              <w:rPr>
                <w:rFonts w:cstheme="minorHAnsi"/>
                <w:b/>
                <w:bCs/>
                <w:color w:val="000000"/>
                <w:highlight w:val="yellow"/>
              </w:rPr>
            </w:pPr>
          </w:p>
          <w:p w:rsidR="00275A8B" w:rsidRPr="003D7392" w:rsidRDefault="00275A8B" w:rsidP="008D72DC">
            <w:pPr>
              <w:rPr>
                <w:rFonts w:cstheme="minorHAnsi"/>
                <w:b/>
                <w:bCs/>
              </w:rPr>
            </w:pPr>
            <w:r w:rsidRPr="003D7392">
              <w:rPr>
                <w:rFonts w:cstheme="minorHAnsi"/>
                <w:b/>
                <w:bCs/>
                <w:color w:val="000000"/>
              </w:rPr>
              <w:t xml:space="preserve">Únik z prašnej </w:t>
            </w:r>
            <w:proofErr w:type="gramStart"/>
            <w:r w:rsidRPr="003D7392">
              <w:rPr>
                <w:rFonts w:cstheme="minorHAnsi"/>
                <w:b/>
                <w:bCs/>
                <w:color w:val="000000"/>
              </w:rPr>
              <w:t>reality - poézia</w:t>
            </w:r>
            <w:proofErr w:type="gramEnd"/>
            <w:r w:rsidRPr="003D7392">
              <w:rPr>
                <w:rFonts w:cstheme="minorHAnsi"/>
                <w:b/>
                <w:bCs/>
                <w:color w:val="000000"/>
              </w:rPr>
              <w:t xml:space="preserve"> </w:t>
            </w:r>
            <w:r w:rsidRPr="003D7392">
              <w:rPr>
                <w:rFonts w:cstheme="minorHAnsi"/>
                <w:b/>
                <w:bCs/>
              </w:rPr>
              <w:t>súčasnej čínskej poetky Zhao Si</w:t>
            </w:r>
          </w:p>
          <w:p w:rsidR="00275A8B" w:rsidRPr="003D7392" w:rsidRDefault="00275A8B" w:rsidP="008D72DC">
            <w:pPr>
              <w:pStyle w:val="Normlnweb"/>
              <w:spacing w:before="0" w:beforeAutospacing="0" w:after="0" w:afterAutospacing="0"/>
              <w:rPr>
                <w:rFonts w:asciiTheme="minorHAnsi" w:hAnsiTheme="minorHAnsi" w:cstheme="minorHAnsi"/>
                <w:sz w:val="22"/>
                <w:szCs w:val="22"/>
              </w:rPr>
            </w:pPr>
          </w:p>
          <w:p w:rsidR="00275A8B" w:rsidRPr="003D7392" w:rsidRDefault="00275A8B" w:rsidP="008D72DC">
            <w:pPr>
              <w:pStyle w:val="Normlnweb"/>
              <w:spacing w:before="0" w:beforeAutospacing="0" w:after="0" w:afterAutospacing="0"/>
              <w:rPr>
                <w:rFonts w:asciiTheme="minorHAnsi" w:hAnsiTheme="minorHAnsi" w:cstheme="minorHAnsi"/>
                <w:sz w:val="22"/>
                <w:szCs w:val="22"/>
              </w:rPr>
            </w:pPr>
            <w:r w:rsidRPr="00A67D0F">
              <w:rPr>
                <w:rFonts w:asciiTheme="minorHAnsi" w:hAnsiTheme="minorHAnsi" w:cstheme="minorHAnsi"/>
                <w:sz w:val="22"/>
                <w:szCs w:val="22"/>
                <w:shd w:val="clear" w:color="auto" w:fill="767171" w:themeFill="background2" w:themeFillShade="80"/>
              </w:rPr>
              <w:t>Daniela Zhang Cziráková (Ustav orientalistiky SAV Bratislava)</w:t>
            </w:r>
          </w:p>
        </w:tc>
        <w:tc>
          <w:tcPr>
            <w:tcW w:w="1419" w:type="dxa"/>
            <w:shd w:val="clear" w:color="auto" w:fill="FFF2CC" w:themeFill="accent4" w:themeFillTint="33"/>
          </w:tcPr>
          <w:p w:rsidR="00275A8B" w:rsidRPr="003D7392" w:rsidRDefault="00275A8B" w:rsidP="008D72DC">
            <w:pPr>
              <w:rPr>
                <w:rFonts w:cstheme="minorHAnsi"/>
              </w:rPr>
            </w:pPr>
          </w:p>
          <w:p w:rsidR="00275A8B" w:rsidRPr="003D7392" w:rsidRDefault="00275A8B" w:rsidP="008D72DC">
            <w:pPr>
              <w:rPr>
                <w:rFonts w:cstheme="minorHAnsi"/>
              </w:rPr>
            </w:pPr>
            <w:r w:rsidRPr="003D7392">
              <w:rPr>
                <w:rFonts w:cstheme="minorHAnsi"/>
              </w:rPr>
              <w:t>17:00-17:30</w:t>
            </w:r>
          </w:p>
        </w:tc>
        <w:tc>
          <w:tcPr>
            <w:tcW w:w="3113" w:type="dxa"/>
            <w:shd w:val="clear" w:color="auto" w:fill="FFF2CC" w:themeFill="accent4" w:themeFillTint="33"/>
          </w:tcPr>
          <w:p w:rsidR="00275A8B" w:rsidRPr="003D7392" w:rsidRDefault="00275A8B" w:rsidP="008D72DC">
            <w:pPr>
              <w:rPr>
                <w:rFonts w:cstheme="minorHAnsi"/>
                <w:b/>
                <w:bCs/>
                <w:color w:val="000000"/>
              </w:rPr>
            </w:pPr>
          </w:p>
          <w:p w:rsidR="00275A8B" w:rsidRPr="003D7392" w:rsidRDefault="00275A8B" w:rsidP="008D72DC">
            <w:pPr>
              <w:rPr>
                <w:rFonts w:cstheme="minorHAnsi"/>
                <w:b/>
                <w:bCs/>
                <w:color w:val="000000"/>
              </w:rPr>
            </w:pPr>
            <w:r w:rsidRPr="003D7392">
              <w:rPr>
                <w:rFonts w:cstheme="minorHAnsi"/>
                <w:b/>
                <w:bCs/>
                <w:color w:val="000000"/>
              </w:rPr>
              <w:t>Chudoba jako zdroj příjmů. Čínské státní strategie zmírňování chudoby ve venkovských oblastech východního Tibetu.</w:t>
            </w:r>
          </w:p>
          <w:p w:rsidR="00275A8B" w:rsidRPr="003D7392" w:rsidRDefault="00275A8B" w:rsidP="008D72DC">
            <w:pPr>
              <w:rPr>
                <w:rFonts w:cstheme="minorHAnsi"/>
                <w:bCs/>
                <w:color w:val="000000"/>
              </w:rPr>
            </w:pPr>
          </w:p>
          <w:p w:rsidR="00275A8B" w:rsidRPr="00A723FD" w:rsidRDefault="00275A8B" w:rsidP="008D72DC">
            <w:pPr>
              <w:rPr>
                <w:rFonts w:cstheme="minorHAnsi"/>
                <w:bCs/>
                <w:color w:val="000000"/>
              </w:rPr>
            </w:pPr>
            <w:r w:rsidRPr="003D7392">
              <w:rPr>
                <w:rFonts w:cstheme="minorHAnsi"/>
                <w:bCs/>
                <w:color w:val="000000"/>
              </w:rPr>
              <w:t>Jarmila Ptáčková (Orientální ústav AV ČR)</w:t>
            </w:r>
          </w:p>
        </w:tc>
      </w:tr>
      <w:tr w:rsidR="00275A8B" w:rsidRPr="003D7392" w:rsidTr="00A67D0F">
        <w:tc>
          <w:tcPr>
            <w:tcW w:w="1413" w:type="dxa"/>
            <w:shd w:val="clear" w:color="auto" w:fill="767171" w:themeFill="background2" w:themeFillShade="80"/>
          </w:tcPr>
          <w:p w:rsidR="00275A8B" w:rsidRPr="003D7392" w:rsidRDefault="00275A8B" w:rsidP="008D72DC">
            <w:pPr>
              <w:rPr>
                <w:rFonts w:cstheme="minorHAnsi"/>
              </w:rPr>
            </w:pPr>
          </w:p>
          <w:p w:rsidR="00275A8B" w:rsidRPr="003D7392" w:rsidRDefault="00275A8B" w:rsidP="008D72DC">
            <w:pPr>
              <w:rPr>
                <w:rFonts w:cstheme="minorHAnsi"/>
              </w:rPr>
            </w:pPr>
            <w:r w:rsidRPr="003D7392">
              <w:rPr>
                <w:rFonts w:cstheme="minorHAnsi"/>
              </w:rPr>
              <w:t>17:30-18:00</w:t>
            </w:r>
          </w:p>
        </w:tc>
        <w:tc>
          <w:tcPr>
            <w:tcW w:w="3117" w:type="dxa"/>
            <w:shd w:val="clear" w:color="auto" w:fill="767171" w:themeFill="background2" w:themeFillShade="80"/>
          </w:tcPr>
          <w:p w:rsidR="00275A8B" w:rsidRPr="003D7392" w:rsidRDefault="00275A8B" w:rsidP="008D72DC">
            <w:pPr>
              <w:pStyle w:val="Normlnweb"/>
              <w:spacing w:before="0" w:beforeAutospacing="0" w:after="0" w:afterAutospacing="0"/>
              <w:rPr>
                <w:rFonts w:asciiTheme="minorHAnsi" w:hAnsiTheme="minorHAnsi" w:cstheme="minorHAnsi"/>
                <w:b/>
                <w:bCs/>
                <w:color w:val="000000"/>
                <w:sz w:val="22"/>
                <w:szCs w:val="22"/>
              </w:rPr>
            </w:pPr>
          </w:p>
          <w:p w:rsidR="00275A8B" w:rsidRPr="003D7392" w:rsidRDefault="00275A8B" w:rsidP="008D72DC">
            <w:pPr>
              <w:pStyle w:val="Normlnweb"/>
              <w:spacing w:before="0" w:beforeAutospacing="0" w:after="0" w:afterAutospacing="0"/>
              <w:rPr>
                <w:rFonts w:asciiTheme="minorHAnsi" w:hAnsiTheme="minorHAnsi" w:cstheme="minorHAnsi"/>
                <w:b/>
                <w:bCs/>
                <w:color w:val="000000"/>
                <w:sz w:val="22"/>
                <w:szCs w:val="22"/>
              </w:rPr>
            </w:pPr>
            <w:r w:rsidRPr="003D7392">
              <w:rPr>
                <w:rFonts w:asciiTheme="minorHAnsi" w:hAnsiTheme="minorHAnsi" w:cstheme="minorHAnsi"/>
                <w:b/>
                <w:bCs/>
                <w:color w:val="000000"/>
                <w:sz w:val="22"/>
                <w:szCs w:val="22"/>
              </w:rPr>
              <w:t xml:space="preserve">Viewpointing </w:t>
            </w:r>
            <w:proofErr w:type="gramStart"/>
            <w:r w:rsidRPr="003D7392">
              <w:rPr>
                <w:rFonts w:asciiTheme="minorHAnsi" w:hAnsiTheme="minorHAnsi" w:cstheme="minorHAnsi"/>
                <w:b/>
                <w:bCs/>
                <w:color w:val="000000"/>
                <w:sz w:val="22"/>
                <w:szCs w:val="22"/>
              </w:rPr>
              <w:t>Narratives:  On</w:t>
            </w:r>
            <w:proofErr w:type="gramEnd"/>
            <w:r w:rsidRPr="003D7392">
              <w:rPr>
                <w:rFonts w:asciiTheme="minorHAnsi" w:hAnsiTheme="minorHAnsi" w:cstheme="minorHAnsi"/>
                <w:b/>
                <w:bCs/>
                <w:color w:val="000000"/>
                <w:sz w:val="22"/>
                <w:szCs w:val="22"/>
              </w:rPr>
              <w:t xml:space="preserve"> Translating and Rendering Free Indirect Discourse in Mandarin</w:t>
            </w:r>
          </w:p>
          <w:p w:rsidR="00275A8B" w:rsidRPr="003D7392" w:rsidRDefault="00275A8B" w:rsidP="008D72DC">
            <w:pPr>
              <w:rPr>
                <w:rFonts w:cstheme="minorHAnsi"/>
              </w:rPr>
            </w:pPr>
          </w:p>
          <w:p w:rsidR="00275A8B" w:rsidRPr="003D7392" w:rsidRDefault="00275A8B" w:rsidP="008D72DC">
            <w:pPr>
              <w:rPr>
                <w:rFonts w:cstheme="minorHAnsi"/>
              </w:rPr>
            </w:pPr>
            <w:r w:rsidRPr="003D7392">
              <w:rPr>
                <w:rFonts w:cstheme="minorHAnsi"/>
              </w:rPr>
              <w:t>Wei-lun LU (Masarykova univerzita)</w:t>
            </w:r>
          </w:p>
          <w:p w:rsidR="00275A8B" w:rsidRPr="003D7392" w:rsidRDefault="00275A8B" w:rsidP="008D72DC">
            <w:pPr>
              <w:rPr>
                <w:rFonts w:cstheme="minorHAnsi"/>
                <w:color w:val="FF0000"/>
              </w:rPr>
            </w:pPr>
          </w:p>
        </w:tc>
        <w:tc>
          <w:tcPr>
            <w:tcW w:w="1419" w:type="dxa"/>
            <w:shd w:val="clear" w:color="auto" w:fill="FFF2CC" w:themeFill="accent4" w:themeFillTint="33"/>
          </w:tcPr>
          <w:p w:rsidR="00275A8B" w:rsidRPr="003D7392" w:rsidRDefault="00275A8B" w:rsidP="008D72DC">
            <w:pPr>
              <w:rPr>
                <w:rFonts w:cstheme="minorHAnsi"/>
              </w:rPr>
            </w:pPr>
          </w:p>
          <w:p w:rsidR="00275A8B" w:rsidRPr="003D7392" w:rsidRDefault="00275A8B" w:rsidP="008D72DC">
            <w:pPr>
              <w:rPr>
                <w:rFonts w:cstheme="minorHAnsi"/>
              </w:rPr>
            </w:pPr>
            <w:r w:rsidRPr="003D7392">
              <w:rPr>
                <w:rFonts w:cstheme="minorHAnsi"/>
              </w:rPr>
              <w:t>17:30-18:00</w:t>
            </w:r>
          </w:p>
        </w:tc>
        <w:tc>
          <w:tcPr>
            <w:tcW w:w="3113" w:type="dxa"/>
            <w:shd w:val="clear" w:color="auto" w:fill="FFF2CC" w:themeFill="accent4" w:themeFillTint="33"/>
          </w:tcPr>
          <w:p w:rsidR="00275A8B" w:rsidRPr="003D7392" w:rsidRDefault="00275A8B" w:rsidP="008D72DC">
            <w:pPr>
              <w:rPr>
                <w:rFonts w:cstheme="minorHAnsi"/>
                <w:b/>
                <w:bCs/>
                <w:color w:val="000000"/>
              </w:rPr>
            </w:pPr>
          </w:p>
          <w:p w:rsidR="00275A8B" w:rsidRPr="003D7392" w:rsidRDefault="00275A8B" w:rsidP="008D72DC">
            <w:pPr>
              <w:rPr>
                <w:rFonts w:cstheme="minorHAnsi"/>
                <w:b/>
                <w:bCs/>
                <w:color w:val="000000"/>
              </w:rPr>
            </w:pPr>
            <w:r w:rsidRPr="003D7392">
              <w:rPr>
                <w:rFonts w:cstheme="minorHAnsi"/>
                <w:b/>
                <w:bCs/>
                <w:color w:val="000000"/>
              </w:rPr>
              <w:t>Dopad novelizácie zákona o náboženstvách na Katolícku cirkev v Číne</w:t>
            </w:r>
          </w:p>
          <w:p w:rsidR="00275A8B" w:rsidRPr="003D7392" w:rsidRDefault="00275A8B" w:rsidP="008D72DC">
            <w:pPr>
              <w:rPr>
                <w:rFonts w:cstheme="minorHAnsi"/>
                <w:bCs/>
                <w:color w:val="000000"/>
              </w:rPr>
            </w:pPr>
          </w:p>
          <w:p w:rsidR="00275A8B" w:rsidRPr="003D7392" w:rsidRDefault="00275A8B" w:rsidP="008D72DC">
            <w:pPr>
              <w:rPr>
                <w:rFonts w:cstheme="minorHAnsi"/>
                <w:bCs/>
                <w:color w:val="000000"/>
              </w:rPr>
            </w:pPr>
            <w:r w:rsidRPr="003D7392">
              <w:rPr>
                <w:rFonts w:cstheme="minorHAnsi"/>
                <w:bCs/>
                <w:color w:val="000000"/>
              </w:rPr>
              <w:t>Magdaléna Masláková (Masarykova univerzita)</w:t>
            </w:r>
          </w:p>
          <w:p w:rsidR="00275A8B" w:rsidRPr="003D7392" w:rsidRDefault="00275A8B" w:rsidP="008D72DC">
            <w:pPr>
              <w:rPr>
                <w:rFonts w:cstheme="minorHAnsi"/>
              </w:rPr>
            </w:pPr>
          </w:p>
        </w:tc>
      </w:tr>
      <w:tr w:rsidR="00275A8B" w:rsidRPr="003D7392" w:rsidTr="008D72DC">
        <w:tc>
          <w:tcPr>
            <w:tcW w:w="9062" w:type="dxa"/>
            <w:gridSpan w:val="4"/>
            <w:shd w:val="clear" w:color="auto" w:fill="AEAAAA" w:themeFill="background2" w:themeFillShade="BF"/>
          </w:tcPr>
          <w:p w:rsidR="00275A8B" w:rsidRPr="003D7392" w:rsidRDefault="00275A8B" w:rsidP="008D72DC">
            <w:pPr>
              <w:jc w:val="center"/>
              <w:rPr>
                <w:rFonts w:cstheme="minorHAnsi"/>
              </w:rPr>
            </w:pPr>
          </w:p>
          <w:p w:rsidR="00275A8B" w:rsidRPr="003D7392" w:rsidRDefault="00275A8B" w:rsidP="008D72DC">
            <w:pPr>
              <w:jc w:val="center"/>
              <w:rPr>
                <w:rFonts w:cstheme="minorHAnsi"/>
              </w:rPr>
            </w:pPr>
            <w:r w:rsidRPr="003D7392">
              <w:rPr>
                <w:rFonts w:cstheme="minorHAnsi"/>
              </w:rPr>
              <w:t>večeře</w:t>
            </w:r>
          </w:p>
          <w:p w:rsidR="00275A8B" w:rsidRPr="003D7392" w:rsidRDefault="00275A8B" w:rsidP="008D72DC">
            <w:pPr>
              <w:jc w:val="center"/>
              <w:rPr>
                <w:rFonts w:cstheme="minorHAnsi"/>
              </w:rPr>
            </w:pPr>
          </w:p>
        </w:tc>
      </w:tr>
    </w:tbl>
    <w:p w:rsidR="00275A8B" w:rsidRPr="003D7392" w:rsidRDefault="00275A8B" w:rsidP="00275A8B">
      <w:pPr>
        <w:rPr>
          <w:rFonts w:cstheme="minorHAnsi"/>
        </w:rPr>
      </w:pPr>
    </w:p>
    <w:tbl>
      <w:tblPr>
        <w:tblStyle w:val="Mkatabulky"/>
        <w:tblW w:w="0" w:type="auto"/>
        <w:tblLook w:val="04A0" w:firstRow="1" w:lastRow="0" w:firstColumn="1" w:lastColumn="0" w:noHBand="0" w:noVBand="1"/>
      </w:tblPr>
      <w:tblGrid>
        <w:gridCol w:w="1413"/>
        <w:gridCol w:w="3117"/>
        <w:gridCol w:w="1419"/>
        <w:gridCol w:w="3113"/>
      </w:tblGrid>
      <w:tr w:rsidR="00275A8B" w:rsidRPr="003D7392" w:rsidTr="008D72DC">
        <w:tc>
          <w:tcPr>
            <w:tcW w:w="9062" w:type="dxa"/>
            <w:gridSpan w:val="4"/>
            <w:shd w:val="clear" w:color="auto" w:fill="7F7F7F" w:themeFill="text1" w:themeFillTint="80"/>
          </w:tcPr>
          <w:p w:rsidR="00275A8B" w:rsidRPr="00EE73C2" w:rsidRDefault="00275A8B" w:rsidP="008D72DC">
            <w:pPr>
              <w:jc w:val="center"/>
              <w:rPr>
                <w:rFonts w:cstheme="minorHAnsi"/>
                <w:sz w:val="28"/>
                <w:szCs w:val="28"/>
              </w:rPr>
            </w:pPr>
          </w:p>
          <w:p w:rsidR="00275A8B" w:rsidRPr="00A723FD" w:rsidRDefault="00275A8B" w:rsidP="008D72DC">
            <w:pPr>
              <w:jc w:val="center"/>
              <w:rPr>
                <w:rFonts w:cstheme="minorHAnsi"/>
                <w:color w:val="FFFFFF" w:themeColor="background1"/>
                <w:sz w:val="32"/>
                <w:szCs w:val="32"/>
              </w:rPr>
            </w:pPr>
            <w:r w:rsidRPr="00EE73C2">
              <w:rPr>
                <w:rFonts w:cstheme="minorHAnsi"/>
                <w:color w:val="FFFFFF" w:themeColor="background1"/>
                <w:sz w:val="28"/>
                <w:szCs w:val="28"/>
              </w:rPr>
              <w:t>SOBOTA 24. 11</w:t>
            </w:r>
            <w:r w:rsidRPr="00A723FD">
              <w:rPr>
                <w:rFonts w:cstheme="minorHAnsi"/>
                <w:color w:val="FFFFFF" w:themeColor="background1"/>
                <w:sz w:val="32"/>
                <w:szCs w:val="32"/>
              </w:rPr>
              <w:t>.</w:t>
            </w:r>
          </w:p>
          <w:p w:rsidR="00275A8B" w:rsidRPr="003D7392" w:rsidRDefault="00275A8B" w:rsidP="008D72DC">
            <w:pPr>
              <w:jc w:val="center"/>
              <w:rPr>
                <w:rFonts w:cstheme="minorHAnsi"/>
              </w:rPr>
            </w:pPr>
          </w:p>
        </w:tc>
      </w:tr>
      <w:tr w:rsidR="00275A8B" w:rsidRPr="003D7392" w:rsidTr="008D72DC">
        <w:tc>
          <w:tcPr>
            <w:tcW w:w="4530" w:type="dxa"/>
            <w:gridSpan w:val="2"/>
            <w:shd w:val="clear" w:color="auto" w:fill="F7CAAC" w:themeFill="accent2" w:themeFillTint="66"/>
          </w:tcPr>
          <w:p w:rsidR="00275A8B" w:rsidRPr="008C5EEF" w:rsidRDefault="00275A8B" w:rsidP="008D72DC">
            <w:pPr>
              <w:jc w:val="center"/>
              <w:rPr>
                <w:rFonts w:cstheme="minorHAnsi"/>
                <w:b/>
                <w:color w:val="404040" w:themeColor="text1" w:themeTint="BF"/>
              </w:rPr>
            </w:pPr>
            <w:r w:rsidRPr="008C5EEF">
              <w:rPr>
                <w:rFonts w:cstheme="minorHAnsi"/>
                <w:b/>
                <w:color w:val="404040" w:themeColor="text1" w:themeTint="BF"/>
              </w:rPr>
              <w:t>místnost A</w:t>
            </w:r>
          </w:p>
          <w:p w:rsidR="00275A8B" w:rsidRPr="008C5EEF" w:rsidRDefault="00275A8B" w:rsidP="008D72DC">
            <w:pPr>
              <w:jc w:val="center"/>
              <w:rPr>
                <w:rFonts w:cstheme="minorHAnsi"/>
                <w:b/>
                <w:color w:val="404040" w:themeColor="text1" w:themeTint="BF"/>
              </w:rPr>
            </w:pPr>
            <w:r w:rsidRPr="008C5EEF">
              <w:rPr>
                <w:rFonts w:cstheme="minorHAnsi"/>
                <w:b/>
                <w:color w:val="404040" w:themeColor="text1" w:themeTint="BF"/>
              </w:rPr>
              <w:t>ZELENÁ POSLUCHÁRNA</w:t>
            </w:r>
          </w:p>
        </w:tc>
        <w:tc>
          <w:tcPr>
            <w:tcW w:w="4532" w:type="dxa"/>
            <w:gridSpan w:val="2"/>
            <w:shd w:val="clear" w:color="auto" w:fill="F7CAAC" w:themeFill="accent2" w:themeFillTint="66"/>
          </w:tcPr>
          <w:p w:rsidR="00275A8B" w:rsidRPr="008C5EEF" w:rsidRDefault="00275A8B" w:rsidP="008D72DC">
            <w:pPr>
              <w:jc w:val="center"/>
              <w:rPr>
                <w:rFonts w:cstheme="minorHAnsi"/>
                <w:b/>
                <w:color w:val="404040" w:themeColor="text1" w:themeTint="BF"/>
              </w:rPr>
            </w:pPr>
            <w:r w:rsidRPr="008C5EEF">
              <w:rPr>
                <w:rFonts w:cstheme="minorHAnsi"/>
                <w:b/>
                <w:color w:val="404040" w:themeColor="text1" w:themeTint="BF"/>
              </w:rPr>
              <w:t>místnost B</w:t>
            </w:r>
          </w:p>
          <w:p w:rsidR="00275A8B" w:rsidRPr="008C5EEF" w:rsidRDefault="00275A8B" w:rsidP="008D72DC">
            <w:pPr>
              <w:jc w:val="center"/>
              <w:rPr>
                <w:rFonts w:cstheme="minorHAnsi"/>
                <w:b/>
                <w:color w:val="404040" w:themeColor="text1" w:themeTint="BF"/>
              </w:rPr>
            </w:pPr>
            <w:r w:rsidRPr="008C5EEF">
              <w:rPr>
                <w:rFonts w:cstheme="minorHAnsi"/>
                <w:b/>
                <w:color w:val="404040" w:themeColor="text1" w:themeTint="BF"/>
              </w:rPr>
              <w:t>144/C</w:t>
            </w:r>
          </w:p>
        </w:tc>
      </w:tr>
      <w:tr w:rsidR="00275A8B" w:rsidRPr="003D7392" w:rsidTr="00A67D0F">
        <w:tc>
          <w:tcPr>
            <w:tcW w:w="4530" w:type="dxa"/>
            <w:gridSpan w:val="2"/>
            <w:shd w:val="clear" w:color="auto" w:fill="D0CECE" w:themeFill="background2" w:themeFillShade="E6"/>
          </w:tcPr>
          <w:p w:rsidR="00275A8B" w:rsidRPr="003D7392" w:rsidRDefault="00275A8B" w:rsidP="008D72DC">
            <w:pPr>
              <w:jc w:val="center"/>
              <w:rPr>
                <w:rFonts w:cstheme="minorHAnsi"/>
              </w:rPr>
            </w:pPr>
          </w:p>
          <w:p w:rsidR="00275A8B" w:rsidRPr="003D7392" w:rsidRDefault="00275A8B" w:rsidP="008D72DC">
            <w:pPr>
              <w:jc w:val="center"/>
              <w:rPr>
                <w:rFonts w:cstheme="minorHAnsi"/>
              </w:rPr>
            </w:pPr>
            <w:r w:rsidRPr="003D7392">
              <w:rPr>
                <w:rFonts w:cstheme="minorHAnsi"/>
              </w:rPr>
              <w:t>ČÍNSKÁ LITERATURA</w:t>
            </w:r>
          </w:p>
          <w:p w:rsidR="00275A8B" w:rsidRPr="003D7392" w:rsidRDefault="00275A8B" w:rsidP="008D72DC">
            <w:pPr>
              <w:jc w:val="center"/>
              <w:rPr>
                <w:rFonts w:cstheme="minorHAnsi"/>
              </w:rPr>
            </w:pPr>
            <w:r w:rsidRPr="003D7392">
              <w:rPr>
                <w:rFonts w:cstheme="minorHAnsi"/>
              </w:rPr>
              <w:t>(předsedající</w:t>
            </w:r>
            <w:r w:rsidRPr="003D7392">
              <w:rPr>
                <w:rFonts w:cstheme="minorHAnsi"/>
                <w:color w:val="FF0000"/>
              </w:rPr>
              <w:t xml:space="preserve"> </w:t>
            </w:r>
            <w:r w:rsidRPr="003D7392">
              <w:rPr>
                <w:rFonts w:cstheme="minorHAnsi"/>
              </w:rPr>
              <w:t>Šárka Masárová)</w:t>
            </w:r>
          </w:p>
          <w:p w:rsidR="00275A8B" w:rsidRPr="003D7392" w:rsidRDefault="00275A8B" w:rsidP="008D72DC">
            <w:pPr>
              <w:jc w:val="center"/>
              <w:rPr>
                <w:rFonts w:cstheme="minorHAnsi"/>
              </w:rPr>
            </w:pPr>
          </w:p>
        </w:tc>
        <w:tc>
          <w:tcPr>
            <w:tcW w:w="4532" w:type="dxa"/>
            <w:gridSpan w:val="2"/>
            <w:shd w:val="clear" w:color="auto" w:fill="FFE599" w:themeFill="accent4" w:themeFillTint="66"/>
          </w:tcPr>
          <w:p w:rsidR="00275A8B" w:rsidRPr="003D7392" w:rsidRDefault="00275A8B" w:rsidP="008D72DC">
            <w:pPr>
              <w:jc w:val="center"/>
              <w:rPr>
                <w:rFonts w:cstheme="minorHAnsi"/>
              </w:rPr>
            </w:pPr>
          </w:p>
          <w:p w:rsidR="00275A8B" w:rsidRPr="003D7392" w:rsidRDefault="00275A8B" w:rsidP="00B440BA">
            <w:pPr>
              <w:shd w:val="clear" w:color="auto" w:fill="FFE599" w:themeFill="accent4" w:themeFillTint="66"/>
              <w:jc w:val="center"/>
              <w:rPr>
                <w:rFonts w:cstheme="minorHAnsi"/>
              </w:rPr>
            </w:pPr>
            <w:r w:rsidRPr="003D7392">
              <w:rPr>
                <w:rFonts w:cstheme="minorHAnsi"/>
              </w:rPr>
              <w:t>JAZYK A PÍSMO</w:t>
            </w:r>
          </w:p>
          <w:p w:rsidR="00275A8B" w:rsidRPr="003D7392" w:rsidRDefault="00275A8B" w:rsidP="00B440BA">
            <w:pPr>
              <w:shd w:val="clear" w:color="auto" w:fill="FFE599" w:themeFill="accent4" w:themeFillTint="66"/>
              <w:jc w:val="center"/>
              <w:rPr>
                <w:rFonts w:cstheme="minorHAnsi"/>
              </w:rPr>
            </w:pPr>
            <w:r w:rsidRPr="003D7392">
              <w:rPr>
                <w:rFonts w:cstheme="minorHAnsi"/>
              </w:rPr>
              <w:t>(předsedající Ondřej Škrabal)</w:t>
            </w:r>
          </w:p>
          <w:p w:rsidR="00275A8B" w:rsidRPr="003D7392" w:rsidRDefault="00275A8B" w:rsidP="008D72DC">
            <w:pPr>
              <w:jc w:val="center"/>
              <w:rPr>
                <w:rFonts w:cstheme="minorHAnsi"/>
              </w:rPr>
            </w:pPr>
          </w:p>
        </w:tc>
      </w:tr>
      <w:tr w:rsidR="00275A8B" w:rsidRPr="003D7392" w:rsidTr="00A67D0F">
        <w:tc>
          <w:tcPr>
            <w:tcW w:w="1413" w:type="dxa"/>
            <w:shd w:val="clear" w:color="auto" w:fill="D0CECE" w:themeFill="background2" w:themeFillShade="E6"/>
          </w:tcPr>
          <w:p w:rsidR="00275A8B" w:rsidRPr="003D7392" w:rsidRDefault="00275A8B" w:rsidP="008D72DC">
            <w:pPr>
              <w:rPr>
                <w:rFonts w:cstheme="minorHAnsi"/>
              </w:rPr>
            </w:pPr>
          </w:p>
          <w:p w:rsidR="00275A8B" w:rsidRPr="003D7392" w:rsidRDefault="00275A8B" w:rsidP="008D72DC">
            <w:pPr>
              <w:rPr>
                <w:rFonts w:cstheme="minorHAnsi"/>
              </w:rPr>
            </w:pPr>
            <w:r w:rsidRPr="003D7392">
              <w:rPr>
                <w:rFonts w:cstheme="minorHAnsi"/>
              </w:rPr>
              <w:t>9:30-10:00</w:t>
            </w:r>
          </w:p>
        </w:tc>
        <w:tc>
          <w:tcPr>
            <w:tcW w:w="3117" w:type="dxa"/>
            <w:shd w:val="clear" w:color="auto" w:fill="D0CECE" w:themeFill="background2" w:themeFillShade="E6"/>
          </w:tcPr>
          <w:p w:rsidR="00275A8B" w:rsidRPr="003D7392" w:rsidRDefault="00275A8B" w:rsidP="008D72DC">
            <w:pPr>
              <w:rPr>
                <w:rFonts w:cstheme="minorHAnsi"/>
                <w:b/>
                <w:bCs/>
                <w:color w:val="000000"/>
              </w:rPr>
            </w:pPr>
          </w:p>
          <w:p w:rsidR="00275A8B" w:rsidRPr="003D7392" w:rsidRDefault="00275A8B" w:rsidP="008D72DC">
            <w:pPr>
              <w:rPr>
                <w:rFonts w:cstheme="minorHAnsi"/>
                <w:b/>
                <w:bCs/>
                <w:color w:val="000000"/>
              </w:rPr>
            </w:pPr>
            <w:r w:rsidRPr="003D7392">
              <w:rPr>
                <w:rFonts w:cstheme="minorHAnsi"/>
                <w:b/>
                <w:bCs/>
                <w:color w:val="000000"/>
              </w:rPr>
              <w:t>Návrat k tradícii? – "Neoklasicizmus" v tvorbe bratov Songovcov a Shi Guanghua</w:t>
            </w:r>
          </w:p>
          <w:p w:rsidR="00275A8B" w:rsidRPr="003D7392" w:rsidRDefault="00275A8B" w:rsidP="008D72DC">
            <w:pPr>
              <w:rPr>
                <w:rFonts w:cstheme="minorHAnsi"/>
                <w:bCs/>
                <w:color w:val="000000"/>
              </w:rPr>
            </w:pPr>
          </w:p>
          <w:p w:rsidR="00275A8B" w:rsidRPr="003D7392" w:rsidRDefault="00275A8B" w:rsidP="008D72DC">
            <w:pPr>
              <w:rPr>
                <w:rFonts w:cstheme="minorHAnsi"/>
                <w:bCs/>
                <w:color w:val="000000"/>
              </w:rPr>
            </w:pPr>
            <w:r w:rsidRPr="003D7392">
              <w:rPr>
                <w:rFonts w:cstheme="minorHAnsi"/>
                <w:bCs/>
                <w:color w:val="000000"/>
              </w:rPr>
              <w:t>Marína Tkáčová (Karlova univerzita)</w:t>
            </w:r>
          </w:p>
        </w:tc>
        <w:tc>
          <w:tcPr>
            <w:tcW w:w="1419" w:type="dxa"/>
            <w:shd w:val="clear" w:color="auto" w:fill="FFE599" w:themeFill="accent4" w:themeFillTint="66"/>
          </w:tcPr>
          <w:p w:rsidR="00275A8B" w:rsidRPr="003D7392" w:rsidRDefault="00275A8B" w:rsidP="008D72DC">
            <w:pPr>
              <w:rPr>
                <w:rFonts w:cstheme="minorHAnsi"/>
              </w:rPr>
            </w:pPr>
          </w:p>
          <w:p w:rsidR="00275A8B" w:rsidRPr="003D7392" w:rsidRDefault="00275A8B" w:rsidP="008D72DC">
            <w:pPr>
              <w:rPr>
                <w:rFonts w:cstheme="minorHAnsi"/>
              </w:rPr>
            </w:pPr>
            <w:r w:rsidRPr="003D7392">
              <w:rPr>
                <w:rFonts w:cstheme="minorHAnsi"/>
              </w:rPr>
              <w:t>9:30-10:00</w:t>
            </w:r>
          </w:p>
        </w:tc>
        <w:tc>
          <w:tcPr>
            <w:tcW w:w="3113" w:type="dxa"/>
            <w:shd w:val="clear" w:color="auto" w:fill="FFE599" w:themeFill="accent4" w:themeFillTint="66"/>
          </w:tcPr>
          <w:p w:rsidR="00275A8B" w:rsidRPr="003D7392" w:rsidRDefault="00275A8B" w:rsidP="008D72DC">
            <w:pPr>
              <w:rPr>
                <w:rFonts w:cstheme="minorHAnsi"/>
                <w:b/>
                <w:bCs/>
                <w:color w:val="000000"/>
              </w:rPr>
            </w:pPr>
          </w:p>
          <w:p w:rsidR="00275A8B" w:rsidRPr="003D7392" w:rsidRDefault="00275A8B" w:rsidP="008D72DC">
            <w:pPr>
              <w:rPr>
                <w:rFonts w:cstheme="minorHAnsi"/>
                <w:b/>
                <w:bCs/>
                <w:color w:val="000000"/>
              </w:rPr>
            </w:pPr>
            <w:r w:rsidRPr="003D7392">
              <w:rPr>
                <w:rFonts w:cstheme="minorHAnsi"/>
                <w:b/>
                <w:bCs/>
                <w:color w:val="000000"/>
              </w:rPr>
              <w:t>Prozodická transkripce pro čínštinu (CHIPROT) – návrh</w:t>
            </w:r>
          </w:p>
          <w:p w:rsidR="00275A8B" w:rsidRPr="003D7392" w:rsidRDefault="00275A8B" w:rsidP="008D72DC">
            <w:pPr>
              <w:rPr>
                <w:rFonts w:cstheme="minorHAnsi"/>
                <w:bCs/>
                <w:color w:val="000000"/>
              </w:rPr>
            </w:pPr>
          </w:p>
          <w:p w:rsidR="00275A8B" w:rsidRPr="003D7392" w:rsidRDefault="00275A8B" w:rsidP="008D72DC">
            <w:pPr>
              <w:rPr>
                <w:rFonts w:cstheme="minorHAnsi"/>
                <w:bCs/>
                <w:color w:val="000000"/>
              </w:rPr>
            </w:pPr>
            <w:r w:rsidRPr="003D7392">
              <w:rPr>
                <w:rFonts w:cstheme="minorHAnsi"/>
                <w:bCs/>
                <w:color w:val="000000"/>
              </w:rPr>
              <w:t>Hana Třísková (Orientální ústav AV ČR)</w:t>
            </w:r>
          </w:p>
        </w:tc>
      </w:tr>
      <w:tr w:rsidR="00275A8B" w:rsidRPr="003D7392" w:rsidTr="00A67D0F">
        <w:tc>
          <w:tcPr>
            <w:tcW w:w="1413" w:type="dxa"/>
            <w:shd w:val="clear" w:color="auto" w:fill="D0CECE" w:themeFill="background2" w:themeFillShade="E6"/>
          </w:tcPr>
          <w:p w:rsidR="00275A8B" w:rsidRPr="003D7392" w:rsidRDefault="00275A8B" w:rsidP="008D72DC">
            <w:pPr>
              <w:rPr>
                <w:rFonts w:cstheme="minorHAnsi"/>
              </w:rPr>
            </w:pPr>
          </w:p>
          <w:p w:rsidR="00275A8B" w:rsidRPr="003D7392" w:rsidRDefault="00275A8B" w:rsidP="008D72DC">
            <w:pPr>
              <w:rPr>
                <w:rFonts w:cstheme="minorHAnsi"/>
              </w:rPr>
            </w:pPr>
            <w:r w:rsidRPr="003D7392">
              <w:rPr>
                <w:rFonts w:cstheme="minorHAnsi"/>
              </w:rPr>
              <w:t>10:00-10:30</w:t>
            </w:r>
          </w:p>
        </w:tc>
        <w:tc>
          <w:tcPr>
            <w:tcW w:w="3117" w:type="dxa"/>
            <w:shd w:val="clear" w:color="auto" w:fill="D0CECE" w:themeFill="background2" w:themeFillShade="E6"/>
          </w:tcPr>
          <w:p w:rsidR="00275A8B" w:rsidRPr="003D7392" w:rsidRDefault="00275A8B" w:rsidP="008D72DC">
            <w:pPr>
              <w:rPr>
                <w:rFonts w:cstheme="minorHAnsi"/>
                <w:b/>
                <w:bCs/>
                <w:color w:val="000000"/>
              </w:rPr>
            </w:pPr>
          </w:p>
          <w:p w:rsidR="00275A8B" w:rsidRDefault="00275A8B" w:rsidP="008D72DC">
            <w:pPr>
              <w:rPr>
                <w:rFonts w:cstheme="minorHAnsi"/>
                <w:b/>
                <w:bCs/>
                <w:color w:val="000000"/>
              </w:rPr>
            </w:pPr>
            <w:r w:rsidRPr="003D7392">
              <w:rPr>
                <w:rFonts w:cstheme="minorHAnsi"/>
                <w:b/>
                <w:bCs/>
                <w:color w:val="000000"/>
              </w:rPr>
              <w:t>Polemika o próze xiaopinwen: pohledy na literaturu v Číně poloviny 30. let 20. století</w:t>
            </w:r>
          </w:p>
          <w:p w:rsidR="00275A8B" w:rsidRPr="003D7392" w:rsidRDefault="00275A8B" w:rsidP="008D72DC">
            <w:pPr>
              <w:rPr>
                <w:rFonts w:cstheme="minorHAnsi"/>
                <w:bCs/>
                <w:color w:val="000000"/>
              </w:rPr>
            </w:pPr>
          </w:p>
          <w:p w:rsidR="00275A8B" w:rsidRPr="00A723FD" w:rsidRDefault="00275A8B" w:rsidP="008D72DC">
            <w:pPr>
              <w:rPr>
                <w:rFonts w:cstheme="minorHAnsi"/>
                <w:bCs/>
                <w:color w:val="000000"/>
              </w:rPr>
            </w:pPr>
            <w:r w:rsidRPr="003D7392">
              <w:rPr>
                <w:rFonts w:cstheme="minorHAnsi"/>
                <w:bCs/>
                <w:color w:val="000000"/>
              </w:rPr>
              <w:t>Dušan Andrš (Karlova univerzita)</w:t>
            </w:r>
          </w:p>
        </w:tc>
        <w:tc>
          <w:tcPr>
            <w:tcW w:w="1419" w:type="dxa"/>
            <w:shd w:val="clear" w:color="auto" w:fill="FFE599" w:themeFill="accent4" w:themeFillTint="66"/>
          </w:tcPr>
          <w:p w:rsidR="00275A8B" w:rsidRPr="003D7392" w:rsidRDefault="00275A8B" w:rsidP="008D72DC">
            <w:pPr>
              <w:rPr>
                <w:rFonts w:cstheme="minorHAnsi"/>
              </w:rPr>
            </w:pPr>
          </w:p>
          <w:p w:rsidR="00275A8B" w:rsidRPr="003D7392" w:rsidRDefault="00275A8B" w:rsidP="008D72DC">
            <w:pPr>
              <w:rPr>
                <w:rFonts w:cstheme="minorHAnsi"/>
              </w:rPr>
            </w:pPr>
            <w:r w:rsidRPr="003D7392">
              <w:rPr>
                <w:rFonts w:cstheme="minorHAnsi"/>
              </w:rPr>
              <w:t>10:00-10:30</w:t>
            </w:r>
          </w:p>
        </w:tc>
        <w:tc>
          <w:tcPr>
            <w:tcW w:w="3113" w:type="dxa"/>
            <w:shd w:val="clear" w:color="auto" w:fill="FFE599" w:themeFill="accent4" w:themeFillTint="66"/>
          </w:tcPr>
          <w:p w:rsidR="00275A8B" w:rsidRPr="003D7392" w:rsidRDefault="00275A8B" w:rsidP="008D72DC">
            <w:pPr>
              <w:rPr>
                <w:rFonts w:cstheme="minorHAnsi"/>
                <w:b/>
                <w:color w:val="000000"/>
                <w:shd w:val="clear" w:color="auto" w:fill="FFFFFF"/>
              </w:rPr>
            </w:pPr>
          </w:p>
          <w:p w:rsidR="00275A8B" w:rsidRPr="003D7392" w:rsidRDefault="00275A8B" w:rsidP="008D72DC">
            <w:pPr>
              <w:rPr>
                <w:rFonts w:cstheme="minorHAnsi"/>
                <w:b/>
                <w:bCs/>
                <w:color w:val="000000"/>
              </w:rPr>
            </w:pPr>
            <w:r>
              <w:rPr>
                <w:rFonts w:cstheme="minorHAnsi"/>
                <w:b/>
                <w:bCs/>
                <w:color w:val="000000"/>
              </w:rPr>
              <w:t>Náčrt fonostatistiky staré čínštiny</w:t>
            </w:r>
          </w:p>
          <w:p w:rsidR="00275A8B" w:rsidRDefault="00275A8B" w:rsidP="008D72DC">
            <w:pPr>
              <w:shd w:val="clear" w:color="auto" w:fill="FFE599" w:themeFill="accent4" w:themeFillTint="66"/>
              <w:rPr>
                <w:rFonts w:cstheme="minorHAnsi"/>
                <w:bCs/>
                <w:color w:val="000000"/>
              </w:rPr>
            </w:pPr>
          </w:p>
          <w:p w:rsidR="00275A8B" w:rsidRPr="003D7392" w:rsidRDefault="00275A8B" w:rsidP="008D72DC">
            <w:pPr>
              <w:shd w:val="clear" w:color="auto" w:fill="FFE599" w:themeFill="accent4" w:themeFillTint="66"/>
              <w:rPr>
                <w:rFonts w:cstheme="minorHAnsi"/>
              </w:rPr>
            </w:pPr>
            <w:r>
              <w:rPr>
                <w:rFonts w:cstheme="minorHAnsi"/>
                <w:bCs/>
                <w:color w:val="000000"/>
              </w:rPr>
              <w:t xml:space="preserve">Lukáš Zádrapa </w:t>
            </w:r>
            <w:r w:rsidRPr="003D7392">
              <w:rPr>
                <w:rFonts w:cstheme="minorHAnsi"/>
                <w:bCs/>
                <w:color w:val="000000"/>
              </w:rPr>
              <w:t>(Karlova univerzita)</w:t>
            </w:r>
          </w:p>
        </w:tc>
      </w:tr>
      <w:tr w:rsidR="00275A8B" w:rsidRPr="003D7392" w:rsidTr="008D72DC">
        <w:tc>
          <w:tcPr>
            <w:tcW w:w="9062" w:type="dxa"/>
            <w:gridSpan w:val="4"/>
            <w:shd w:val="clear" w:color="auto" w:fill="AEAAAA" w:themeFill="background2" w:themeFillShade="BF"/>
          </w:tcPr>
          <w:p w:rsidR="00275A8B" w:rsidRPr="003D7392" w:rsidRDefault="00275A8B" w:rsidP="008D72DC">
            <w:pPr>
              <w:jc w:val="center"/>
              <w:rPr>
                <w:rFonts w:cstheme="minorHAnsi"/>
              </w:rPr>
            </w:pPr>
          </w:p>
          <w:p w:rsidR="00275A8B" w:rsidRPr="003D7392" w:rsidRDefault="00275A8B" w:rsidP="008D72DC">
            <w:pPr>
              <w:jc w:val="center"/>
              <w:rPr>
                <w:rFonts w:cstheme="minorHAnsi"/>
              </w:rPr>
            </w:pPr>
            <w:r w:rsidRPr="003D7392">
              <w:rPr>
                <w:rFonts w:cstheme="minorHAnsi"/>
              </w:rPr>
              <w:t xml:space="preserve">přestávka </w:t>
            </w:r>
          </w:p>
          <w:p w:rsidR="00275A8B" w:rsidRPr="003D7392" w:rsidRDefault="00275A8B" w:rsidP="008D72DC">
            <w:pPr>
              <w:jc w:val="center"/>
              <w:rPr>
                <w:rFonts w:cstheme="minorHAnsi"/>
              </w:rPr>
            </w:pPr>
          </w:p>
        </w:tc>
      </w:tr>
      <w:tr w:rsidR="00275A8B" w:rsidRPr="003D7392" w:rsidTr="00A67D0F">
        <w:tc>
          <w:tcPr>
            <w:tcW w:w="1413" w:type="dxa"/>
            <w:shd w:val="clear" w:color="auto" w:fill="D0CECE" w:themeFill="background2" w:themeFillShade="E6"/>
          </w:tcPr>
          <w:p w:rsidR="00275A8B" w:rsidRPr="003D7392" w:rsidRDefault="00275A8B" w:rsidP="008D72DC">
            <w:pPr>
              <w:rPr>
                <w:rFonts w:cstheme="minorHAnsi"/>
              </w:rPr>
            </w:pPr>
          </w:p>
          <w:p w:rsidR="00275A8B" w:rsidRPr="003D7392" w:rsidRDefault="00275A8B" w:rsidP="008D72DC">
            <w:pPr>
              <w:rPr>
                <w:rFonts w:cstheme="minorHAnsi"/>
              </w:rPr>
            </w:pPr>
            <w:r w:rsidRPr="003D7392">
              <w:rPr>
                <w:rFonts w:cstheme="minorHAnsi"/>
              </w:rPr>
              <w:t>10:45-11:15</w:t>
            </w:r>
          </w:p>
        </w:tc>
        <w:tc>
          <w:tcPr>
            <w:tcW w:w="3117" w:type="dxa"/>
            <w:shd w:val="clear" w:color="auto" w:fill="D0CECE" w:themeFill="background2" w:themeFillShade="E6"/>
          </w:tcPr>
          <w:p w:rsidR="00275A8B" w:rsidRPr="003D7392" w:rsidRDefault="00275A8B" w:rsidP="008D72DC">
            <w:pPr>
              <w:rPr>
                <w:rFonts w:cstheme="minorHAnsi"/>
                <w:b/>
                <w:bCs/>
                <w:color w:val="000000"/>
              </w:rPr>
            </w:pPr>
          </w:p>
          <w:p w:rsidR="00275A8B" w:rsidRPr="003D7392" w:rsidRDefault="00275A8B" w:rsidP="008D72DC">
            <w:pPr>
              <w:rPr>
                <w:rFonts w:cstheme="minorHAnsi"/>
                <w:b/>
              </w:rPr>
            </w:pPr>
            <w:r w:rsidRPr="003D7392">
              <w:rPr>
                <w:rFonts w:cstheme="minorHAnsi"/>
                <w:b/>
              </w:rPr>
              <w:t xml:space="preserve">East Asian Colonialism and LIterature – A Survey Based on the Puppet Regime Manchukuo Literary Circle </w:t>
            </w:r>
            <w:r w:rsidRPr="003D7392">
              <w:rPr>
                <w:rFonts w:cstheme="minorHAnsi"/>
                <w:b/>
              </w:rPr>
              <w:t>东方殖民主义与文学</w:t>
            </w:r>
            <w:r w:rsidRPr="003D7392">
              <w:rPr>
                <w:rFonts w:cstheme="minorHAnsi"/>
                <w:b/>
              </w:rPr>
              <w:t xml:space="preserve"> ---- </w:t>
            </w:r>
            <w:r w:rsidRPr="003D7392">
              <w:rPr>
                <w:rFonts w:cstheme="minorHAnsi"/>
                <w:b/>
              </w:rPr>
              <w:t>以伪满洲国文坛为中心的考察</w:t>
            </w:r>
          </w:p>
          <w:p w:rsidR="00275A8B" w:rsidRPr="003D7392" w:rsidRDefault="00275A8B" w:rsidP="008D72DC">
            <w:pPr>
              <w:rPr>
                <w:rFonts w:cstheme="minorHAnsi"/>
              </w:rPr>
            </w:pPr>
          </w:p>
          <w:p w:rsidR="00275A8B" w:rsidRPr="00A723FD" w:rsidRDefault="00275A8B" w:rsidP="008D72DC">
            <w:pPr>
              <w:rPr>
                <w:rFonts w:cstheme="minorHAnsi"/>
              </w:rPr>
            </w:pPr>
            <w:r w:rsidRPr="003D7392">
              <w:rPr>
                <w:rFonts w:cstheme="minorHAnsi"/>
              </w:rPr>
              <w:t xml:space="preserve">Liu Xiaoli </w:t>
            </w:r>
            <w:r w:rsidRPr="003D7392">
              <w:rPr>
                <w:rFonts w:cstheme="minorHAnsi"/>
              </w:rPr>
              <w:t>刘晓丽</w:t>
            </w:r>
            <w:r w:rsidRPr="003D7392">
              <w:rPr>
                <w:rFonts w:cstheme="minorHAnsi"/>
              </w:rPr>
              <w:t xml:space="preserve"> (Huadong shifan daxue)</w:t>
            </w:r>
          </w:p>
        </w:tc>
        <w:tc>
          <w:tcPr>
            <w:tcW w:w="1419" w:type="dxa"/>
            <w:shd w:val="clear" w:color="auto" w:fill="FFE599" w:themeFill="accent4" w:themeFillTint="66"/>
          </w:tcPr>
          <w:p w:rsidR="00275A8B" w:rsidRPr="003D7392" w:rsidRDefault="00275A8B" w:rsidP="008D72DC">
            <w:pPr>
              <w:rPr>
                <w:rFonts w:cstheme="minorHAnsi"/>
              </w:rPr>
            </w:pPr>
          </w:p>
          <w:p w:rsidR="00275A8B" w:rsidRPr="003D7392" w:rsidRDefault="00275A8B" w:rsidP="008D72DC">
            <w:pPr>
              <w:rPr>
                <w:rFonts w:cstheme="minorHAnsi"/>
              </w:rPr>
            </w:pPr>
            <w:r w:rsidRPr="003D7392">
              <w:rPr>
                <w:rFonts w:cstheme="minorHAnsi"/>
              </w:rPr>
              <w:t>10:45-11:15</w:t>
            </w:r>
          </w:p>
        </w:tc>
        <w:tc>
          <w:tcPr>
            <w:tcW w:w="3113" w:type="dxa"/>
            <w:shd w:val="clear" w:color="auto" w:fill="FFE599" w:themeFill="accent4" w:themeFillTint="66"/>
          </w:tcPr>
          <w:p w:rsidR="00275A8B" w:rsidRPr="003D7392" w:rsidRDefault="00275A8B" w:rsidP="008D72DC">
            <w:pPr>
              <w:rPr>
                <w:rFonts w:cstheme="minorHAnsi"/>
                <w:b/>
                <w:bCs/>
                <w:color w:val="000000"/>
              </w:rPr>
            </w:pPr>
          </w:p>
          <w:p w:rsidR="00275A8B" w:rsidRPr="003D7392" w:rsidRDefault="00275A8B" w:rsidP="008D72DC">
            <w:pPr>
              <w:rPr>
                <w:rFonts w:cstheme="minorHAnsi"/>
                <w:b/>
                <w:bCs/>
                <w:color w:val="000000"/>
              </w:rPr>
            </w:pPr>
            <w:r w:rsidRPr="003D7392">
              <w:rPr>
                <w:rFonts w:cstheme="minorHAnsi"/>
                <w:b/>
                <w:bCs/>
                <w:color w:val="000000"/>
              </w:rPr>
              <w:t>Ne/používání erizace: Vliv genderu a věku mluvčího?</w:t>
            </w:r>
          </w:p>
          <w:p w:rsidR="00275A8B" w:rsidRPr="003D7392" w:rsidRDefault="00275A8B" w:rsidP="008D72DC">
            <w:pPr>
              <w:rPr>
                <w:rFonts w:cstheme="minorHAnsi"/>
                <w:bCs/>
                <w:color w:val="000000"/>
              </w:rPr>
            </w:pPr>
          </w:p>
          <w:p w:rsidR="00275A8B" w:rsidRPr="003D7392" w:rsidRDefault="00275A8B" w:rsidP="008D72DC">
            <w:pPr>
              <w:rPr>
                <w:rFonts w:cstheme="minorHAnsi"/>
              </w:rPr>
            </w:pPr>
            <w:r w:rsidRPr="007660CD">
              <w:rPr>
                <w:rFonts w:cstheme="minorHAnsi"/>
                <w:shd w:val="clear" w:color="auto" w:fill="FFE599" w:themeFill="accent4" w:themeFillTint="66"/>
              </w:rPr>
              <w:t>Zuzana Pospěchová (Masarykova univerzita)</w:t>
            </w:r>
          </w:p>
        </w:tc>
      </w:tr>
      <w:tr w:rsidR="00275A8B" w:rsidRPr="003D7392" w:rsidTr="00A67D0F">
        <w:tc>
          <w:tcPr>
            <w:tcW w:w="1413" w:type="dxa"/>
            <w:shd w:val="clear" w:color="auto" w:fill="D0CECE" w:themeFill="background2" w:themeFillShade="E6"/>
          </w:tcPr>
          <w:p w:rsidR="00275A8B" w:rsidRPr="003D7392" w:rsidRDefault="00275A8B" w:rsidP="008D72DC">
            <w:pPr>
              <w:rPr>
                <w:rFonts w:cstheme="minorHAnsi"/>
              </w:rPr>
            </w:pPr>
          </w:p>
          <w:p w:rsidR="00275A8B" w:rsidRPr="003D7392" w:rsidRDefault="00275A8B" w:rsidP="008D72DC">
            <w:pPr>
              <w:rPr>
                <w:rFonts w:cstheme="minorHAnsi"/>
              </w:rPr>
            </w:pPr>
            <w:r w:rsidRPr="003D7392">
              <w:rPr>
                <w:rFonts w:cstheme="minorHAnsi"/>
              </w:rPr>
              <w:t>11:15-11:45</w:t>
            </w:r>
          </w:p>
        </w:tc>
        <w:tc>
          <w:tcPr>
            <w:tcW w:w="3117" w:type="dxa"/>
            <w:shd w:val="clear" w:color="auto" w:fill="D0CECE" w:themeFill="background2" w:themeFillShade="E6"/>
          </w:tcPr>
          <w:p w:rsidR="00275A8B" w:rsidRPr="003D7392" w:rsidRDefault="00275A8B" w:rsidP="008D72DC">
            <w:pPr>
              <w:rPr>
                <w:rFonts w:cstheme="minorHAnsi"/>
                <w:b/>
              </w:rPr>
            </w:pPr>
          </w:p>
          <w:p w:rsidR="00275A8B" w:rsidRPr="0011267D" w:rsidRDefault="00275A8B" w:rsidP="008D72DC">
            <w:pPr>
              <w:rPr>
                <w:rFonts w:cstheme="minorHAnsi"/>
                <w:b/>
                <w:bCs/>
                <w:color w:val="000000"/>
              </w:rPr>
            </w:pPr>
            <w:r w:rsidRPr="00D866DA">
              <w:rPr>
                <w:rFonts w:cstheme="minorHAnsi"/>
                <w:b/>
                <w:bCs/>
                <w:color w:val="000000"/>
              </w:rPr>
              <w:t xml:space="preserve">The </w:t>
            </w:r>
            <w:r>
              <w:rPr>
                <w:rFonts w:cstheme="minorHAnsi"/>
                <w:b/>
                <w:bCs/>
                <w:color w:val="000000"/>
              </w:rPr>
              <w:t>R</w:t>
            </w:r>
            <w:r w:rsidRPr="00D866DA">
              <w:rPr>
                <w:rFonts w:cstheme="minorHAnsi"/>
                <w:b/>
                <w:bCs/>
                <w:color w:val="000000"/>
              </w:rPr>
              <w:t xml:space="preserve">epresentation of Manchukuo in the </w:t>
            </w:r>
            <w:r>
              <w:rPr>
                <w:rFonts w:cstheme="minorHAnsi"/>
                <w:b/>
                <w:bCs/>
                <w:color w:val="000000"/>
              </w:rPr>
              <w:t>E</w:t>
            </w:r>
            <w:r w:rsidRPr="00D866DA">
              <w:rPr>
                <w:rFonts w:cstheme="minorHAnsi"/>
                <w:b/>
                <w:bCs/>
                <w:color w:val="000000"/>
              </w:rPr>
              <w:t xml:space="preserve">arly </w:t>
            </w:r>
            <w:r>
              <w:rPr>
                <w:rFonts w:cstheme="minorHAnsi"/>
                <w:b/>
                <w:bCs/>
                <w:color w:val="000000"/>
              </w:rPr>
              <w:t>W</w:t>
            </w:r>
            <w:r w:rsidRPr="00D866DA">
              <w:rPr>
                <w:rFonts w:cstheme="minorHAnsi"/>
                <w:b/>
                <w:bCs/>
                <w:color w:val="000000"/>
              </w:rPr>
              <w:t xml:space="preserve">ork of the </w:t>
            </w:r>
            <w:r>
              <w:rPr>
                <w:rFonts w:cstheme="minorHAnsi"/>
                <w:b/>
                <w:bCs/>
                <w:color w:val="000000"/>
              </w:rPr>
              <w:t>M</w:t>
            </w:r>
            <w:r w:rsidRPr="00D866DA">
              <w:rPr>
                <w:rFonts w:cstheme="minorHAnsi"/>
                <w:b/>
                <w:bCs/>
                <w:color w:val="000000"/>
              </w:rPr>
              <w:t xml:space="preserve">odernist </w:t>
            </w:r>
            <w:r>
              <w:rPr>
                <w:rFonts w:cstheme="minorHAnsi"/>
                <w:b/>
                <w:bCs/>
                <w:color w:val="000000"/>
              </w:rPr>
              <w:t>W</w:t>
            </w:r>
            <w:r w:rsidRPr="00D866DA">
              <w:rPr>
                <w:rFonts w:cstheme="minorHAnsi"/>
                <w:b/>
                <w:bCs/>
                <w:color w:val="000000"/>
              </w:rPr>
              <w:t>riter Jue Qing</w:t>
            </w:r>
            <w:r w:rsidRPr="00D866DA">
              <w:rPr>
                <w:rFonts w:cstheme="minorHAnsi"/>
                <w:b/>
                <w:bCs/>
                <w:color w:val="000000"/>
              </w:rPr>
              <w:br/>
            </w:r>
          </w:p>
          <w:p w:rsidR="00275A8B" w:rsidRPr="003D7392" w:rsidRDefault="00275A8B" w:rsidP="008D72DC">
            <w:pPr>
              <w:rPr>
                <w:rFonts w:cstheme="minorHAnsi"/>
                <w:bCs/>
                <w:color w:val="000000"/>
              </w:rPr>
            </w:pPr>
            <w:r w:rsidRPr="003D7392">
              <w:rPr>
                <w:rFonts w:cstheme="minorHAnsi"/>
                <w:bCs/>
                <w:color w:val="000000"/>
              </w:rPr>
              <w:t>Martin Blahota (Karlova univerzita)</w:t>
            </w:r>
          </w:p>
          <w:p w:rsidR="00275A8B" w:rsidRPr="003D7392" w:rsidRDefault="00275A8B" w:rsidP="008D72DC">
            <w:pPr>
              <w:rPr>
                <w:rFonts w:cstheme="minorHAnsi"/>
              </w:rPr>
            </w:pPr>
          </w:p>
        </w:tc>
        <w:tc>
          <w:tcPr>
            <w:tcW w:w="1419" w:type="dxa"/>
            <w:shd w:val="clear" w:color="auto" w:fill="FFE599" w:themeFill="accent4" w:themeFillTint="66"/>
          </w:tcPr>
          <w:p w:rsidR="00275A8B" w:rsidRPr="003D7392" w:rsidRDefault="00275A8B" w:rsidP="008D72DC">
            <w:pPr>
              <w:rPr>
                <w:rFonts w:cstheme="minorHAnsi"/>
              </w:rPr>
            </w:pPr>
          </w:p>
          <w:p w:rsidR="00275A8B" w:rsidRPr="003D7392" w:rsidRDefault="00275A8B" w:rsidP="008D72DC">
            <w:pPr>
              <w:rPr>
                <w:rFonts w:cstheme="minorHAnsi"/>
              </w:rPr>
            </w:pPr>
            <w:r w:rsidRPr="003D7392">
              <w:rPr>
                <w:rFonts w:cstheme="minorHAnsi"/>
              </w:rPr>
              <w:t>11:15-11:45</w:t>
            </w:r>
          </w:p>
        </w:tc>
        <w:tc>
          <w:tcPr>
            <w:tcW w:w="3113" w:type="dxa"/>
            <w:shd w:val="clear" w:color="auto" w:fill="FFE599" w:themeFill="accent4" w:themeFillTint="66"/>
          </w:tcPr>
          <w:p w:rsidR="00275A8B" w:rsidRPr="003D7392" w:rsidRDefault="00275A8B" w:rsidP="008D72DC">
            <w:pPr>
              <w:rPr>
                <w:rFonts w:cstheme="minorHAnsi"/>
                <w:b/>
                <w:bCs/>
                <w:color w:val="000000"/>
              </w:rPr>
            </w:pPr>
          </w:p>
          <w:p w:rsidR="00275A8B" w:rsidRPr="003D7392" w:rsidRDefault="00275A8B" w:rsidP="008D72DC">
            <w:pPr>
              <w:rPr>
                <w:rFonts w:cstheme="minorHAnsi"/>
                <w:b/>
                <w:bCs/>
                <w:color w:val="000000"/>
              </w:rPr>
            </w:pPr>
            <w:r w:rsidRPr="003D7392">
              <w:rPr>
                <w:rFonts w:cstheme="minorHAnsi"/>
                <w:b/>
                <w:bCs/>
                <w:color w:val="000000"/>
              </w:rPr>
              <w:t>Česko-čínský čínsko-český elektrotechnický slovník</w:t>
            </w:r>
          </w:p>
          <w:p w:rsidR="00275A8B" w:rsidRPr="003D7392" w:rsidRDefault="00275A8B" w:rsidP="008D72DC">
            <w:pPr>
              <w:rPr>
                <w:rFonts w:cstheme="minorHAnsi"/>
              </w:rPr>
            </w:pPr>
          </w:p>
          <w:p w:rsidR="00275A8B" w:rsidRPr="003D7392" w:rsidRDefault="00275A8B" w:rsidP="008D72DC">
            <w:pPr>
              <w:rPr>
                <w:rFonts w:cstheme="minorHAnsi"/>
              </w:rPr>
            </w:pPr>
            <w:r w:rsidRPr="003D7392">
              <w:rPr>
                <w:rFonts w:cstheme="minorHAnsi"/>
              </w:rPr>
              <w:t>Vlastimil Dobečka (Univerzita Palackého)</w:t>
            </w:r>
          </w:p>
        </w:tc>
      </w:tr>
      <w:tr w:rsidR="00275A8B" w:rsidRPr="003D7392" w:rsidTr="008D72DC">
        <w:tc>
          <w:tcPr>
            <w:tcW w:w="9062" w:type="dxa"/>
            <w:gridSpan w:val="4"/>
            <w:shd w:val="clear" w:color="auto" w:fill="AEAAAA" w:themeFill="background2" w:themeFillShade="BF"/>
          </w:tcPr>
          <w:p w:rsidR="00275A8B" w:rsidRPr="003D7392" w:rsidRDefault="00275A8B" w:rsidP="008D72DC">
            <w:pPr>
              <w:jc w:val="center"/>
              <w:rPr>
                <w:rFonts w:cstheme="minorHAnsi"/>
              </w:rPr>
            </w:pPr>
          </w:p>
          <w:p w:rsidR="00275A8B" w:rsidRPr="003D7392" w:rsidRDefault="00275A8B" w:rsidP="008D72DC">
            <w:pPr>
              <w:jc w:val="center"/>
              <w:rPr>
                <w:rFonts w:cstheme="minorHAnsi"/>
              </w:rPr>
            </w:pPr>
            <w:r>
              <w:rPr>
                <w:rFonts w:cstheme="minorHAnsi"/>
              </w:rPr>
              <w:t>o</w:t>
            </w:r>
            <w:r w:rsidRPr="003D7392">
              <w:rPr>
                <w:rFonts w:cstheme="minorHAnsi"/>
              </w:rPr>
              <w:t>běd</w:t>
            </w:r>
          </w:p>
          <w:p w:rsidR="00275A8B" w:rsidRPr="003D7392" w:rsidRDefault="00275A8B" w:rsidP="008D72DC">
            <w:pPr>
              <w:jc w:val="center"/>
              <w:rPr>
                <w:rFonts w:cstheme="minorHAnsi"/>
              </w:rPr>
            </w:pPr>
          </w:p>
        </w:tc>
      </w:tr>
      <w:tr w:rsidR="00275A8B" w:rsidRPr="003D7392" w:rsidTr="008D72DC">
        <w:tc>
          <w:tcPr>
            <w:tcW w:w="4530" w:type="dxa"/>
            <w:gridSpan w:val="2"/>
            <w:shd w:val="clear" w:color="auto" w:fill="F7CAAC" w:themeFill="accent2" w:themeFillTint="66"/>
          </w:tcPr>
          <w:p w:rsidR="00275A8B" w:rsidRPr="008C5EEF" w:rsidRDefault="00275A8B" w:rsidP="008D72DC">
            <w:pPr>
              <w:jc w:val="center"/>
              <w:rPr>
                <w:rFonts w:cstheme="minorHAnsi"/>
                <w:b/>
                <w:color w:val="404040" w:themeColor="text1" w:themeTint="BF"/>
              </w:rPr>
            </w:pPr>
            <w:r w:rsidRPr="008C5EEF">
              <w:rPr>
                <w:rFonts w:cstheme="minorHAnsi"/>
                <w:b/>
                <w:color w:val="404040" w:themeColor="text1" w:themeTint="BF"/>
              </w:rPr>
              <w:t>místnost A</w:t>
            </w:r>
          </w:p>
          <w:p w:rsidR="00275A8B" w:rsidRPr="008C5EEF" w:rsidRDefault="00275A8B" w:rsidP="008D72DC">
            <w:pPr>
              <w:jc w:val="center"/>
              <w:rPr>
                <w:rFonts w:cstheme="minorHAnsi"/>
                <w:b/>
                <w:color w:val="404040" w:themeColor="text1" w:themeTint="BF"/>
              </w:rPr>
            </w:pPr>
            <w:r w:rsidRPr="008C5EEF">
              <w:rPr>
                <w:rFonts w:cstheme="minorHAnsi"/>
                <w:b/>
                <w:color w:val="404040" w:themeColor="text1" w:themeTint="BF"/>
              </w:rPr>
              <w:t>ZELENÁ POSLUCHÁRNA</w:t>
            </w:r>
          </w:p>
        </w:tc>
        <w:tc>
          <w:tcPr>
            <w:tcW w:w="4532" w:type="dxa"/>
            <w:gridSpan w:val="2"/>
            <w:shd w:val="clear" w:color="auto" w:fill="F7CAAC" w:themeFill="accent2" w:themeFillTint="66"/>
          </w:tcPr>
          <w:p w:rsidR="00275A8B" w:rsidRPr="008C5EEF" w:rsidRDefault="00275A8B" w:rsidP="008D72DC">
            <w:pPr>
              <w:jc w:val="center"/>
              <w:rPr>
                <w:rFonts w:cstheme="minorHAnsi"/>
                <w:b/>
                <w:color w:val="404040" w:themeColor="text1" w:themeTint="BF"/>
              </w:rPr>
            </w:pPr>
            <w:r w:rsidRPr="008C5EEF">
              <w:rPr>
                <w:rFonts w:cstheme="minorHAnsi"/>
                <w:b/>
                <w:color w:val="404040" w:themeColor="text1" w:themeTint="BF"/>
              </w:rPr>
              <w:t>místnost B</w:t>
            </w:r>
          </w:p>
          <w:p w:rsidR="00275A8B" w:rsidRPr="008C5EEF" w:rsidRDefault="00275A8B" w:rsidP="008D72DC">
            <w:pPr>
              <w:tabs>
                <w:tab w:val="center" w:pos="2158"/>
                <w:tab w:val="left" w:pos="3396"/>
              </w:tabs>
              <w:rPr>
                <w:rFonts w:cstheme="minorHAnsi"/>
                <w:b/>
                <w:color w:val="404040" w:themeColor="text1" w:themeTint="BF"/>
              </w:rPr>
            </w:pPr>
            <w:r>
              <w:rPr>
                <w:rFonts w:cstheme="minorHAnsi"/>
                <w:b/>
                <w:color w:val="404040" w:themeColor="text1" w:themeTint="BF"/>
              </w:rPr>
              <w:tab/>
            </w:r>
            <w:r w:rsidRPr="008C5EEF">
              <w:rPr>
                <w:rFonts w:cstheme="minorHAnsi"/>
                <w:b/>
                <w:color w:val="404040" w:themeColor="text1" w:themeTint="BF"/>
              </w:rPr>
              <w:t>144/C</w:t>
            </w:r>
            <w:r>
              <w:rPr>
                <w:rFonts w:cstheme="minorHAnsi"/>
                <w:b/>
                <w:color w:val="404040" w:themeColor="text1" w:themeTint="BF"/>
              </w:rPr>
              <w:tab/>
            </w:r>
          </w:p>
        </w:tc>
      </w:tr>
      <w:tr w:rsidR="00275A8B" w:rsidRPr="003D7392" w:rsidTr="00A67D0F">
        <w:tc>
          <w:tcPr>
            <w:tcW w:w="4530" w:type="dxa"/>
            <w:gridSpan w:val="2"/>
            <w:shd w:val="clear" w:color="auto" w:fill="7F7F7F" w:themeFill="text1" w:themeFillTint="80"/>
          </w:tcPr>
          <w:p w:rsidR="00275A8B" w:rsidRPr="003D7392" w:rsidRDefault="00275A8B" w:rsidP="008D72DC">
            <w:pPr>
              <w:jc w:val="center"/>
              <w:rPr>
                <w:rFonts w:cstheme="minorHAnsi"/>
              </w:rPr>
            </w:pPr>
          </w:p>
          <w:p w:rsidR="00275A8B" w:rsidRPr="003D7392" w:rsidRDefault="00275A8B" w:rsidP="008D72DC">
            <w:pPr>
              <w:jc w:val="center"/>
              <w:rPr>
                <w:rFonts w:cstheme="minorHAnsi"/>
              </w:rPr>
            </w:pPr>
            <w:r w:rsidRPr="003D7392">
              <w:rPr>
                <w:rFonts w:cstheme="minorHAnsi"/>
              </w:rPr>
              <w:t>SINOLOGIE – PŘÍSTUPY A BADATELÉ</w:t>
            </w:r>
          </w:p>
          <w:p w:rsidR="00275A8B" w:rsidRPr="003D7392" w:rsidRDefault="00275A8B" w:rsidP="008D72DC">
            <w:pPr>
              <w:jc w:val="center"/>
              <w:rPr>
                <w:rFonts w:cstheme="minorHAnsi"/>
              </w:rPr>
            </w:pPr>
            <w:r w:rsidRPr="003D7392">
              <w:rPr>
                <w:rFonts w:cstheme="minorHAnsi"/>
              </w:rPr>
              <w:t xml:space="preserve"> (předsedající Jiří Hudeček) </w:t>
            </w:r>
          </w:p>
          <w:p w:rsidR="00275A8B" w:rsidRPr="003D7392" w:rsidRDefault="00275A8B" w:rsidP="008D72DC">
            <w:pPr>
              <w:rPr>
                <w:rFonts w:cstheme="minorHAnsi"/>
              </w:rPr>
            </w:pPr>
          </w:p>
        </w:tc>
        <w:tc>
          <w:tcPr>
            <w:tcW w:w="4532" w:type="dxa"/>
            <w:gridSpan w:val="2"/>
            <w:vMerge w:val="restart"/>
            <w:shd w:val="clear" w:color="auto" w:fill="FFE599" w:themeFill="accent4" w:themeFillTint="66"/>
          </w:tcPr>
          <w:p w:rsidR="00275A8B" w:rsidRPr="003D7392" w:rsidRDefault="00275A8B" w:rsidP="008D72DC">
            <w:pPr>
              <w:rPr>
                <w:rFonts w:cstheme="minorHAnsi"/>
              </w:rPr>
            </w:pPr>
            <w:r>
              <w:rPr>
                <w:rFonts w:cstheme="minorHAnsi"/>
                <w:noProof/>
              </w:rPr>
              <mc:AlternateContent>
                <mc:Choice Requires="wps">
                  <w:drawing>
                    <wp:anchor distT="0" distB="0" distL="114300" distR="114300" simplePos="0" relativeHeight="251661312" behindDoc="0" locked="0" layoutInCell="1" allowOverlap="1" wp14:anchorId="70C43F5C" wp14:editId="33BFA9C7">
                      <wp:simplePos x="0" y="0"/>
                      <wp:positionH relativeFrom="column">
                        <wp:posOffset>815340</wp:posOffset>
                      </wp:positionH>
                      <wp:positionV relativeFrom="paragraph">
                        <wp:posOffset>9525</wp:posOffset>
                      </wp:positionV>
                      <wp:extent cx="0" cy="1280160"/>
                      <wp:effectExtent l="0" t="0" r="38100" b="34290"/>
                      <wp:wrapNone/>
                      <wp:docPr id="3" name="Přímá spojnice 3"/>
                      <wp:cNvGraphicFramePr/>
                      <a:graphic xmlns:a="http://schemas.openxmlformats.org/drawingml/2006/main">
                        <a:graphicData uri="http://schemas.microsoft.com/office/word/2010/wordprocessingShape">
                          <wps:wsp>
                            <wps:cNvCnPr/>
                            <wps:spPr>
                              <a:xfrm>
                                <a:off x="0" y="0"/>
                                <a:ext cx="0" cy="128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D5CFD" id="Přímá spojnic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2pt,.75pt" to="64.2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" strokecolor="black [3200]" strokeweight=".5pt">
                      <v:stroke joinstyle="miter"/>
                    </v:line>
                  </w:pict>
                </mc:Fallback>
              </mc:AlternateContent>
            </w:r>
          </w:p>
          <w:p w:rsidR="00275A8B" w:rsidRDefault="00275A8B" w:rsidP="008D72DC">
            <w:pPr>
              <w:spacing w:before="120"/>
              <w:ind w:left="1361"/>
              <w:rPr>
                <w:rFonts w:cstheme="minorHAnsi"/>
                <w:b/>
              </w:rPr>
            </w:pPr>
            <w:r w:rsidRPr="00FF6B0A">
              <w:rPr>
                <w:rFonts w:cstheme="minorHAnsi"/>
                <w:noProof/>
              </w:rPr>
              <mc:AlternateContent>
                <mc:Choice Requires="wps">
                  <w:drawing>
                    <wp:anchor distT="45720" distB="45720" distL="114300" distR="114300" simplePos="0" relativeHeight="251662336" behindDoc="1" locked="0" layoutInCell="1" allowOverlap="1" wp14:anchorId="5AE10CC9" wp14:editId="06B45E87">
                      <wp:simplePos x="0" y="0"/>
                      <wp:positionH relativeFrom="column">
                        <wp:posOffset>-65405</wp:posOffset>
                      </wp:positionH>
                      <wp:positionV relativeFrom="paragraph">
                        <wp:posOffset>74930</wp:posOffset>
                      </wp:positionV>
                      <wp:extent cx="883920" cy="281940"/>
                      <wp:effectExtent l="0" t="0" r="0" b="3810"/>
                      <wp:wrapThrough wrapText="bothSides">
                        <wp:wrapPolygon edited="0">
                          <wp:start x="0" y="0"/>
                          <wp:lineTo x="0" y="20432"/>
                          <wp:lineTo x="20948" y="20432"/>
                          <wp:lineTo x="20948" y="0"/>
                          <wp:lineTo x="0" y="0"/>
                        </wp:wrapPolygon>
                      </wp:wrapThrough>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281940"/>
                              </a:xfrm>
                              <a:prstGeom prst="rect">
                                <a:avLst/>
                              </a:prstGeom>
                              <a:solidFill>
                                <a:schemeClr val="accent4">
                                  <a:lumMod val="40000"/>
                                  <a:lumOff val="60000"/>
                                </a:schemeClr>
                              </a:solidFill>
                              <a:ln w="9525">
                                <a:noFill/>
                                <a:miter lim="800000"/>
                                <a:headEnd/>
                                <a:tailEnd/>
                              </a:ln>
                            </wps:spPr>
                            <wps:txbx>
                              <w:txbxContent>
                                <w:p w:rsidR="008D72DC" w:rsidRDefault="008D72DC" w:rsidP="00275A8B">
                                  <w:r>
                                    <w:t>13:30-14:00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E10CC9" id="_x0000_t202" coordsize="21600,21600" o:spt="202" path="m,l,21600r21600,l21600,xe">
                      <v:stroke joinstyle="miter"/>
                      <v:path gradientshapeok="t" o:connecttype="rect"/>
                    </v:shapetype>
                    <v:shape id="Textové pole 2" o:spid="_x0000_s1026" type="#_x0000_t202" style="position:absolute;left:0;text-align:left;margin-left:-5.15pt;margin-top:5.9pt;width:69.6pt;height:22.2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" fillcolor="#ffe599 [1303]" stroked="f">
                      <v:textbox>
                        <w:txbxContent>
                          <w:p w:rsidR="008D72DC" w:rsidRDefault="008D72DC" w:rsidP="00275A8B">
                            <w:r>
                              <w:t>13:30-14:00</w:t>
                            </w:r>
                          </w:p>
                        </w:txbxContent>
                      </v:textbox>
                      <w10:wrap type="through"/>
                    </v:shape>
                  </w:pict>
                </mc:Fallback>
              </mc:AlternateContent>
            </w:r>
            <w:r w:rsidRPr="00657B73">
              <w:rPr>
                <w:rFonts w:cstheme="minorHAnsi"/>
                <w:b/>
              </w:rPr>
              <w:t xml:space="preserve">Hierarchické vztahy mezi </w:t>
            </w:r>
            <w:r>
              <w:rPr>
                <w:rFonts w:cstheme="minorHAnsi"/>
                <w:b/>
              </w:rPr>
              <w:t xml:space="preserve">      </w:t>
            </w:r>
            <w:r w:rsidRPr="00657B73">
              <w:rPr>
                <w:rFonts w:cstheme="minorHAnsi"/>
                <w:b/>
              </w:rPr>
              <w:t>plnovýznamovými slovními druhy v klasické čínštině</w:t>
            </w:r>
          </w:p>
          <w:p w:rsidR="00275A8B" w:rsidRDefault="00275A8B" w:rsidP="008D72DC">
            <w:pPr>
              <w:spacing w:before="120"/>
              <w:ind w:left="1361"/>
              <w:rPr>
                <w:rFonts w:cstheme="minorHAnsi"/>
              </w:rPr>
            </w:pPr>
            <w:r w:rsidRPr="00657B73">
              <w:rPr>
                <w:rFonts w:cstheme="minorHAnsi"/>
              </w:rPr>
              <w:t>David Sehnal (Universität</w:t>
            </w:r>
            <w:r>
              <w:rPr>
                <w:rFonts w:cstheme="minorHAnsi"/>
              </w:rPr>
              <w:t xml:space="preserve"> </w:t>
            </w:r>
          </w:p>
          <w:p w:rsidR="00275A8B" w:rsidRDefault="00275A8B" w:rsidP="008D72DC">
            <w:pPr>
              <w:spacing w:before="120"/>
              <w:ind w:left="1361"/>
              <w:rPr>
                <w:rFonts w:cstheme="minorHAnsi"/>
              </w:rPr>
            </w:pPr>
            <w:r w:rsidRPr="00657B73">
              <w:rPr>
                <w:rFonts w:cstheme="minorHAnsi"/>
              </w:rPr>
              <w:t>Heidelberg)</w:t>
            </w:r>
          </w:p>
          <w:p w:rsidR="00275A8B" w:rsidRPr="00657B73" w:rsidRDefault="00275A8B" w:rsidP="008D72DC">
            <w:pPr>
              <w:rPr>
                <w:rFonts w:cstheme="minorHAnsi"/>
              </w:rPr>
            </w:pPr>
            <w:r w:rsidRPr="00035E2B">
              <w:rPr>
                <w:rFonts w:cstheme="minorHAnsi"/>
                <w:noProof/>
              </w:rPr>
              <mc:AlternateContent>
                <mc:Choice Requires="wps">
                  <w:drawing>
                    <wp:anchor distT="45720" distB="45720" distL="114300" distR="114300" simplePos="0" relativeHeight="251666432" behindDoc="0" locked="0" layoutInCell="1" allowOverlap="1" wp14:anchorId="509B1CE9" wp14:editId="69B0F580">
                      <wp:simplePos x="0" y="0"/>
                      <wp:positionH relativeFrom="column">
                        <wp:posOffset>83820</wp:posOffset>
                      </wp:positionH>
                      <wp:positionV relativeFrom="paragraph">
                        <wp:posOffset>167640</wp:posOffset>
                      </wp:positionV>
                      <wp:extent cx="2270760" cy="624840"/>
                      <wp:effectExtent l="0" t="0" r="0" b="3810"/>
                      <wp:wrapNone/>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624840"/>
                              </a:xfrm>
                              <a:prstGeom prst="rect">
                                <a:avLst/>
                              </a:prstGeom>
                              <a:solidFill>
                                <a:schemeClr val="accent4">
                                  <a:lumMod val="60000"/>
                                  <a:lumOff val="40000"/>
                                </a:schemeClr>
                              </a:solidFill>
                              <a:ln w="9525">
                                <a:noFill/>
                                <a:miter lim="800000"/>
                                <a:headEnd/>
                                <a:tailEnd/>
                              </a:ln>
                            </wps:spPr>
                            <wps:txbx>
                              <w:txbxContent>
                                <w:p w:rsidR="008D72DC" w:rsidRDefault="008D72DC" w:rsidP="00275A8B">
                                  <w:pPr>
                                    <w:shd w:val="clear" w:color="auto" w:fill="FFD966" w:themeFill="accent4" w:themeFillTint="99"/>
                                    <w:jc w:val="center"/>
                                    <w:rPr>
                                      <w:rFonts w:cstheme="minorHAnsi"/>
                                    </w:rPr>
                                  </w:pPr>
                                  <w:r w:rsidRPr="003D7392">
                                    <w:rPr>
                                      <w:rFonts w:cstheme="minorHAnsi"/>
                                    </w:rPr>
                                    <w:t>ČÍNSKÁ FILOZOFIE</w:t>
                                  </w:r>
                                </w:p>
                                <w:p w:rsidR="008D72DC" w:rsidRPr="003D7392" w:rsidRDefault="008D72DC" w:rsidP="00275A8B">
                                  <w:pPr>
                                    <w:shd w:val="clear" w:color="auto" w:fill="FFD966" w:themeFill="accent4" w:themeFillTint="99"/>
                                    <w:jc w:val="center"/>
                                    <w:rPr>
                                      <w:rFonts w:cstheme="minorHAnsi"/>
                                    </w:rPr>
                                  </w:pPr>
                                  <w:r w:rsidRPr="003D7392">
                                    <w:rPr>
                                      <w:rFonts w:cstheme="minorHAnsi"/>
                                    </w:rPr>
                                    <w:t>(předsedající Lukáš Zádrapa)</w:t>
                                  </w:r>
                                </w:p>
                                <w:p w:rsidR="008D72DC" w:rsidRDefault="008D72DC" w:rsidP="00275A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B1CE9" id="_x0000_s1027" type="#_x0000_t202" style="position:absolute;margin-left:6.6pt;margin-top:13.2pt;width:178.8pt;height:49.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" fillcolor="#ffd966 [1943]" stroked="f">
                      <v:textbox>
                        <w:txbxContent>
                          <w:p w:rsidR="008D72DC" w:rsidRDefault="008D72DC" w:rsidP="00275A8B">
                            <w:pPr>
                              <w:shd w:val="clear" w:color="auto" w:fill="FFD966" w:themeFill="accent4" w:themeFillTint="99"/>
                              <w:jc w:val="center"/>
                              <w:rPr>
                                <w:rFonts w:cstheme="minorHAnsi"/>
                              </w:rPr>
                            </w:pPr>
                            <w:r w:rsidRPr="003D7392">
                              <w:rPr>
                                <w:rFonts w:cstheme="minorHAnsi"/>
                              </w:rPr>
                              <w:t>ČÍNSKÁ FILOZOFIE</w:t>
                            </w:r>
                          </w:p>
                          <w:p w:rsidR="008D72DC" w:rsidRPr="003D7392" w:rsidRDefault="008D72DC" w:rsidP="00275A8B">
                            <w:pPr>
                              <w:shd w:val="clear" w:color="auto" w:fill="FFD966" w:themeFill="accent4" w:themeFillTint="99"/>
                              <w:jc w:val="center"/>
                              <w:rPr>
                                <w:rFonts w:cstheme="minorHAnsi"/>
                              </w:rPr>
                            </w:pPr>
                            <w:r w:rsidRPr="003D7392">
                              <w:rPr>
                                <w:rFonts w:cstheme="minorHAnsi"/>
                              </w:rPr>
                              <w:t>(předsedající Lukáš Zádrapa)</w:t>
                            </w:r>
                          </w:p>
                          <w:p w:rsidR="008D72DC" w:rsidRDefault="008D72DC" w:rsidP="00275A8B"/>
                        </w:txbxContent>
                      </v:textbox>
                    </v:shape>
                  </w:pict>
                </mc:Fallback>
              </mc:AlternateContent>
            </w:r>
            <w:r>
              <w:rPr>
                <w:rFonts w:cstheme="minorHAnsi"/>
                <w:noProof/>
              </w:rPr>
              <mc:AlternateContent>
                <mc:Choice Requires="wps">
                  <w:drawing>
                    <wp:anchor distT="0" distB="0" distL="114300" distR="114300" simplePos="0" relativeHeight="251665408" behindDoc="0" locked="0" layoutInCell="1" allowOverlap="1" wp14:anchorId="44C72E0E" wp14:editId="283EA0E9">
                      <wp:simplePos x="0" y="0"/>
                      <wp:positionH relativeFrom="column">
                        <wp:posOffset>-68580</wp:posOffset>
                      </wp:positionH>
                      <wp:positionV relativeFrom="paragraph">
                        <wp:posOffset>38100</wp:posOffset>
                      </wp:positionV>
                      <wp:extent cx="2865120" cy="0"/>
                      <wp:effectExtent l="0" t="0" r="0" b="0"/>
                      <wp:wrapNone/>
                      <wp:docPr id="6" name="Přímá spojnice 6"/>
                      <wp:cNvGraphicFramePr/>
                      <a:graphic xmlns:a="http://schemas.openxmlformats.org/drawingml/2006/main">
                        <a:graphicData uri="http://schemas.microsoft.com/office/word/2010/wordprocessingShape">
                          <wps:wsp>
                            <wps:cNvCnPr/>
                            <wps:spPr>
                              <a:xfrm>
                                <a:off x="0" y="0"/>
                                <a:ext cx="2865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5E17F0" id="Přímá spojnice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4pt,3pt" to="22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" strokecolor="black [3200]" strokeweight=".5pt">
                      <v:stroke joinstyle="miter"/>
                    </v:line>
                  </w:pict>
                </mc:Fallback>
              </mc:AlternateContent>
            </w:r>
            <w:r>
              <w:rPr>
                <w:rFonts w:cstheme="minorHAnsi"/>
                <w:noProof/>
              </w:rPr>
              <mc:AlternateContent>
                <mc:Choice Requires="wps">
                  <w:drawing>
                    <wp:anchor distT="0" distB="0" distL="114300" distR="114300" simplePos="0" relativeHeight="251664384" behindDoc="0" locked="0" layoutInCell="1" allowOverlap="1" wp14:anchorId="05AFCB9C" wp14:editId="4422E5A8">
                      <wp:simplePos x="0" y="0"/>
                      <wp:positionH relativeFrom="column">
                        <wp:posOffset>-68580</wp:posOffset>
                      </wp:positionH>
                      <wp:positionV relativeFrom="paragraph">
                        <wp:posOffset>38100</wp:posOffset>
                      </wp:positionV>
                      <wp:extent cx="2865120" cy="754380"/>
                      <wp:effectExtent l="0" t="0" r="0" b="7620"/>
                      <wp:wrapNone/>
                      <wp:docPr id="5" name="Obdélník 5"/>
                      <wp:cNvGraphicFramePr/>
                      <a:graphic xmlns:a="http://schemas.openxmlformats.org/drawingml/2006/main">
                        <a:graphicData uri="http://schemas.microsoft.com/office/word/2010/wordprocessingShape">
                          <wps:wsp>
                            <wps:cNvSpPr/>
                            <wps:spPr>
                              <a:xfrm>
                                <a:off x="0" y="0"/>
                                <a:ext cx="2865120" cy="754380"/>
                              </a:xfrm>
                              <a:prstGeom prst="rect">
                                <a:avLst/>
                              </a:prstGeom>
                              <a:solidFill>
                                <a:schemeClr val="accent4">
                                  <a:lumMod val="60000"/>
                                  <a:lumOff val="40000"/>
                                </a:schemeClr>
                              </a:solidFill>
                              <a:ln w="6350">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C7B890" id="Obdélník 5" o:spid="_x0000_s1026" style="position:absolute;margin-left:-5.4pt;margin-top:3pt;width:225.6pt;height:59.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" fillcolor="#ffd966 [1943]" stroked="f" strokeweight=".5pt"/>
                  </w:pict>
                </mc:Fallback>
              </mc:AlternateContent>
            </w:r>
            <w:r>
              <w:rPr>
                <w:rFonts w:cstheme="minorHAnsi"/>
                <w:noProof/>
              </w:rPr>
              <mc:AlternateContent>
                <mc:Choice Requires="wps">
                  <w:drawing>
                    <wp:anchor distT="0" distB="0" distL="114300" distR="114300" simplePos="0" relativeHeight="251663360" behindDoc="1" locked="0" layoutInCell="1" allowOverlap="1" wp14:anchorId="09D12A89" wp14:editId="38598EB4">
                      <wp:simplePos x="0" y="0"/>
                      <wp:positionH relativeFrom="column">
                        <wp:posOffset>-68580</wp:posOffset>
                      </wp:positionH>
                      <wp:positionV relativeFrom="paragraph">
                        <wp:posOffset>38100</wp:posOffset>
                      </wp:positionV>
                      <wp:extent cx="2865120" cy="754380"/>
                      <wp:effectExtent l="0" t="0" r="11430" b="26670"/>
                      <wp:wrapNone/>
                      <wp:docPr id="4" name="Obdélník 4"/>
                      <wp:cNvGraphicFramePr/>
                      <a:graphic xmlns:a="http://schemas.openxmlformats.org/drawingml/2006/main">
                        <a:graphicData uri="http://schemas.microsoft.com/office/word/2010/wordprocessingShape">
                          <wps:wsp>
                            <wps:cNvSpPr/>
                            <wps:spPr>
                              <a:xfrm>
                                <a:off x="0" y="0"/>
                                <a:ext cx="2865120" cy="75438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37968B" id="Obdélník 4" o:spid="_x0000_s1026" style="position:absolute;margin-left:-5.4pt;margin-top:3pt;width:225.6pt;height:59.4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" fillcolor="#ffd966 [1943]" strokecolor="#1f3763 [1604]" strokeweight="1pt"/>
                  </w:pict>
                </mc:Fallback>
              </mc:AlternateContent>
            </w:r>
            <w:r>
              <w:rPr>
                <w:rFonts w:cstheme="minorHAnsi"/>
                <w:noProof/>
              </w:rPr>
              <mc:AlternateContent>
                <mc:Choice Requires="wps">
                  <w:drawing>
                    <wp:anchor distT="0" distB="0" distL="114300" distR="114300" simplePos="0" relativeHeight="251660288" behindDoc="0" locked="0" layoutInCell="1" allowOverlap="1" wp14:anchorId="5EC46D6D" wp14:editId="30A6C6DD">
                      <wp:simplePos x="0" y="0"/>
                      <wp:positionH relativeFrom="column">
                        <wp:posOffset>-68580</wp:posOffset>
                      </wp:positionH>
                      <wp:positionV relativeFrom="paragraph">
                        <wp:posOffset>38100</wp:posOffset>
                      </wp:positionV>
                      <wp:extent cx="2865120" cy="0"/>
                      <wp:effectExtent l="0" t="0" r="0" b="0"/>
                      <wp:wrapNone/>
                      <wp:docPr id="2" name="Přímá spojnice 2"/>
                      <wp:cNvGraphicFramePr/>
                      <a:graphic xmlns:a="http://schemas.openxmlformats.org/drawingml/2006/main">
                        <a:graphicData uri="http://schemas.microsoft.com/office/word/2010/wordprocessingShape">
                          <wps:wsp>
                            <wps:cNvCnPr/>
                            <wps:spPr>
                              <a:xfrm flipV="1">
                                <a:off x="0" y="0"/>
                                <a:ext cx="2865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90AA8F" id="Přímá spojnic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3pt" to="22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" strokecolor="black [3200]" strokeweight=".5pt">
                      <v:stroke joinstyle="miter"/>
                    </v:line>
                  </w:pict>
                </mc:Fallback>
              </mc:AlternateContent>
            </w:r>
          </w:p>
          <w:p w:rsidR="00275A8B" w:rsidRPr="00C12835" w:rsidRDefault="00275A8B" w:rsidP="008D72DC">
            <w:pPr>
              <w:shd w:val="clear" w:color="auto" w:fill="FFD966" w:themeFill="accent4" w:themeFillTint="99"/>
              <w:jc w:val="center"/>
              <w:rPr>
                <w:rFonts w:cstheme="minorHAnsi"/>
              </w:rPr>
            </w:pPr>
          </w:p>
        </w:tc>
      </w:tr>
      <w:tr w:rsidR="00275A8B" w:rsidRPr="003D7392" w:rsidTr="00A67D0F">
        <w:tc>
          <w:tcPr>
            <w:tcW w:w="1413" w:type="dxa"/>
            <w:shd w:val="clear" w:color="auto" w:fill="7F7F7F" w:themeFill="text1" w:themeFillTint="80"/>
          </w:tcPr>
          <w:p w:rsidR="00275A8B" w:rsidRPr="003D7392" w:rsidRDefault="00275A8B" w:rsidP="008D72DC">
            <w:pPr>
              <w:rPr>
                <w:rFonts w:cstheme="minorHAnsi"/>
              </w:rPr>
            </w:pPr>
          </w:p>
          <w:p w:rsidR="00275A8B" w:rsidRPr="003D7392" w:rsidRDefault="00275A8B" w:rsidP="008D72DC">
            <w:pPr>
              <w:rPr>
                <w:rFonts w:cstheme="minorHAnsi"/>
              </w:rPr>
            </w:pPr>
            <w:r w:rsidRPr="003D7392">
              <w:rPr>
                <w:rFonts w:cstheme="minorHAnsi"/>
              </w:rPr>
              <w:t>13:30-14:00</w:t>
            </w:r>
          </w:p>
        </w:tc>
        <w:tc>
          <w:tcPr>
            <w:tcW w:w="3117" w:type="dxa"/>
            <w:shd w:val="clear" w:color="auto" w:fill="7F7F7F" w:themeFill="text1" w:themeFillTint="80"/>
          </w:tcPr>
          <w:p w:rsidR="00275A8B" w:rsidRPr="003D7392" w:rsidRDefault="00275A8B" w:rsidP="008D72DC">
            <w:pPr>
              <w:rPr>
                <w:rFonts w:cstheme="minorHAnsi"/>
                <w:b/>
                <w:bCs/>
                <w:color w:val="000000"/>
              </w:rPr>
            </w:pPr>
          </w:p>
          <w:p w:rsidR="00275A8B" w:rsidRPr="003D7392" w:rsidRDefault="00275A8B" w:rsidP="008D72DC">
            <w:pPr>
              <w:rPr>
                <w:rFonts w:cstheme="minorHAnsi"/>
                <w:b/>
                <w:bCs/>
              </w:rPr>
            </w:pPr>
            <w:r w:rsidRPr="003D7392">
              <w:rPr>
                <w:rFonts w:cstheme="minorHAnsi"/>
                <w:b/>
                <w:bCs/>
                <w:color w:val="000000"/>
              </w:rPr>
              <w:t xml:space="preserve">Dana Kalvodová a její výzkum </w:t>
            </w:r>
            <w:r w:rsidRPr="003D7392">
              <w:rPr>
                <w:rFonts w:cstheme="minorHAnsi"/>
                <w:b/>
                <w:bCs/>
              </w:rPr>
              <w:t>divadla v S'-čchuanu</w:t>
            </w:r>
          </w:p>
          <w:p w:rsidR="00275A8B" w:rsidRDefault="00275A8B" w:rsidP="00A67D0F">
            <w:pPr>
              <w:pStyle w:val="Normlnweb"/>
              <w:shd w:val="clear" w:color="auto" w:fill="7F7F7F" w:themeFill="text1" w:themeFillTint="80"/>
              <w:spacing w:before="0" w:beforeAutospacing="0" w:after="0" w:afterAutospacing="0"/>
              <w:rPr>
                <w:rFonts w:asciiTheme="minorHAnsi" w:hAnsiTheme="minorHAnsi" w:cstheme="minorHAnsi"/>
                <w:sz w:val="22"/>
                <w:szCs w:val="22"/>
              </w:rPr>
            </w:pPr>
          </w:p>
          <w:p w:rsidR="00275A8B" w:rsidRPr="003D7392" w:rsidRDefault="00275A8B" w:rsidP="00A67D0F">
            <w:pPr>
              <w:pStyle w:val="Normlnweb"/>
              <w:shd w:val="clear" w:color="auto" w:fill="7F7F7F" w:themeFill="text1" w:themeFillTint="80"/>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Anna Cvrčková a Lenka Chaloupková (Karlova univerzita)</w:t>
            </w:r>
          </w:p>
          <w:p w:rsidR="00275A8B" w:rsidRPr="003D7392" w:rsidRDefault="00275A8B" w:rsidP="008D72DC">
            <w:pPr>
              <w:rPr>
                <w:rFonts w:cstheme="minorHAnsi"/>
              </w:rPr>
            </w:pPr>
          </w:p>
        </w:tc>
        <w:tc>
          <w:tcPr>
            <w:tcW w:w="4532" w:type="dxa"/>
            <w:gridSpan w:val="2"/>
            <w:vMerge/>
            <w:shd w:val="clear" w:color="auto" w:fill="FFD966" w:themeFill="accent4" w:themeFillTint="99"/>
          </w:tcPr>
          <w:p w:rsidR="00275A8B" w:rsidRPr="003D7392" w:rsidRDefault="00275A8B" w:rsidP="008D72DC">
            <w:pPr>
              <w:rPr>
                <w:rFonts w:cstheme="minorHAnsi"/>
              </w:rPr>
            </w:pPr>
          </w:p>
        </w:tc>
      </w:tr>
      <w:tr w:rsidR="00275A8B" w:rsidRPr="003D7392" w:rsidTr="00A67D0F">
        <w:tc>
          <w:tcPr>
            <w:tcW w:w="1413" w:type="dxa"/>
            <w:shd w:val="clear" w:color="auto" w:fill="7F7F7F" w:themeFill="text1" w:themeFillTint="80"/>
          </w:tcPr>
          <w:p w:rsidR="00275A8B" w:rsidRPr="003D7392" w:rsidRDefault="00275A8B" w:rsidP="008D72DC">
            <w:pPr>
              <w:rPr>
                <w:rFonts w:cstheme="minorHAnsi"/>
              </w:rPr>
            </w:pPr>
          </w:p>
          <w:p w:rsidR="00275A8B" w:rsidRPr="003D7392" w:rsidRDefault="00275A8B" w:rsidP="008D72DC">
            <w:pPr>
              <w:rPr>
                <w:rFonts w:cstheme="minorHAnsi"/>
              </w:rPr>
            </w:pPr>
            <w:r w:rsidRPr="003D7392">
              <w:rPr>
                <w:rFonts w:cstheme="minorHAnsi"/>
              </w:rPr>
              <w:t>14:00-14:30</w:t>
            </w:r>
          </w:p>
        </w:tc>
        <w:tc>
          <w:tcPr>
            <w:tcW w:w="3117" w:type="dxa"/>
            <w:shd w:val="clear" w:color="auto" w:fill="7F7F7F" w:themeFill="text1" w:themeFillTint="80"/>
          </w:tcPr>
          <w:p w:rsidR="00275A8B" w:rsidRPr="003D7392" w:rsidRDefault="00275A8B" w:rsidP="008D72DC">
            <w:pPr>
              <w:rPr>
                <w:rFonts w:cstheme="minorHAnsi"/>
                <w:b/>
                <w:color w:val="000000"/>
              </w:rPr>
            </w:pPr>
          </w:p>
          <w:p w:rsidR="00275A8B" w:rsidRPr="003D7392" w:rsidRDefault="00275A8B" w:rsidP="008D72DC">
            <w:pPr>
              <w:rPr>
                <w:rFonts w:cstheme="minorHAnsi"/>
                <w:b/>
                <w:color w:val="000000"/>
              </w:rPr>
            </w:pPr>
            <w:r w:rsidRPr="003D7392">
              <w:rPr>
                <w:rFonts w:cstheme="minorHAnsi"/>
                <w:b/>
                <w:color w:val="000000"/>
              </w:rPr>
              <w:t>Digital Humanities a štúdium taiwanských elít (1920-1949)</w:t>
            </w:r>
          </w:p>
          <w:p w:rsidR="00275A8B" w:rsidRPr="003D7392" w:rsidRDefault="00275A8B" w:rsidP="008D72DC">
            <w:pPr>
              <w:rPr>
                <w:rFonts w:cstheme="minorHAnsi"/>
                <w:color w:val="000000"/>
              </w:rPr>
            </w:pPr>
          </w:p>
          <w:p w:rsidR="00275A8B" w:rsidRPr="003D7392" w:rsidRDefault="00275A8B" w:rsidP="008D72DC">
            <w:pPr>
              <w:rPr>
                <w:rFonts w:cstheme="minorHAnsi"/>
                <w:color w:val="000000"/>
              </w:rPr>
            </w:pPr>
            <w:r w:rsidRPr="003D7392">
              <w:rPr>
                <w:rFonts w:cstheme="minorHAnsi"/>
                <w:color w:val="000000"/>
              </w:rPr>
              <w:t>Táňa Dluhošová (Orientální ústav AV ČR)</w:t>
            </w:r>
          </w:p>
          <w:p w:rsidR="00275A8B" w:rsidRPr="003D7392" w:rsidRDefault="00275A8B" w:rsidP="008D72DC">
            <w:pPr>
              <w:rPr>
                <w:rFonts w:cstheme="minorHAnsi"/>
              </w:rPr>
            </w:pPr>
          </w:p>
        </w:tc>
        <w:tc>
          <w:tcPr>
            <w:tcW w:w="1419" w:type="dxa"/>
            <w:shd w:val="clear" w:color="auto" w:fill="FFD966" w:themeFill="accent4" w:themeFillTint="99"/>
          </w:tcPr>
          <w:p w:rsidR="00275A8B" w:rsidRPr="003D7392" w:rsidRDefault="00275A8B" w:rsidP="008D72DC">
            <w:pPr>
              <w:rPr>
                <w:rFonts w:cstheme="minorHAnsi"/>
              </w:rPr>
            </w:pPr>
          </w:p>
          <w:p w:rsidR="00275A8B" w:rsidRPr="003D7392" w:rsidRDefault="00275A8B" w:rsidP="008D72DC">
            <w:pPr>
              <w:rPr>
                <w:rFonts w:cstheme="minorHAnsi"/>
              </w:rPr>
            </w:pPr>
            <w:r w:rsidRPr="003D7392">
              <w:rPr>
                <w:rFonts w:cstheme="minorHAnsi"/>
              </w:rPr>
              <w:t>14:00-14:30</w:t>
            </w:r>
          </w:p>
        </w:tc>
        <w:tc>
          <w:tcPr>
            <w:tcW w:w="3113" w:type="dxa"/>
            <w:shd w:val="clear" w:color="auto" w:fill="FFD966" w:themeFill="accent4" w:themeFillTint="99"/>
          </w:tcPr>
          <w:p w:rsidR="00275A8B" w:rsidRPr="003D7392" w:rsidRDefault="00275A8B" w:rsidP="008D72DC">
            <w:pPr>
              <w:pStyle w:val="Normlnweb"/>
              <w:spacing w:before="0" w:beforeAutospacing="0" w:after="0" w:afterAutospacing="0"/>
              <w:rPr>
                <w:rFonts w:asciiTheme="minorHAnsi" w:hAnsiTheme="minorHAnsi" w:cstheme="minorHAnsi"/>
                <w:b/>
                <w:bCs/>
                <w:color w:val="000000"/>
                <w:sz w:val="22"/>
                <w:szCs w:val="22"/>
              </w:rPr>
            </w:pPr>
          </w:p>
          <w:p w:rsidR="00275A8B" w:rsidRPr="003D7392" w:rsidRDefault="00275A8B" w:rsidP="008D72DC">
            <w:pPr>
              <w:pStyle w:val="Normlnweb"/>
              <w:spacing w:before="0" w:beforeAutospacing="0" w:after="0" w:afterAutospacing="0"/>
              <w:rPr>
                <w:rFonts w:asciiTheme="minorHAnsi" w:hAnsiTheme="minorHAnsi" w:cstheme="minorHAnsi"/>
                <w:b/>
                <w:sz w:val="22"/>
                <w:szCs w:val="22"/>
              </w:rPr>
            </w:pPr>
            <w:r w:rsidRPr="003D7392">
              <w:rPr>
                <w:rFonts w:asciiTheme="minorHAnsi" w:hAnsiTheme="minorHAnsi" w:cstheme="minorHAnsi"/>
                <w:b/>
                <w:bCs/>
                <w:color w:val="000000"/>
                <w:sz w:val="22"/>
                <w:szCs w:val="22"/>
              </w:rPr>
              <w:t>Prázdnota, klid a nečinnost ve spisu Guanzi</w:t>
            </w:r>
          </w:p>
          <w:p w:rsidR="00275A8B" w:rsidRPr="003D7392" w:rsidRDefault="00275A8B" w:rsidP="008D72DC">
            <w:pPr>
              <w:rPr>
                <w:rFonts w:cstheme="minorHAnsi"/>
              </w:rPr>
            </w:pPr>
          </w:p>
          <w:p w:rsidR="00275A8B" w:rsidRPr="003D7392" w:rsidRDefault="00275A8B" w:rsidP="008D72DC">
            <w:pPr>
              <w:rPr>
                <w:rFonts w:cstheme="minorHAnsi"/>
              </w:rPr>
            </w:pPr>
            <w:r w:rsidRPr="003D7392">
              <w:rPr>
                <w:rFonts w:cstheme="minorHAnsi"/>
              </w:rPr>
              <w:t>Václav Valtr (Karlova univerzita)</w:t>
            </w:r>
          </w:p>
        </w:tc>
      </w:tr>
      <w:tr w:rsidR="00275A8B" w:rsidRPr="003D7392" w:rsidTr="00A67D0F">
        <w:tc>
          <w:tcPr>
            <w:tcW w:w="1413" w:type="dxa"/>
            <w:shd w:val="clear" w:color="auto" w:fill="7F7F7F" w:themeFill="text1" w:themeFillTint="80"/>
          </w:tcPr>
          <w:p w:rsidR="00275A8B" w:rsidRPr="003D7392" w:rsidRDefault="00275A8B" w:rsidP="008D72DC">
            <w:pPr>
              <w:rPr>
                <w:rFonts w:cstheme="minorHAnsi"/>
              </w:rPr>
            </w:pPr>
          </w:p>
          <w:p w:rsidR="00275A8B" w:rsidRPr="003D7392" w:rsidRDefault="00275A8B" w:rsidP="008D72DC">
            <w:pPr>
              <w:rPr>
                <w:rFonts w:cstheme="minorHAnsi"/>
              </w:rPr>
            </w:pPr>
            <w:r w:rsidRPr="003D7392">
              <w:rPr>
                <w:rFonts w:cstheme="minorHAnsi"/>
              </w:rPr>
              <w:t>14:30-15:00</w:t>
            </w:r>
          </w:p>
        </w:tc>
        <w:tc>
          <w:tcPr>
            <w:tcW w:w="3117" w:type="dxa"/>
            <w:shd w:val="clear" w:color="auto" w:fill="7F7F7F" w:themeFill="text1" w:themeFillTint="80"/>
          </w:tcPr>
          <w:p w:rsidR="00275A8B" w:rsidRPr="003D7392" w:rsidRDefault="00275A8B" w:rsidP="008D72DC">
            <w:pPr>
              <w:pStyle w:val="Normlnweb"/>
              <w:spacing w:before="0" w:beforeAutospacing="0" w:after="0" w:afterAutospacing="0"/>
              <w:rPr>
                <w:rFonts w:asciiTheme="minorHAnsi" w:hAnsiTheme="minorHAnsi" w:cstheme="minorHAnsi"/>
                <w:b/>
                <w:bCs/>
                <w:color w:val="000000"/>
                <w:sz w:val="22"/>
                <w:szCs w:val="22"/>
              </w:rPr>
            </w:pPr>
          </w:p>
          <w:p w:rsidR="00275A8B" w:rsidRPr="003D7392" w:rsidRDefault="00275A8B" w:rsidP="008D72DC">
            <w:pPr>
              <w:pStyle w:val="Normlnweb"/>
              <w:spacing w:before="0" w:beforeAutospacing="0" w:after="0" w:afterAutospacing="0"/>
              <w:rPr>
                <w:rFonts w:asciiTheme="minorHAnsi" w:hAnsiTheme="minorHAnsi" w:cstheme="minorHAnsi"/>
                <w:b/>
                <w:bCs/>
                <w:color w:val="000000"/>
                <w:sz w:val="22"/>
                <w:szCs w:val="22"/>
              </w:rPr>
            </w:pPr>
            <w:r w:rsidRPr="003D7392">
              <w:rPr>
                <w:rFonts w:asciiTheme="minorHAnsi" w:hAnsiTheme="minorHAnsi" w:cstheme="minorHAnsi"/>
                <w:b/>
                <w:bCs/>
                <w:color w:val="000000"/>
                <w:sz w:val="22"/>
                <w:szCs w:val="22"/>
              </w:rPr>
              <w:t xml:space="preserve">"Sinologie" mezi filologií a sociálními </w:t>
            </w:r>
            <w:proofErr w:type="gramStart"/>
            <w:r w:rsidRPr="003D7392">
              <w:rPr>
                <w:rFonts w:asciiTheme="minorHAnsi" w:hAnsiTheme="minorHAnsi" w:cstheme="minorHAnsi"/>
                <w:b/>
                <w:bCs/>
                <w:color w:val="000000"/>
                <w:sz w:val="22"/>
                <w:szCs w:val="22"/>
              </w:rPr>
              <w:t>vědami - o</w:t>
            </w:r>
            <w:proofErr w:type="gramEnd"/>
            <w:r w:rsidRPr="003D7392">
              <w:rPr>
                <w:rFonts w:asciiTheme="minorHAnsi" w:hAnsiTheme="minorHAnsi" w:cstheme="minorHAnsi"/>
                <w:b/>
                <w:bCs/>
                <w:color w:val="000000"/>
                <w:sz w:val="22"/>
                <w:szCs w:val="22"/>
              </w:rPr>
              <w:t xml:space="preserve"> možnostech a mezích interdisciplinarity</w:t>
            </w:r>
          </w:p>
          <w:p w:rsidR="00275A8B" w:rsidRPr="003D7392" w:rsidRDefault="00275A8B" w:rsidP="008D72DC">
            <w:pPr>
              <w:pStyle w:val="Normlnweb"/>
              <w:spacing w:before="0" w:beforeAutospacing="0" w:after="0" w:afterAutospacing="0"/>
              <w:rPr>
                <w:rFonts w:asciiTheme="minorHAnsi" w:hAnsiTheme="minorHAnsi" w:cstheme="minorHAnsi"/>
                <w:bCs/>
                <w:color w:val="000000"/>
                <w:sz w:val="22"/>
                <w:szCs w:val="22"/>
              </w:rPr>
            </w:pPr>
          </w:p>
          <w:p w:rsidR="00275A8B" w:rsidRPr="003D7392" w:rsidRDefault="00275A8B" w:rsidP="008D72DC">
            <w:pPr>
              <w:pStyle w:val="Normlnweb"/>
              <w:spacing w:before="0" w:beforeAutospacing="0" w:after="0" w:afterAutospacing="0"/>
              <w:rPr>
                <w:rFonts w:asciiTheme="minorHAnsi" w:hAnsiTheme="minorHAnsi" w:cstheme="minorHAnsi"/>
                <w:sz w:val="22"/>
                <w:szCs w:val="22"/>
              </w:rPr>
            </w:pPr>
            <w:r w:rsidRPr="003D7392">
              <w:rPr>
                <w:rFonts w:asciiTheme="minorHAnsi" w:hAnsiTheme="minorHAnsi" w:cstheme="minorHAnsi"/>
                <w:bCs/>
                <w:color w:val="000000"/>
                <w:sz w:val="22"/>
                <w:szCs w:val="22"/>
              </w:rPr>
              <w:t>Olga Lomová (Karlova univerzita)</w:t>
            </w:r>
          </w:p>
          <w:p w:rsidR="00275A8B" w:rsidRPr="003D7392" w:rsidRDefault="00275A8B" w:rsidP="008D72DC">
            <w:pPr>
              <w:rPr>
                <w:rFonts w:cstheme="minorHAnsi"/>
              </w:rPr>
            </w:pPr>
          </w:p>
        </w:tc>
        <w:tc>
          <w:tcPr>
            <w:tcW w:w="1419" w:type="dxa"/>
            <w:shd w:val="clear" w:color="auto" w:fill="FFD966" w:themeFill="accent4" w:themeFillTint="99"/>
          </w:tcPr>
          <w:p w:rsidR="00275A8B" w:rsidRPr="003D7392" w:rsidRDefault="00275A8B" w:rsidP="008D72DC">
            <w:pPr>
              <w:rPr>
                <w:rFonts w:cstheme="minorHAnsi"/>
              </w:rPr>
            </w:pPr>
          </w:p>
          <w:p w:rsidR="00275A8B" w:rsidRPr="003D7392" w:rsidRDefault="00275A8B" w:rsidP="008D72DC">
            <w:pPr>
              <w:rPr>
                <w:rFonts w:cstheme="minorHAnsi"/>
              </w:rPr>
            </w:pPr>
            <w:r w:rsidRPr="003D7392">
              <w:rPr>
                <w:rFonts w:cstheme="minorHAnsi"/>
              </w:rPr>
              <w:t>14:30-15:00</w:t>
            </w:r>
          </w:p>
        </w:tc>
        <w:tc>
          <w:tcPr>
            <w:tcW w:w="3113" w:type="dxa"/>
            <w:shd w:val="clear" w:color="auto" w:fill="FFD966" w:themeFill="accent4" w:themeFillTint="99"/>
          </w:tcPr>
          <w:p w:rsidR="00275A8B" w:rsidRPr="003D7392" w:rsidRDefault="00275A8B" w:rsidP="008D72DC">
            <w:pPr>
              <w:rPr>
                <w:rFonts w:cstheme="minorHAnsi"/>
                <w:b/>
                <w:color w:val="000000"/>
              </w:rPr>
            </w:pPr>
          </w:p>
          <w:p w:rsidR="00275A8B" w:rsidRPr="003D7392" w:rsidRDefault="00275A8B" w:rsidP="008D72DC">
            <w:pPr>
              <w:rPr>
                <w:rFonts w:cstheme="minorHAnsi"/>
                <w:b/>
                <w:color w:val="000000"/>
              </w:rPr>
            </w:pPr>
            <w:r w:rsidRPr="003D7392">
              <w:rPr>
                <w:rFonts w:cstheme="minorHAnsi"/>
                <w:b/>
                <w:color w:val="000000"/>
              </w:rPr>
              <w:t>Role pojmenování v kosmologických textech Válčících států</w:t>
            </w:r>
          </w:p>
          <w:p w:rsidR="00275A8B" w:rsidRPr="003D7392" w:rsidRDefault="00275A8B" w:rsidP="008D72DC">
            <w:pPr>
              <w:rPr>
                <w:rFonts w:cstheme="minorHAnsi"/>
                <w:color w:val="000000"/>
              </w:rPr>
            </w:pPr>
          </w:p>
          <w:p w:rsidR="00275A8B" w:rsidRPr="003D7392" w:rsidRDefault="00275A8B" w:rsidP="008D72DC">
            <w:pPr>
              <w:rPr>
                <w:rFonts w:cstheme="minorHAnsi"/>
                <w:color w:val="000000"/>
              </w:rPr>
            </w:pPr>
            <w:r w:rsidRPr="003D7392">
              <w:rPr>
                <w:rFonts w:cstheme="minorHAnsi"/>
                <w:color w:val="000000"/>
              </w:rPr>
              <w:t>Kateřina Gajdošová (Karlova univerzita)</w:t>
            </w:r>
          </w:p>
          <w:p w:rsidR="00275A8B" w:rsidRPr="003D7392" w:rsidRDefault="00275A8B" w:rsidP="008D72DC">
            <w:pPr>
              <w:rPr>
                <w:rFonts w:cstheme="minorHAnsi"/>
              </w:rPr>
            </w:pPr>
          </w:p>
        </w:tc>
      </w:tr>
      <w:tr w:rsidR="00275A8B" w:rsidRPr="003D7392" w:rsidTr="008D72DC">
        <w:tc>
          <w:tcPr>
            <w:tcW w:w="9062" w:type="dxa"/>
            <w:gridSpan w:val="4"/>
            <w:shd w:val="clear" w:color="auto" w:fill="AEAAAA" w:themeFill="background2" w:themeFillShade="BF"/>
          </w:tcPr>
          <w:p w:rsidR="00275A8B" w:rsidRDefault="00275A8B" w:rsidP="008D72DC">
            <w:pPr>
              <w:jc w:val="center"/>
              <w:rPr>
                <w:rFonts w:cstheme="minorHAnsi"/>
              </w:rPr>
            </w:pPr>
          </w:p>
          <w:p w:rsidR="00275A8B" w:rsidRDefault="00275A8B" w:rsidP="008D72DC">
            <w:pPr>
              <w:jc w:val="center"/>
              <w:rPr>
                <w:rFonts w:cstheme="minorHAnsi"/>
              </w:rPr>
            </w:pPr>
            <w:r>
              <w:rPr>
                <w:rFonts w:cstheme="minorHAnsi"/>
              </w:rPr>
              <w:t>přestávka</w:t>
            </w:r>
          </w:p>
          <w:p w:rsidR="00275A8B" w:rsidRPr="003D7392" w:rsidRDefault="00275A8B" w:rsidP="008D72DC">
            <w:pPr>
              <w:jc w:val="center"/>
              <w:rPr>
                <w:rFonts w:cstheme="minorHAnsi"/>
              </w:rPr>
            </w:pPr>
          </w:p>
        </w:tc>
      </w:tr>
    </w:tbl>
    <w:p w:rsidR="00275A8B" w:rsidRDefault="00275A8B" w:rsidP="00275A8B">
      <w:r>
        <w:br w:type="page"/>
      </w:r>
    </w:p>
    <w:tbl>
      <w:tblPr>
        <w:tblStyle w:val="Mkatabulky"/>
        <w:tblW w:w="0" w:type="auto"/>
        <w:tblLook w:val="04A0" w:firstRow="1" w:lastRow="0" w:firstColumn="1" w:lastColumn="0" w:noHBand="0" w:noVBand="1"/>
      </w:tblPr>
      <w:tblGrid>
        <w:gridCol w:w="1413"/>
        <w:gridCol w:w="3117"/>
        <w:gridCol w:w="1419"/>
        <w:gridCol w:w="3113"/>
      </w:tblGrid>
      <w:tr w:rsidR="00275A8B" w:rsidRPr="003D7392" w:rsidTr="00A67D0F">
        <w:tc>
          <w:tcPr>
            <w:tcW w:w="4530" w:type="dxa"/>
            <w:gridSpan w:val="2"/>
            <w:shd w:val="clear" w:color="auto" w:fill="DBDBDB" w:themeFill="accent3" w:themeFillTint="66"/>
          </w:tcPr>
          <w:p w:rsidR="00275A8B" w:rsidRPr="003D7392" w:rsidRDefault="00275A8B" w:rsidP="008D72DC">
            <w:pPr>
              <w:jc w:val="center"/>
              <w:rPr>
                <w:rFonts w:cstheme="minorHAnsi"/>
              </w:rPr>
            </w:pPr>
          </w:p>
          <w:p w:rsidR="00275A8B" w:rsidRPr="003D7392" w:rsidRDefault="00275A8B" w:rsidP="008D72DC">
            <w:pPr>
              <w:jc w:val="center"/>
              <w:rPr>
                <w:rFonts w:cstheme="minorHAnsi"/>
              </w:rPr>
            </w:pPr>
            <w:r w:rsidRPr="003D7392">
              <w:rPr>
                <w:rFonts w:cstheme="minorHAnsi"/>
              </w:rPr>
              <w:t>ČÍNSKÉ UMĚNÍ</w:t>
            </w:r>
          </w:p>
          <w:p w:rsidR="00275A8B" w:rsidRPr="003D7392" w:rsidRDefault="00275A8B" w:rsidP="008D72DC">
            <w:pPr>
              <w:jc w:val="center"/>
              <w:rPr>
                <w:rFonts w:cstheme="minorHAnsi"/>
              </w:rPr>
            </w:pPr>
            <w:r w:rsidRPr="003D7392">
              <w:rPr>
                <w:rFonts w:cstheme="minorHAnsi"/>
              </w:rPr>
              <w:t xml:space="preserve"> (předsedající Vladimír Liščák)</w:t>
            </w:r>
          </w:p>
          <w:p w:rsidR="00275A8B" w:rsidRPr="003D7392" w:rsidRDefault="00275A8B" w:rsidP="008D72DC">
            <w:pPr>
              <w:rPr>
                <w:rFonts w:cstheme="minorHAnsi"/>
              </w:rPr>
            </w:pPr>
          </w:p>
        </w:tc>
        <w:tc>
          <w:tcPr>
            <w:tcW w:w="4532" w:type="dxa"/>
            <w:gridSpan w:val="2"/>
            <w:shd w:val="clear" w:color="auto" w:fill="FFF2CC" w:themeFill="accent4" w:themeFillTint="33"/>
          </w:tcPr>
          <w:p w:rsidR="00275A8B" w:rsidRPr="003D7392" w:rsidRDefault="00275A8B" w:rsidP="008D72DC">
            <w:pPr>
              <w:jc w:val="center"/>
              <w:rPr>
                <w:rFonts w:cstheme="minorHAnsi"/>
              </w:rPr>
            </w:pPr>
          </w:p>
          <w:p w:rsidR="00275A8B" w:rsidRPr="003D7392" w:rsidRDefault="00275A8B" w:rsidP="008D72DC">
            <w:pPr>
              <w:jc w:val="center"/>
              <w:rPr>
                <w:rFonts w:cstheme="minorHAnsi"/>
              </w:rPr>
            </w:pPr>
            <w:r w:rsidRPr="003D7392">
              <w:rPr>
                <w:rFonts w:cstheme="minorHAnsi"/>
              </w:rPr>
              <w:t>STAROVĚKÁ ČÍNA</w:t>
            </w:r>
          </w:p>
          <w:p w:rsidR="00275A8B" w:rsidRPr="003D7392" w:rsidRDefault="00275A8B" w:rsidP="008D72DC">
            <w:pPr>
              <w:jc w:val="center"/>
              <w:rPr>
                <w:rFonts w:cstheme="minorHAnsi"/>
              </w:rPr>
            </w:pPr>
            <w:r w:rsidRPr="003D7392">
              <w:rPr>
                <w:rFonts w:cstheme="minorHAnsi"/>
              </w:rPr>
              <w:t>(</w:t>
            </w:r>
            <w:r>
              <w:rPr>
                <w:rFonts w:cstheme="minorHAnsi"/>
              </w:rPr>
              <w:t>předsedající Jakub Hrubý</w:t>
            </w:r>
            <w:r w:rsidRPr="003D7392">
              <w:rPr>
                <w:rFonts w:cstheme="minorHAnsi"/>
              </w:rPr>
              <w:t>)</w:t>
            </w:r>
          </w:p>
          <w:p w:rsidR="00275A8B" w:rsidRPr="003D7392" w:rsidRDefault="00275A8B" w:rsidP="008D72DC">
            <w:pPr>
              <w:jc w:val="center"/>
              <w:rPr>
                <w:rFonts w:cstheme="minorHAnsi"/>
              </w:rPr>
            </w:pPr>
          </w:p>
        </w:tc>
      </w:tr>
      <w:tr w:rsidR="00275A8B" w:rsidRPr="003D7392" w:rsidTr="00A67D0F">
        <w:tc>
          <w:tcPr>
            <w:tcW w:w="1413" w:type="dxa"/>
            <w:shd w:val="clear" w:color="auto" w:fill="DBDBDB" w:themeFill="accent3" w:themeFillTint="66"/>
          </w:tcPr>
          <w:p w:rsidR="00275A8B" w:rsidRPr="003D7392" w:rsidRDefault="00275A8B" w:rsidP="008D72DC">
            <w:pPr>
              <w:rPr>
                <w:rFonts w:cstheme="minorHAnsi"/>
              </w:rPr>
            </w:pPr>
          </w:p>
          <w:p w:rsidR="00275A8B" w:rsidRPr="003D7392" w:rsidRDefault="00275A8B" w:rsidP="008D72DC">
            <w:pPr>
              <w:rPr>
                <w:rFonts w:cstheme="minorHAnsi"/>
              </w:rPr>
            </w:pPr>
            <w:r w:rsidRPr="003D7392">
              <w:rPr>
                <w:rFonts w:cstheme="minorHAnsi"/>
              </w:rPr>
              <w:t>15:15-15:45</w:t>
            </w:r>
          </w:p>
        </w:tc>
        <w:tc>
          <w:tcPr>
            <w:tcW w:w="3117" w:type="dxa"/>
            <w:shd w:val="clear" w:color="auto" w:fill="DBDBDB" w:themeFill="accent3" w:themeFillTint="66"/>
          </w:tcPr>
          <w:p w:rsidR="00275A8B" w:rsidRPr="003D7392" w:rsidRDefault="00275A8B" w:rsidP="008D72DC">
            <w:pPr>
              <w:rPr>
                <w:rFonts w:cstheme="minorHAnsi"/>
                <w:b/>
                <w:bCs/>
                <w:color w:val="000000"/>
              </w:rPr>
            </w:pPr>
          </w:p>
          <w:p w:rsidR="00275A8B" w:rsidRPr="003D7392" w:rsidRDefault="00275A8B" w:rsidP="008D72DC">
            <w:pPr>
              <w:pStyle w:val="Normlnweb"/>
              <w:spacing w:before="0" w:beforeAutospacing="0" w:after="0" w:afterAutospacing="0"/>
              <w:rPr>
                <w:rFonts w:asciiTheme="minorHAnsi" w:hAnsiTheme="minorHAnsi" w:cstheme="minorHAnsi"/>
                <w:b/>
                <w:bCs/>
                <w:color w:val="000000"/>
                <w:sz w:val="22"/>
                <w:szCs w:val="22"/>
              </w:rPr>
            </w:pPr>
            <w:r w:rsidRPr="003D7392">
              <w:rPr>
                <w:rFonts w:asciiTheme="minorHAnsi" w:hAnsiTheme="minorHAnsi" w:cstheme="minorHAnsi"/>
                <w:b/>
                <w:bCs/>
                <w:color w:val="000000"/>
                <w:sz w:val="22"/>
                <w:szCs w:val="22"/>
              </w:rPr>
              <w:t>Srovnání japonské a čínské hudební modernizace</w:t>
            </w:r>
          </w:p>
          <w:p w:rsidR="00275A8B" w:rsidRPr="003D7392" w:rsidRDefault="00275A8B" w:rsidP="008D72DC">
            <w:pPr>
              <w:pStyle w:val="Normlnweb"/>
              <w:spacing w:before="0" w:beforeAutospacing="0" w:after="0" w:afterAutospacing="0"/>
              <w:rPr>
                <w:rFonts w:asciiTheme="minorHAnsi" w:hAnsiTheme="minorHAnsi" w:cstheme="minorHAnsi"/>
                <w:bCs/>
                <w:color w:val="000000"/>
                <w:sz w:val="22"/>
                <w:szCs w:val="22"/>
              </w:rPr>
            </w:pPr>
          </w:p>
          <w:p w:rsidR="00275A8B" w:rsidRPr="003D7392" w:rsidRDefault="00275A8B" w:rsidP="008D72DC">
            <w:pPr>
              <w:pStyle w:val="Normln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Lenka Chaloupková (Karlova univerzita)</w:t>
            </w:r>
          </w:p>
          <w:p w:rsidR="00275A8B" w:rsidRPr="003D7392" w:rsidRDefault="00275A8B" w:rsidP="008D72DC">
            <w:pPr>
              <w:rPr>
                <w:rFonts w:cstheme="minorHAnsi"/>
              </w:rPr>
            </w:pPr>
          </w:p>
        </w:tc>
        <w:tc>
          <w:tcPr>
            <w:tcW w:w="1419" w:type="dxa"/>
            <w:shd w:val="clear" w:color="auto" w:fill="FFF2CC" w:themeFill="accent4" w:themeFillTint="33"/>
          </w:tcPr>
          <w:p w:rsidR="00275A8B" w:rsidRPr="003D7392" w:rsidRDefault="00275A8B" w:rsidP="008D72DC">
            <w:pPr>
              <w:rPr>
                <w:rFonts w:cstheme="minorHAnsi"/>
              </w:rPr>
            </w:pPr>
          </w:p>
          <w:p w:rsidR="00275A8B" w:rsidRPr="003D7392" w:rsidRDefault="00275A8B" w:rsidP="008D72DC">
            <w:pPr>
              <w:rPr>
                <w:rFonts w:cstheme="minorHAnsi"/>
              </w:rPr>
            </w:pPr>
            <w:r w:rsidRPr="003D7392">
              <w:rPr>
                <w:rFonts w:cstheme="minorHAnsi"/>
              </w:rPr>
              <w:t>15:15-15:45</w:t>
            </w:r>
          </w:p>
        </w:tc>
        <w:tc>
          <w:tcPr>
            <w:tcW w:w="3113" w:type="dxa"/>
            <w:shd w:val="clear" w:color="auto" w:fill="FFF2CC" w:themeFill="accent4" w:themeFillTint="33"/>
          </w:tcPr>
          <w:p w:rsidR="00275A8B" w:rsidRPr="003D7392" w:rsidRDefault="00275A8B" w:rsidP="008D72DC">
            <w:pPr>
              <w:pStyle w:val="Normlnweb"/>
              <w:spacing w:before="0" w:beforeAutospacing="0" w:after="0" w:afterAutospacing="0"/>
              <w:rPr>
                <w:rFonts w:asciiTheme="minorHAnsi" w:hAnsiTheme="minorHAnsi" w:cstheme="minorHAnsi"/>
                <w:b/>
                <w:bCs/>
                <w:color w:val="000000"/>
                <w:sz w:val="22"/>
                <w:szCs w:val="22"/>
              </w:rPr>
            </w:pPr>
          </w:p>
          <w:p w:rsidR="00275A8B" w:rsidRPr="003D7392" w:rsidRDefault="00275A8B" w:rsidP="008D72DC">
            <w:pPr>
              <w:pStyle w:val="Normlnweb"/>
              <w:spacing w:before="0" w:beforeAutospacing="0" w:after="0" w:afterAutospacing="0"/>
              <w:rPr>
                <w:rFonts w:asciiTheme="minorHAnsi" w:hAnsiTheme="minorHAnsi" w:cstheme="minorHAnsi"/>
                <w:b/>
                <w:bCs/>
                <w:color w:val="000000"/>
                <w:sz w:val="22"/>
                <w:szCs w:val="22"/>
              </w:rPr>
            </w:pPr>
            <w:r w:rsidRPr="003D7392">
              <w:rPr>
                <w:rFonts w:asciiTheme="minorHAnsi" w:hAnsiTheme="minorHAnsi" w:cstheme="minorHAnsi"/>
                <w:b/>
                <w:bCs/>
                <w:color w:val="000000"/>
                <w:sz w:val="22"/>
                <w:szCs w:val="22"/>
              </w:rPr>
              <w:t>Pšenka tady pokvete a mráz ječmen nespálí: šíření západních kulturních plodin do Číny v prehistorickém a raně historickém období</w:t>
            </w:r>
          </w:p>
          <w:p w:rsidR="00275A8B" w:rsidRPr="003D7392" w:rsidRDefault="00275A8B" w:rsidP="008D72DC">
            <w:pPr>
              <w:pStyle w:val="Normlnweb"/>
              <w:spacing w:before="0" w:beforeAutospacing="0" w:after="0" w:afterAutospacing="0"/>
              <w:rPr>
                <w:rFonts w:asciiTheme="minorHAnsi" w:hAnsiTheme="minorHAnsi" w:cstheme="minorHAnsi"/>
                <w:bCs/>
                <w:color w:val="000000"/>
                <w:sz w:val="22"/>
                <w:szCs w:val="22"/>
              </w:rPr>
            </w:pPr>
          </w:p>
          <w:p w:rsidR="00275A8B" w:rsidRPr="003D7392" w:rsidRDefault="00275A8B" w:rsidP="008D72DC">
            <w:pPr>
              <w:pStyle w:val="Normlnweb"/>
              <w:spacing w:before="0" w:beforeAutospacing="0" w:after="0" w:afterAutospacing="0"/>
              <w:rPr>
                <w:rFonts w:asciiTheme="minorHAnsi" w:hAnsiTheme="minorHAnsi" w:cstheme="minorHAnsi"/>
                <w:sz w:val="22"/>
                <w:szCs w:val="22"/>
              </w:rPr>
            </w:pPr>
            <w:r w:rsidRPr="003D7392">
              <w:rPr>
                <w:rFonts w:asciiTheme="minorHAnsi" w:hAnsiTheme="minorHAnsi" w:cstheme="minorHAnsi"/>
                <w:bCs/>
                <w:color w:val="000000"/>
                <w:sz w:val="22"/>
                <w:szCs w:val="22"/>
              </w:rPr>
              <w:t>Jakub Maršálek (Karlova univerzita)</w:t>
            </w:r>
          </w:p>
          <w:p w:rsidR="00275A8B" w:rsidRPr="003D7392" w:rsidRDefault="00275A8B" w:rsidP="008D72DC">
            <w:pPr>
              <w:rPr>
                <w:rFonts w:cstheme="minorHAnsi"/>
              </w:rPr>
            </w:pPr>
          </w:p>
        </w:tc>
      </w:tr>
      <w:tr w:rsidR="00275A8B" w:rsidRPr="003D7392" w:rsidTr="00A67D0F">
        <w:tc>
          <w:tcPr>
            <w:tcW w:w="1413" w:type="dxa"/>
            <w:shd w:val="clear" w:color="auto" w:fill="DBDBDB" w:themeFill="accent3" w:themeFillTint="66"/>
          </w:tcPr>
          <w:p w:rsidR="00275A8B" w:rsidRPr="003D7392" w:rsidRDefault="00275A8B" w:rsidP="008D72DC">
            <w:pPr>
              <w:rPr>
                <w:rFonts w:cstheme="minorHAnsi"/>
              </w:rPr>
            </w:pPr>
          </w:p>
          <w:p w:rsidR="00275A8B" w:rsidRPr="003D7392" w:rsidRDefault="00275A8B" w:rsidP="008D72DC">
            <w:pPr>
              <w:rPr>
                <w:rFonts w:cstheme="minorHAnsi"/>
              </w:rPr>
            </w:pPr>
            <w:r w:rsidRPr="003D7392">
              <w:rPr>
                <w:rFonts w:cstheme="minorHAnsi"/>
              </w:rPr>
              <w:t>15:45-16:15</w:t>
            </w:r>
          </w:p>
        </w:tc>
        <w:tc>
          <w:tcPr>
            <w:tcW w:w="3117" w:type="dxa"/>
            <w:shd w:val="clear" w:color="auto" w:fill="DBDBDB" w:themeFill="accent3" w:themeFillTint="66"/>
          </w:tcPr>
          <w:p w:rsidR="00275A8B" w:rsidRPr="003D7392" w:rsidRDefault="00275A8B" w:rsidP="008D72DC">
            <w:pPr>
              <w:rPr>
                <w:rFonts w:cstheme="minorHAnsi"/>
                <w:b/>
                <w:bCs/>
                <w:color w:val="000000"/>
              </w:rPr>
            </w:pPr>
          </w:p>
          <w:p w:rsidR="00275A8B" w:rsidRPr="003D7392" w:rsidRDefault="00275A8B" w:rsidP="008D72DC">
            <w:pPr>
              <w:rPr>
                <w:rFonts w:cstheme="minorHAnsi"/>
                <w:b/>
                <w:bCs/>
                <w:color w:val="000000"/>
              </w:rPr>
            </w:pPr>
            <w:r w:rsidRPr="003D7392">
              <w:rPr>
                <w:rFonts w:cstheme="minorHAnsi"/>
                <w:b/>
                <w:bCs/>
                <w:color w:val="000000"/>
              </w:rPr>
              <w:t>Náměty a rozmanitost čínských tapet</w:t>
            </w:r>
          </w:p>
          <w:p w:rsidR="00275A8B" w:rsidRPr="003D7392" w:rsidRDefault="00275A8B" w:rsidP="008D72DC">
            <w:pPr>
              <w:rPr>
                <w:rFonts w:cstheme="minorHAnsi"/>
              </w:rPr>
            </w:pPr>
          </w:p>
          <w:p w:rsidR="00275A8B" w:rsidRPr="007E1AFA" w:rsidRDefault="00275A8B" w:rsidP="008D72DC">
            <w:pPr>
              <w:pStyle w:val="Normlnweb"/>
              <w:spacing w:before="0" w:beforeAutospacing="0" w:after="0" w:afterAutospacing="0"/>
              <w:rPr>
                <w:rFonts w:asciiTheme="minorHAnsi" w:hAnsiTheme="minorHAnsi" w:cstheme="minorHAnsi"/>
                <w:b/>
                <w:bCs/>
                <w:color w:val="000000"/>
                <w:sz w:val="22"/>
                <w:szCs w:val="22"/>
              </w:rPr>
            </w:pPr>
            <w:r w:rsidRPr="007E1AFA">
              <w:rPr>
                <w:rFonts w:asciiTheme="minorHAnsi" w:hAnsiTheme="minorHAnsi" w:cstheme="minorHAnsi"/>
                <w:sz w:val="22"/>
                <w:szCs w:val="22"/>
              </w:rPr>
              <w:t>Lucie Olivová (Masarykova univerzita)</w:t>
            </w:r>
          </w:p>
          <w:p w:rsidR="00275A8B" w:rsidRPr="003D7392" w:rsidRDefault="00275A8B" w:rsidP="008D72DC">
            <w:pPr>
              <w:rPr>
                <w:rFonts w:cstheme="minorHAnsi"/>
                <w:color w:val="FF0000"/>
              </w:rPr>
            </w:pPr>
          </w:p>
        </w:tc>
        <w:tc>
          <w:tcPr>
            <w:tcW w:w="1419" w:type="dxa"/>
            <w:shd w:val="clear" w:color="auto" w:fill="FFF2CC" w:themeFill="accent4" w:themeFillTint="33"/>
          </w:tcPr>
          <w:p w:rsidR="00275A8B" w:rsidRPr="003D7392" w:rsidRDefault="00275A8B" w:rsidP="008D72DC">
            <w:pPr>
              <w:rPr>
                <w:rFonts w:cstheme="minorHAnsi"/>
              </w:rPr>
            </w:pPr>
          </w:p>
          <w:p w:rsidR="00275A8B" w:rsidRPr="003D7392" w:rsidRDefault="00275A8B" w:rsidP="008D72DC">
            <w:pPr>
              <w:rPr>
                <w:rFonts w:cstheme="minorHAnsi"/>
              </w:rPr>
            </w:pPr>
            <w:r w:rsidRPr="003D7392">
              <w:rPr>
                <w:rFonts w:cstheme="minorHAnsi"/>
              </w:rPr>
              <w:t>15:45-16:15</w:t>
            </w:r>
          </w:p>
        </w:tc>
        <w:tc>
          <w:tcPr>
            <w:tcW w:w="3113" w:type="dxa"/>
            <w:shd w:val="clear" w:color="auto" w:fill="FFF2CC" w:themeFill="accent4" w:themeFillTint="33"/>
          </w:tcPr>
          <w:p w:rsidR="00275A8B" w:rsidRPr="003D7392" w:rsidRDefault="00275A8B" w:rsidP="008D72DC">
            <w:pPr>
              <w:rPr>
                <w:rFonts w:cstheme="minorHAnsi"/>
                <w:b/>
                <w:bCs/>
                <w:color w:val="000000"/>
              </w:rPr>
            </w:pPr>
          </w:p>
          <w:p w:rsidR="00275A8B" w:rsidRPr="003D7392" w:rsidRDefault="00275A8B" w:rsidP="008D72DC">
            <w:pPr>
              <w:rPr>
                <w:rFonts w:cstheme="minorHAnsi"/>
                <w:b/>
                <w:bCs/>
                <w:color w:val="000000"/>
              </w:rPr>
            </w:pPr>
            <w:r w:rsidRPr="003D7392">
              <w:rPr>
                <w:rFonts w:cstheme="minorHAnsi"/>
                <w:b/>
                <w:bCs/>
                <w:color w:val="000000"/>
              </w:rPr>
              <w:t>Starověké čínské bronzy s nápisy ve sbírkách Národní galerie v Praze</w:t>
            </w:r>
          </w:p>
          <w:p w:rsidR="00275A8B" w:rsidRPr="003D7392" w:rsidRDefault="00275A8B" w:rsidP="008D72DC">
            <w:pPr>
              <w:rPr>
                <w:rFonts w:cstheme="minorHAnsi"/>
                <w:bCs/>
                <w:color w:val="000000"/>
              </w:rPr>
            </w:pPr>
          </w:p>
          <w:p w:rsidR="00275A8B" w:rsidRPr="003D7392" w:rsidRDefault="00275A8B" w:rsidP="008D72DC">
            <w:pPr>
              <w:rPr>
                <w:rFonts w:cstheme="minorHAnsi"/>
                <w:bCs/>
                <w:color w:val="000000"/>
              </w:rPr>
            </w:pPr>
            <w:r w:rsidRPr="003D7392">
              <w:rPr>
                <w:rFonts w:cstheme="minorHAnsi"/>
                <w:bCs/>
                <w:color w:val="000000"/>
              </w:rPr>
              <w:t>Ondřej Škrabal (Karlova univerzita)</w:t>
            </w:r>
          </w:p>
          <w:p w:rsidR="00275A8B" w:rsidRPr="003D7392" w:rsidRDefault="00275A8B" w:rsidP="008D72DC">
            <w:pPr>
              <w:rPr>
                <w:rFonts w:cstheme="minorHAnsi"/>
              </w:rPr>
            </w:pPr>
          </w:p>
        </w:tc>
      </w:tr>
      <w:tr w:rsidR="00275A8B" w:rsidRPr="003D7392" w:rsidTr="008D72DC">
        <w:tc>
          <w:tcPr>
            <w:tcW w:w="1413" w:type="dxa"/>
            <w:shd w:val="clear" w:color="auto" w:fill="FFD966" w:themeFill="accent4" w:themeFillTint="99"/>
          </w:tcPr>
          <w:p w:rsidR="00275A8B" w:rsidRPr="003D7392" w:rsidRDefault="00275A8B" w:rsidP="008D72DC">
            <w:pPr>
              <w:rPr>
                <w:rFonts w:cstheme="minorHAnsi"/>
              </w:rPr>
            </w:pPr>
            <w:r w:rsidRPr="00A77057">
              <w:rPr>
                <w:rFonts w:cstheme="minorHAnsi"/>
              </w:rPr>
              <w:t>16:15-16:45</w:t>
            </w:r>
          </w:p>
        </w:tc>
        <w:tc>
          <w:tcPr>
            <w:tcW w:w="7649" w:type="dxa"/>
            <w:gridSpan w:val="3"/>
            <w:shd w:val="clear" w:color="auto" w:fill="FFD966" w:themeFill="accent4" w:themeFillTint="99"/>
          </w:tcPr>
          <w:p w:rsidR="00275A8B" w:rsidRDefault="00275A8B" w:rsidP="008D72DC">
            <w:pPr>
              <w:rPr>
                <w:rFonts w:cstheme="minorHAnsi"/>
                <w:bCs/>
                <w:color w:val="000000"/>
              </w:rPr>
            </w:pPr>
            <w:r w:rsidRPr="00657B73">
              <w:rPr>
                <w:rFonts w:cstheme="minorHAnsi"/>
                <w:bCs/>
                <w:color w:val="000000"/>
              </w:rPr>
              <w:t>ZÁVĚREČNÉ SHRNUTÍ (</w:t>
            </w:r>
            <w:proofErr w:type="gramStart"/>
            <w:r w:rsidRPr="00657B73">
              <w:rPr>
                <w:rFonts w:cstheme="minorHAnsi"/>
                <w:bCs/>
                <w:color w:val="000000"/>
              </w:rPr>
              <w:t>Zelen</w:t>
            </w:r>
            <w:r>
              <w:rPr>
                <w:rFonts w:cstheme="minorHAnsi"/>
                <w:bCs/>
                <w:color w:val="000000"/>
              </w:rPr>
              <w:t>á</w:t>
            </w:r>
            <w:proofErr w:type="gramEnd"/>
            <w:r w:rsidRPr="00657B73">
              <w:rPr>
                <w:rFonts w:cstheme="minorHAnsi"/>
                <w:bCs/>
                <w:color w:val="000000"/>
              </w:rPr>
              <w:t xml:space="preserve"> posluchárna)</w:t>
            </w:r>
          </w:p>
          <w:p w:rsidR="00275A8B" w:rsidRPr="00657B73" w:rsidRDefault="00275A8B" w:rsidP="008D72DC">
            <w:pPr>
              <w:rPr>
                <w:rFonts w:cstheme="minorHAnsi"/>
                <w:bCs/>
                <w:color w:val="000000"/>
              </w:rPr>
            </w:pPr>
          </w:p>
        </w:tc>
      </w:tr>
    </w:tbl>
    <w:p w:rsidR="007E5C63" w:rsidRDefault="00275A8B">
      <w:r>
        <w:br w:type="page"/>
      </w:r>
    </w:p>
    <w:tbl>
      <w:tblPr>
        <w:tblStyle w:val="Mkatabulky"/>
        <w:tblW w:w="0" w:type="auto"/>
        <w:tblLook w:val="04A0" w:firstRow="1" w:lastRow="0" w:firstColumn="1" w:lastColumn="0" w:noHBand="0" w:noVBand="1"/>
      </w:tblPr>
      <w:tblGrid>
        <w:gridCol w:w="9062"/>
      </w:tblGrid>
      <w:tr w:rsidR="007E5C63" w:rsidRPr="004C5A12" w:rsidTr="008D72DC">
        <w:tc>
          <w:tcPr>
            <w:tcW w:w="9062" w:type="dxa"/>
            <w:tcBorders>
              <w:top w:val="nil"/>
              <w:left w:val="nil"/>
              <w:bottom w:val="nil"/>
              <w:right w:val="nil"/>
            </w:tcBorders>
            <w:shd w:val="clear" w:color="auto" w:fill="FFD966" w:themeFill="accent4" w:themeFillTint="99"/>
          </w:tcPr>
          <w:p w:rsidR="007E5C63" w:rsidRPr="004C5A12" w:rsidRDefault="007E5C63" w:rsidP="008D72DC">
            <w:pPr>
              <w:jc w:val="center"/>
              <w:rPr>
                <w:rFonts w:eastAsia="Times New Roman" w:cstheme="minorHAnsi"/>
                <w:b/>
                <w:color w:val="000000"/>
                <w:lang w:eastAsia="cs-CZ"/>
              </w:rPr>
            </w:pPr>
            <w:r w:rsidRPr="009C486C">
              <w:rPr>
                <w:rFonts w:eastAsia="Times New Roman" w:cstheme="minorHAnsi"/>
                <w:b/>
                <w:color w:val="000000"/>
                <w:lang w:eastAsia="cs-CZ"/>
              </w:rPr>
              <w:lastRenderedPageBreak/>
              <w:t>ABSTRAKTY</w:t>
            </w:r>
          </w:p>
        </w:tc>
      </w:tr>
    </w:tbl>
    <w:p w:rsidR="007E5C63" w:rsidRDefault="007E5C63" w:rsidP="007E5C63">
      <w:pPr>
        <w:spacing w:after="0" w:line="240" w:lineRule="auto"/>
        <w:jc w:val="center"/>
        <w:rPr>
          <w:rFonts w:eastAsia="Times New Roman" w:cstheme="minorHAnsi"/>
          <w:color w:val="000000"/>
          <w:lang w:eastAsia="cs-CZ"/>
        </w:rPr>
      </w:pPr>
    </w:p>
    <w:p w:rsidR="007E5C63" w:rsidRPr="00C50666" w:rsidRDefault="007E5C63" w:rsidP="007E5C63">
      <w:pPr>
        <w:spacing w:after="0" w:line="240" w:lineRule="auto"/>
        <w:jc w:val="center"/>
        <w:rPr>
          <w:rFonts w:eastAsia="Times New Roman" w:cstheme="minorHAnsi"/>
          <w:color w:val="000000"/>
          <w:lang w:eastAsia="cs-CZ"/>
        </w:rPr>
      </w:pPr>
      <w:r w:rsidRPr="00C50666">
        <w:rPr>
          <w:rFonts w:eastAsia="Times New Roman" w:cstheme="minorHAnsi"/>
          <w:color w:val="000000"/>
          <w:lang w:eastAsia="cs-CZ"/>
        </w:rPr>
        <w:t>Dušan Andrš</w:t>
      </w:r>
      <w:r w:rsidRPr="009C486C">
        <w:rPr>
          <w:rFonts w:eastAsia="Times New Roman" w:cstheme="minorHAnsi"/>
          <w:color w:val="000000"/>
          <w:lang w:eastAsia="cs-CZ"/>
        </w:rPr>
        <w:t xml:space="preserve"> </w:t>
      </w:r>
      <w:r>
        <w:rPr>
          <w:rFonts w:eastAsia="Times New Roman" w:cstheme="minorHAnsi"/>
          <w:color w:val="000000"/>
          <w:lang w:eastAsia="cs-CZ"/>
        </w:rPr>
        <w:t>(</w:t>
      </w:r>
      <w:r w:rsidRPr="00C50666">
        <w:rPr>
          <w:rFonts w:eastAsia="Times New Roman" w:cstheme="minorHAnsi"/>
          <w:color w:val="000000"/>
          <w:lang w:eastAsia="cs-CZ"/>
        </w:rPr>
        <w:t>Karlova univerzita</w:t>
      </w:r>
      <w:r>
        <w:rPr>
          <w:rFonts w:eastAsia="Times New Roman" w:cstheme="minorHAnsi"/>
          <w:color w:val="000000"/>
          <w:lang w:eastAsia="cs-CZ"/>
        </w:rPr>
        <w:t>)</w:t>
      </w:r>
    </w:p>
    <w:p w:rsidR="007E5C63" w:rsidRPr="00C50666" w:rsidRDefault="007E5C63" w:rsidP="007E5C63">
      <w:pPr>
        <w:spacing w:after="0" w:line="240" w:lineRule="auto"/>
        <w:jc w:val="center"/>
        <w:rPr>
          <w:rFonts w:eastAsia="Times New Roman" w:cstheme="minorHAnsi"/>
          <w:lang w:eastAsia="cs-CZ"/>
        </w:rPr>
      </w:pPr>
      <w:hyperlink r:id="rId7" w:history="1">
        <w:r w:rsidRPr="00FC11ED">
          <w:rPr>
            <w:rStyle w:val="Hypertextovodkaz"/>
            <w:rFonts w:eastAsia="Times New Roman" w:cstheme="minorHAnsi"/>
            <w:lang w:eastAsia="cs-CZ"/>
          </w:rPr>
          <w:t>dusan.andrs@ff.cuni.cz</w:t>
        </w:r>
      </w:hyperlink>
    </w:p>
    <w:p w:rsidR="007E5C63" w:rsidRPr="00C50666" w:rsidRDefault="007E5C63" w:rsidP="007E5C63">
      <w:pPr>
        <w:spacing w:after="0" w:line="240" w:lineRule="auto"/>
        <w:jc w:val="center"/>
        <w:rPr>
          <w:rFonts w:eastAsia="Times New Roman" w:cstheme="minorHAnsi"/>
          <w:lang w:eastAsia="cs-CZ"/>
        </w:rPr>
      </w:pPr>
    </w:p>
    <w:p w:rsidR="007E5C63" w:rsidRPr="00C50666" w:rsidRDefault="007E5C63" w:rsidP="007E5C63">
      <w:pPr>
        <w:spacing w:after="0" w:line="240" w:lineRule="auto"/>
        <w:jc w:val="center"/>
        <w:rPr>
          <w:rFonts w:eastAsia="Times New Roman" w:cstheme="minorHAnsi"/>
          <w:lang w:eastAsia="cs-CZ"/>
        </w:rPr>
      </w:pPr>
      <w:r w:rsidRPr="00C50666">
        <w:rPr>
          <w:rFonts w:eastAsia="Times New Roman" w:cstheme="minorHAnsi"/>
          <w:b/>
          <w:bCs/>
          <w:color w:val="000000"/>
          <w:lang w:eastAsia="cs-CZ"/>
        </w:rPr>
        <w:t>Polemika o próze xiaopinwen: pohledy na literaturu v Číně poloviny 30. let 20. století</w:t>
      </w:r>
    </w:p>
    <w:p w:rsidR="007E5C63" w:rsidRPr="00C50666" w:rsidRDefault="007E5C63" w:rsidP="007E5C63">
      <w:pPr>
        <w:spacing w:after="0" w:line="240" w:lineRule="auto"/>
        <w:jc w:val="both"/>
        <w:rPr>
          <w:rFonts w:eastAsia="Times New Roman" w:cstheme="minorHAnsi"/>
          <w:lang w:eastAsia="cs-CZ"/>
        </w:rPr>
      </w:pPr>
    </w:p>
    <w:p w:rsidR="007E5C63" w:rsidRPr="00C50666" w:rsidRDefault="007E5C63" w:rsidP="007E5C63">
      <w:pPr>
        <w:spacing w:after="0" w:line="240" w:lineRule="auto"/>
        <w:jc w:val="both"/>
        <w:rPr>
          <w:rFonts w:eastAsia="Times New Roman" w:cstheme="minorHAnsi"/>
          <w:lang w:eastAsia="cs-CZ"/>
        </w:rPr>
      </w:pPr>
      <w:r w:rsidRPr="00C50666">
        <w:rPr>
          <w:rFonts w:eastAsia="Times New Roman" w:cstheme="minorHAnsi"/>
          <w:color w:val="000000"/>
          <w:lang w:eastAsia="cs-CZ"/>
        </w:rPr>
        <w:t xml:space="preserve">Výrazným jevem v dějinách čínské literatury třicátých let 20. století je rozmach drobné esejistiky označované jako xiaopinwen. Tento typ prózy, který usiloval o kultivaci emocionality, kladl důraz na využití humoru a satiry a odmítal ideologický a utilitární přístup k literární tvorbě, doznal takového rozkvětu, že se stal ztělesněním krize, v níž se z pohledu zejména levicově orientovaných spisovatelů a kritiků v této době čínská literatura nacházela. Pokusem pojmenovat stav věcí a nalézt východiska se stal sborník </w:t>
      </w:r>
      <w:r w:rsidRPr="00C50666">
        <w:rPr>
          <w:rFonts w:eastAsia="Times New Roman" w:cstheme="minorHAnsi"/>
          <w:i/>
          <w:iCs/>
          <w:color w:val="000000"/>
          <w:lang w:eastAsia="cs-CZ"/>
        </w:rPr>
        <w:t xml:space="preserve">Xiaopinwen he manhua </w:t>
      </w:r>
      <w:r w:rsidRPr="00C50666">
        <w:rPr>
          <w:rFonts w:eastAsia="Times New Roman" w:cstheme="minorHAnsi"/>
          <w:color w:val="000000"/>
          <w:lang w:eastAsia="cs-CZ"/>
        </w:rPr>
        <w:t>(1934), do nějž na výzvu redakce časopisu Taibai přispělo krátkými úvahami na téma povahy, přítomnosti a budoucnosti prózy xiaopinwen a s ní těsně spjatého fenoménu obrázků manhua na šedesát protagonistů dobového literárního života. Příspěvek podá celkovou charakteristiku debaty, zmapuje, do jaké míry v ní zaznívají myšlenky a koncepty, které jsou charakteristické pro chápání literatury v Číně první poloviny 20. století, a co svým obsahem a formou vypovídá o myšlenkových a uměleckých preferencích konkrétních přispěvatelů.</w:t>
      </w:r>
    </w:p>
    <w:p w:rsidR="007E5C63" w:rsidRPr="00C50666" w:rsidRDefault="007E5C63" w:rsidP="007E5C63">
      <w:pPr>
        <w:spacing w:after="0" w:line="240" w:lineRule="auto"/>
        <w:jc w:val="both"/>
        <w:rPr>
          <w:rFonts w:eastAsia="Times New Roman" w:cstheme="minorHAnsi"/>
          <w:color w:val="000000"/>
          <w:lang w:eastAsia="cs-CZ"/>
        </w:rPr>
      </w:pPr>
    </w:p>
    <w:p w:rsidR="007E5C63" w:rsidRDefault="007E5C63" w:rsidP="007E5C63">
      <w:pPr>
        <w:spacing w:after="0" w:line="240" w:lineRule="auto"/>
        <w:jc w:val="both"/>
        <w:rPr>
          <w:rFonts w:eastAsia="Times New Roman" w:cstheme="minorHAnsi"/>
          <w:color w:val="555555"/>
          <w:shd w:val="clear" w:color="auto" w:fill="FFFFFF"/>
          <w:lang w:eastAsia="cs-CZ"/>
        </w:rPr>
      </w:pPr>
    </w:p>
    <w:p w:rsidR="007E5C63" w:rsidRDefault="007E5C63" w:rsidP="007E5C63">
      <w:pPr>
        <w:jc w:val="center"/>
        <w:rPr>
          <w:rFonts w:eastAsia="Times New Roman" w:cstheme="minorHAnsi"/>
          <w:color w:val="555555"/>
          <w:shd w:val="clear" w:color="auto" w:fill="FFFFFF"/>
          <w:lang w:eastAsia="cs-CZ"/>
        </w:rPr>
      </w:pPr>
      <w:r w:rsidRPr="009C486C">
        <w:rPr>
          <w:rFonts w:eastAsia="Times New Roman" w:cstheme="minorHAnsi"/>
          <w:shd w:val="clear" w:color="auto" w:fill="FFFFFF"/>
          <w:lang w:eastAsia="cs-CZ"/>
        </w:rPr>
        <w:t>Luboš Bělka</w:t>
      </w:r>
      <w:r w:rsidRPr="009C486C">
        <w:rPr>
          <w:rFonts w:eastAsia="Times New Roman" w:cstheme="minorHAnsi"/>
          <w:color w:val="555555"/>
          <w:shd w:val="clear" w:color="auto" w:fill="FFFFFF"/>
          <w:lang w:eastAsia="cs-CZ"/>
        </w:rPr>
        <w:t xml:space="preserve"> </w:t>
      </w:r>
      <w:r w:rsidRPr="009C486C">
        <w:rPr>
          <w:rFonts w:eastAsia="Times New Roman" w:cstheme="minorHAnsi"/>
          <w:shd w:val="clear" w:color="auto" w:fill="FFFFFF"/>
          <w:lang w:eastAsia="cs-CZ"/>
        </w:rPr>
        <w:t>(Masarykova univerzita)</w:t>
      </w:r>
    </w:p>
    <w:p w:rsidR="007E5C63" w:rsidRPr="008F592C" w:rsidRDefault="007E5C63" w:rsidP="007E5C63">
      <w:pPr>
        <w:jc w:val="center"/>
        <w:rPr>
          <w:rFonts w:eastAsia="Times New Roman" w:cstheme="minorHAnsi"/>
          <w:color w:val="555555"/>
          <w:shd w:val="clear" w:color="auto" w:fill="FFFFFF"/>
          <w:lang w:eastAsia="cs-CZ"/>
        </w:rPr>
      </w:pPr>
      <w:hyperlink r:id="rId8" w:history="1">
        <w:r w:rsidRPr="00FC11ED">
          <w:rPr>
            <w:rStyle w:val="Hypertextovodkaz"/>
            <w:rFonts w:eastAsia="Times New Roman" w:cstheme="minorHAnsi"/>
            <w:shd w:val="clear" w:color="auto" w:fill="FFFFFF"/>
            <w:lang w:eastAsia="cs-CZ"/>
          </w:rPr>
          <w:t>belka@phil.muni.cz</w:t>
        </w:r>
      </w:hyperlink>
    </w:p>
    <w:p w:rsidR="007E5C63" w:rsidRPr="00C50666" w:rsidRDefault="007E5C63" w:rsidP="007E5C63">
      <w:pPr>
        <w:spacing w:after="0" w:line="240" w:lineRule="auto"/>
        <w:jc w:val="center"/>
        <w:rPr>
          <w:rFonts w:eastAsia="Times New Roman" w:cstheme="minorHAnsi"/>
          <w:lang w:eastAsia="cs-CZ"/>
        </w:rPr>
      </w:pPr>
    </w:p>
    <w:p w:rsidR="007E5C63" w:rsidRPr="00C50666" w:rsidRDefault="007E5C63" w:rsidP="007E5C63">
      <w:pPr>
        <w:spacing w:after="0" w:line="240" w:lineRule="auto"/>
        <w:jc w:val="center"/>
        <w:rPr>
          <w:rFonts w:eastAsia="Times New Roman" w:cstheme="minorHAnsi"/>
          <w:lang w:eastAsia="cs-CZ"/>
        </w:rPr>
      </w:pPr>
      <w:r w:rsidRPr="00C50666">
        <w:rPr>
          <w:rFonts w:eastAsia="Times New Roman" w:cstheme="minorHAnsi"/>
          <w:b/>
          <w:bCs/>
          <w:color w:val="000000"/>
          <w:lang w:eastAsia="cs-CZ"/>
        </w:rPr>
        <w:t>Povstání v Tibetu 1959: Československý mediální obraz</w:t>
      </w:r>
    </w:p>
    <w:p w:rsidR="007E5C63" w:rsidRPr="00C50666" w:rsidRDefault="007E5C63" w:rsidP="007E5C63">
      <w:pPr>
        <w:spacing w:after="0" w:line="240" w:lineRule="auto"/>
        <w:jc w:val="both"/>
        <w:rPr>
          <w:rFonts w:eastAsia="Times New Roman" w:cstheme="minorHAnsi"/>
          <w:lang w:eastAsia="cs-CZ"/>
        </w:rPr>
      </w:pPr>
    </w:p>
    <w:p w:rsidR="007E5C63" w:rsidRPr="00C50666" w:rsidRDefault="007E5C63" w:rsidP="007E5C63">
      <w:pPr>
        <w:spacing w:after="0" w:line="240" w:lineRule="auto"/>
        <w:jc w:val="both"/>
        <w:rPr>
          <w:rFonts w:eastAsia="Times New Roman" w:cstheme="minorHAnsi"/>
          <w:lang w:eastAsia="cs-CZ"/>
        </w:rPr>
      </w:pPr>
      <w:r w:rsidRPr="00C50666">
        <w:rPr>
          <w:rFonts w:eastAsia="Times New Roman" w:cstheme="minorHAnsi"/>
          <w:color w:val="000000"/>
          <w:lang w:eastAsia="cs-CZ"/>
        </w:rPr>
        <w:t>Příspěvek se zabývá tím, jak dobová média v Československu vytvářela obraz tibetského povstání, které vyvrcholilo v březnu 1959 otevřenou bojovou konfrontací ve Lhase a odchodem 14. dalajlamy do indického exilu. Vedle tištěných dokumentů jsou analyzovány i materiály audiovizuální, tj. filmy, ale také fotografie, čínské i vlastní československé produkce, které obraz spoluvytvářely. Kontury tohoto obrazu jasně vyniknou ve srovnání se západním, tj. především americkým, ale i indickým a tchajwanským, dobovým mediálním obrazem. Rovněž rodící se tibetská exilová média přispívala k polarizaci obou antagonistických obrazů povstání Tibeťanů v Ü-Cangu, Khamu a Amdu proti čínské vojenské moci. Díky současné znalosti faktů, která jistě není úplná, ale jistě je lepší než na přelomu padesátých a šedesátých let minulého století, lze všechny dobové mediální obrazy konfrontovat s historickými událostmi a analyzovat jejich proměnu v čase. V této souvislosti je zvláště pozoruhodná proměna mediální obrazu 14. dalajlamy v československém prostředí na přelomu padesátých a šedesátých let minulého století.</w:t>
      </w:r>
    </w:p>
    <w:p w:rsidR="007E5C63" w:rsidRPr="00C50666" w:rsidRDefault="007E5C63" w:rsidP="007E5C63">
      <w:pPr>
        <w:jc w:val="both"/>
        <w:rPr>
          <w:rFonts w:eastAsia="Times New Roman" w:cstheme="minorHAnsi"/>
          <w:color w:val="555555"/>
          <w:shd w:val="clear" w:color="auto" w:fill="FFFFFF"/>
          <w:lang w:eastAsia="cs-CZ"/>
        </w:rPr>
      </w:pPr>
    </w:p>
    <w:p w:rsidR="007E5C63" w:rsidRDefault="007E5C63" w:rsidP="007E5C63">
      <w:pPr>
        <w:spacing w:after="0" w:line="240" w:lineRule="auto"/>
        <w:jc w:val="center"/>
        <w:rPr>
          <w:rFonts w:eastAsia="Times New Roman" w:cstheme="minorHAnsi"/>
          <w:color w:val="000000"/>
          <w:lang w:eastAsia="cs-CZ"/>
        </w:rPr>
      </w:pPr>
      <w:r w:rsidRPr="00C50666">
        <w:rPr>
          <w:rFonts w:eastAsia="Times New Roman" w:cstheme="minorHAnsi"/>
          <w:color w:val="000000"/>
          <w:lang w:eastAsia="cs-CZ"/>
        </w:rPr>
        <w:t>Martin Blahota</w:t>
      </w:r>
      <w:r>
        <w:rPr>
          <w:rFonts w:eastAsia="Times New Roman" w:cstheme="minorHAnsi"/>
          <w:color w:val="000000"/>
          <w:lang w:eastAsia="cs-CZ"/>
        </w:rPr>
        <w:t xml:space="preserve"> (Karlova univerzita)</w:t>
      </w:r>
    </w:p>
    <w:p w:rsidR="007E5C63" w:rsidRPr="00C50666" w:rsidRDefault="007E5C63" w:rsidP="007E5C63">
      <w:pPr>
        <w:spacing w:after="0" w:line="240" w:lineRule="auto"/>
        <w:jc w:val="center"/>
        <w:rPr>
          <w:rFonts w:eastAsia="Times New Roman" w:cstheme="minorHAnsi"/>
          <w:lang w:eastAsia="cs-CZ"/>
        </w:rPr>
      </w:pPr>
      <w:hyperlink r:id="rId9" w:history="1">
        <w:r w:rsidRPr="00FC11ED">
          <w:rPr>
            <w:rStyle w:val="Hypertextovodkaz"/>
            <w:rFonts w:eastAsia="Times New Roman" w:cstheme="minorHAnsi"/>
            <w:shd w:val="clear" w:color="auto" w:fill="FFFFFF"/>
            <w:lang w:eastAsia="cs-CZ"/>
          </w:rPr>
          <w:t>martinblahota@seznam.cz</w:t>
        </w:r>
      </w:hyperlink>
    </w:p>
    <w:p w:rsidR="007E5C63" w:rsidRPr="009C486C" w:rsidRDefault="007E5C63" w:rsidP="007E5C63">
      <w:pPr>
        <w:spacing w:after="0" w:line="240" w:lineRule="auto"/>
        <w:jc w:val="center"/>
        <w:rPr>
          <w:rFonts w:eastAsia="Times New Roman" w:cstheme="minorHAnsi"/>
          <w:color w:val="555555"/>
          <w:shd w:val="clear" w:color="auto" w:fill="FFFFFF"/>
          <w:lang w:eastAsia="cs-CZ"/>
        </w:rPr>
      </w:pPr>
    </w:p>
    <w:p w:rsidR="007E5C63" w:rsidRPr="00D866DA" w:rsidRDefault="007E5C63" w:rsidP="007E5C63">
      <w:pPr>
        <w:spacing w:after="0" w:line="240" w:lineRule="auto"/>
        <w:jc w:val="center"/>
        <w:rPr>
          <w:rFonts w:eastAsia="Times New Roman" w:cstheme="minorHAnsi"/>
          <w:b/>
          <w:bCs/>
          <w:color w:val="000000"/>
          <w:shd w:val="clear" w:color="auto" w:fill="FFFFFF"/>
          <w:lang w:eastAsia="cs-CZ"/>
        </w:rPr>
      </w:pPr>
      <w:r w:rsidRPr="00D866DA">
        <w:rPr>
          <w:rFonts w:eastAsia="Times New Roman" w:cstheme="minorHAnsi"/>
          <w:b/>
          <w:bCs/>
          <w:color w:val="000000"/>
          <w:shd w:val="clear" w:color="auto" w:fill="FFFFFF"/>
          <w:lang w:eastAsia="cs-CZ"/>
        </w:rPr>
        <w:t xml:space="preserve">The </w:t>
      </w:r>
      <w:r>
        <w:rPr>
          <w:rFonts w:eastAsia="Times New Roman" w:cstheme="minorHAnsi"/>
          <w:b/>
          <w:bCs/>
          <w:color w:val="000000"/>
          <w:shd w:val="clear" w:color="auto" w:fill="FFFFFF"/>
          <w:lang w:eastAsia="cs-CZ"/>
        </w:rPr>
        <w:t>R</w:t>
      </w:r>
      <w:r w:rsidRPr="00D866DA">
        <w:rPr>
          <w:rFonts w:eastAsia="Times New Roman" w:cstheme="minorHAnsi"/>
          <w:b/>
          <w:bCs/>
          <w:color w:val="000000"/>
          <w:shd w:val="clear" w:color="auto" w:fill="FFFFFF"/>
          <w:lang w:eastAsia="cs-CZ"/>
        </w:rPr>
        <w:t xml:space="preserve">epresentation of Manchukuo in the </w:t>
      </w:r>
      <w:r>
        <w:rPr>
          <w:rFonts w:eastAsia="Times New Roman" w:cstheme="minorHAnsi"/>
          <w:b/>
          <w:bCs/>
          <w:color w:val="000000"/>
          <w:shd w:val="clear" w:color="auto" w:fill="FFFFFF"/>
          <w:lang w:eastAsia="cs-CZ"/>
        </w:rPr>
        <w:t>E</w:t>
      </w:r>
      <w:r w:rsidRPr="00D866DA">
        <w:rPr>
          <w:rFonts w:eastAsia="Times New Roman" w:cstheme="minorHAnsi"/>
          <w:b/>
          <w:bCs/>
          <w:color w:val="000000"/>
          <w:shd w:val="clear" w:color="auto" w:fill="FFFFFF"/>
          <w:lang w:eastAsia="cs-CZ"/>
        </w:rPr>
        <w:t xml:space="preserve">arly </w:t>
      </w:r>
      <w:r>
        <w:rPr>
          <w:rFonts w:eastAsia="Times New Roman" w:cstheme="minorHAnsi"/>
          <w:b/>
          <w:bCs/>
          <w:color w:val="000000"/>
          <w:shd w:val="clear" w:color="auto" w:fill="FFFFFF"/>
          <w:lang w:eastAsia="cs-CZ"/>
        </w:rPr>
        <w:t>W</w:t>
      </w:r>
      <w:r w:rsidRPr="00D866DA">
        <w:rPr>
          <w:rFonts w:eastAsia="Times New Roman" w:cstheme="minorHAnsi"/>
          <w:b/>
          <w:bCs/>
          <w:color w:val="000000"/>
          <w:shd w:val="clear" w:color="auto" w:fill="FFFFFF"/>
          <w:lang w:eastAsia="cs-CZ"/>
        </w:rPr>
        <w:t xml:space="preserve">ork of the </w:t>
      </w:r>
      <w:r>
        <w:rPr>
          <w:rFonts w:eastAsia="Times New Roman" w:cstheme="minorHAnsi"/>
          <w:b/>
          <w:bCs/>
          <w:color w:val="000000"/>
          <w:shd w:val="clear" w:color="auto" w:fill="FFFFFF"/>
          <w:lang w:eastAsia="cs-CZ"/>
        </w:rPr>
        <w:t>M</w:t>
      </w:r>
      <w:r w:rsidRPr="00D866DA">
        <w:rPr>
          <w:rFonts w:eastAsia="Times New Roman" w:cstheme="minorHAnsi"/>
          <w:b/>
          <w:bCs/>
          <w:color w:val="000000"/>
          <w:shd w:val="clear" w:color="auto" w:fill="FFFFFF"/>
          <w:lang w:eastAsia="cs-CZ"/>
        </w:rPr>
        <w:t xml:space="preserve">odernist </w:t>
      </w:r>
      <w:r>
        <w:rPr>
          <w:rFonts w:eastAsia="Times New Roman" w:cstheme="minorHAnsi"/>
          <w:b/>
          <w:bCs/>
          <w:color w:val="000000"/>
          <w:shd w:val="clear" w:color="auto" w:fill="FFFFFF"/>
          <w:lang w:eastAsia="cs-CZ"/>
        </w:rPr>
        <w:t>W</w:t>
      </w:r>
      <w:r w:rsidRPr="00D866DA">
        <w:rPr>
          <w:rFonts w:eastAsia="Times New Roman" w:cstheme="minorHAnsi"/>
          <w:b/>
          <w:bCs/>
          <w:color w:val="000000"/>
          <w:shd w:val="clear" w:color="auto" w:fill="FFFFFF"/>
          <w:lang w:eastAsia="cs-CZ"/>
        </w:rPr>
        <w:t>riter Jue Qing</w:t>
      </w:r>
      <w:r w:rsidRPr="00D866DA">
        <w:rPr>
          <w:rFonts w:eastAsia="Times New Roman" w:cstheme="minorHAnsi"/>
          <w:b/>
          <w:bCs/>
          <w:color w:val="000000"/>
          <w:shd w:val="clear" w:color="auto" w:fill="FFFFFF"/>
          <w:lang w:eastAsia="cs-CZ"/>
        </w:rPr>
        <w:br/>
      </w:r>
    </w:p>
    <w:p w:rsidR="007E5C63" w:rsidRPr="00D866DA" w:rsidRDefault="007E5C63" w:rsidP="007E5C63">
      <w:pPr>
        <w:spacing w:after="0" w:line="240" w:lineRule="auto"/>
        <w:jc w:val="both"/>
        <w:rPr>
          <w:rFonts w:eastAsia="Times New Roman" w:cstheme="minorHAnsi"/>
          <w:bCs/>
          <w:color w:val="000000"/>
          <w:shd w:val="clear" w:color="auto" w:fill="FFFFFF"/>
          <w:lang w:eastAsia="cs-CZ"/>
        </w:rPr>
      </w:pPr>
      <w:r w:rsidRPr="00D866DA">
        <w:rPr>
          <w:rFonts w:eastAsia="Times New Roman" w:cstheme="minorHAnsi"/>
          <w:bCs/>
          <w:color w:val="000000"/>
          <w:shd w:val="clear" w:color="auto" w:fill="FFFFFF"/>
          <w:lang w:eastAsia="cs-CZ"/>
        </w:rPr>
        <w:t xml:space="preserve">Jue Qing </w:t>
      </w:r>
      <w:r w:rsidRPr="00D866DA">
        <w:rPr>
          <w:rFonts w:ascii="MS Gothic" w:eastAsia="MS Gothic" w:hAnsi="MS Gothic" w:cs="MS Gothic" w:hint="eastAsia"/>
          <w:bCs/>
          <w:color w:val="000000"/>
          <w:shd w:val="clear" w:color="auto" w:fill="FFFFFF"/>
          <w:lang w:eastAsia="cs-CZ"/>
        </w:rPr>
        <w:t>爵青</w:t>
      </w:r>
      <w:r w:rsidRPr="00D866DA">
        <w:rPr>
          <w:rFonts w:eastAsia="Times New Roman" w:cstheme="minorHAnsi"/>
          <w:bCs/>
          <w:color w:val="000000"/>
          <w:shd w:val="clear" w:color="auto" w:fill="FFFFFF"/>
          <w:lang w:eastAsia="cs-CZ"/>
        </w:rPr>
        <w:t xml:space="preserve"> (1917-1962), born in Changchun, was a very successful and prolific Chinese writer who was publishing in Manchuria between 1933 and 1945, that is, during almost the whole fourteen years long history of the Japanese controlled state of Manchukuo. This paper analyses a number of his </w:t>
      </w:r>
      <w:proofErr w:type="gramStart"/>
      <w:r w:rsidRPr="00D866DA">
        <w:rPr>
          <w:rFonts w:eastAsia="Times New Roman" w:cstheme="minorHAnsi"/>
          <w:bCs/>
          <w:color w:val="000000"/>
          <w:shd w:val="clear" w:color="auto" w:fill="FFFFFF"/>
          <w:lang w:eastAsia="cs-CZ"/>
        </w:rPr>
        <w:t>1930s</w:t>
      </w:r>
      <w:proofErr w:type="gramEnd"/>
      <w:r w:rsidRPr="00D866DA">
        <w:rPr>
          <w:rFonts w:eastAsia="Times New Roman" w:cstheme="minorHAnsi"/>
          <w:bCs/>
          <w:color w:val="000000"/>
          <w:shd w:val="clear" w:color="auto" w:fill="FFFFFF"/>
          <w:lang w:eastAsia="cs-CZ"/>
        </w:rPr>
        <w:t xml:space="preserve"> short stories with a focus on the representation of the city. In contrast to the political regime that presented the cities of Manchukuo as the outposts of the modern civilization, in his modernist work, Jue Qing pays considerable attention to the portrayal of prostitutes, beggars, war refugees etc. Examining these motifs, this study shows the specific aspects of Jue Qing's work in the context of the </w:t>
      </w:r>
      <w:r w:rsidRPr="00D866DA">
        <w:rPr>
          <w:rFonts w:eastAsia="Times New Roman" w:cstheme="minorHAnsi"/>
          <w:bCs/>
          <w:color w:val="000000"/>
          <w:shd w:val="clear" w:color="auto" w:fill="FFFFFF"/>
          <w:lang w:eastAsia="cs-CZ"/>
        </w:rPr>
        <w:lastRenderedPageBreak/>
        <w:t>literary production in Manchukuo. Moreover, it proves that this specific kind of urban modernism can be considered an expression of resistance to the Japanese colonial rule.</w:t>
      </w:r>
    </w:p>
    <w:p w:rsidR="007E5C63" w:rsidRPr="00C50666" w:rsidRDefault="007E5C63" w:rsidP="007E5C63">
      <w:pPr>
        <w:spacing w:after="0" w:line="240" w:lineRule="auto"/>
        <w:jc w:val="both"/>
        <w:rPr>
          <w:rFonts w:eastAsia="Times New Roman" w:cstheme="minorHAnsi"/>
          <w:lang w:eastAsia="cs-CZ"/>
        </w:rPr>
      </w:pPr>
    </w:p>
    <w:p w:rsidR="007E5C63" w:rsidRPr="009C486C" w:rsidRDefault="007E5C63" w:rsidP="007E5C63">
      <w:pPr>
        <w:spacing w:after="0" w:line="240" w:lineRule="auto"/>
        <w:jc w:val="center"/>
        <w:rPr>
          <w:rFonts w:eastAsia="Times New Roman" w:cstheme="minorHAnsi"/>
          <w:lang w:eastAsia="cs-CZ"/>
        </w:rPr>
      </w:pPr>
      <w:r w:rsidRPr="009C486C">
        <w:rPr>
          <w:rFonts w:eastAsia="Times New Roman" w:cstheme="minorHAnsi"/>
          <w:shd w:val="clear" w:color="auto" w:fill="FFFFFF"/>
          <w:lang w:eastAsia="cs-CZ"/>
        </w:rPr>
        <w:t>Anna Cvrčková a Lenka Chaloupková</w:t>
      </w:r>
      <w:r>
        <w:rPr>
          <w:rFonts w:eastAsia="Times New Roman" w:cstheme="minorHAnsi"/>
          <w:shd w:val="clear" w:color="auto" w:fill="FFFFFF"/>
          <w:lang w:eastAsia="cs-CZ"/>
        </w:rPr>
        <w:t xml:space="preserve"> (Karlova univerzita)</w:t>
      </w:r>
    </w:p>
    <w:p w:rsidR="007E5C63" w:rsidRPr="009C486C" w:rsidRDefault="007E5C63" w:rsidP="007E5C63">
      <w:pPr>
        <w:spacing w:after="0" w:line="240" w:lineRule="auto"/>
        <w:jc w:val="center"/>
        <w:rPr>
          <w:rFonts w:eastAsia="Times New Roman" w:cstheme="minorHAnsi"/>
          <w:lang w:eastAsia="cs-CZ"/>
        </w:rPr>
      </w:pPr>
      <w:hyperlink r:id="rId10" w:history="1">
        <w:r w:rsidRPr="00FC11ED">
          <w:rPr>
            <w:rStyle w:val="Hypertextovodkaz"/>
            <w:rFonts w:eastAsia="Times New Roman" w:cstheme="minorHAnsi"/>
            <w:shd w:val="clear" w:color="auto" w:fill="FFFFFF"/>
            <w:lang w:eastAsia="cs-CZ"/>
            <w14:textFill>
              <w14:solidFill>
                <w14:srgbClr w14:val="0000FF">
                  <w14:lumMod w14:val="75000"/>
                </w14:srgbClr>
              </w14:solidFill>
            </w14:textFill>
          </w:rPr>
          <w:t>annacvrckova@gmail.com</w:t>
        </w:r>
      </w:hyperlink>
    </w:p>
    <w:p w:rsidR="007E5C63" w:rsidRDefault="007E5C63" w:rsidP="007E5C63">
      <w:pPr>
        <w:spacing w:after="0" w:line="240" w:lineRule="auto"/>
        <w:jc w:val="center"/>
        <w:rPr>
          <w:rFonts w:eastAsia="Times New Roman" w:cstheme="minorHAnsi"/>
          <w:shd w:val="clear" w:color="auto" w:fill="FFFFFF"/>
          <w:lang w:eastAsia="cs-CZ"/>
        </w:rPr>
      </w:pPr>
    </w:p>
    <w:p w:rsidR="007E5C63" w:rsidRPr="00C50666" w:rsidRDefault="007E5C63" w:rsidP="007E5C63">
      <w:pPr>
        <w:spacing w:after="0" w:line="240" w:lineRule="auto"/>
        <w:jc w:val="center"/>
        <w:rPr>
          <w:rFonts w:eastAsia="Times New Roman" w:cstheme="minorHAnsi"/>
          <w:lang w:eastAsia="cs-CZ"/>
        </w:rPr>
      </w:pPr>
      <w:r w:rsidRPr="00C50666">
        <w:rPr>
          <w:rFonts w:eastAsia="Times New Roman" w:cstheme="minorHAnsi"/>
          <w:b/>
          <w:bCs/>
          <w:color w:val="000000"/>
          <w:lang w:eastAsia="cs-CZ"/>
        </w:rPr>
        <w:t>Dana Kalvodová a její výzkum divadla v S'-čchuanu</w:t>
      </w:r>
    </w:p>
    <w:p w:rsidR="007E5C63" w:rsidRPr="00C50666" w:rsidRDefault="007E5C63" w:rsidP="007E5C63">
      <w:pPr>
        <w:spacing w:after="0" w:line="240" w:lineRule="auto"/>
        <w:jc w:val="both"/>
        <w:rPr>
          <w:rFonts w:eastAsia="Times New Roman" w:cstheme="minorHAnsi"/>
          <w:lang w:eastAsia="cs-CZ"/>
        </w:rPr>
      </w:pPr>
    </w:p>
    <w:p w:rsidR="007E5C63" w:rsidRDefault="007E5C63" w:rsidP="007E5C63">
      <w:pPr>
        <w:spacing w:after="0" w:line="240" w:lineRule="auto"/>
        <w:jc w:val="both"/>
        <w:rPr>
          <w:rFonts w:eastAsia="Times New Roman" w:cstheme="minorHAnsi"/>
          <w:color w:val="000000"/>
          <w:lang w:eastAsia="cs-CZ"/>
        </w:rPr>
      </w:pPr>
      <w:r w:rsidRPr="00C50666">
        <w:rPr>
          <w:rFonts w:eastAsia="Times New Roman" w:cstheme="minorHAnsi"/>
          <w:color w:val="000000"/>
          <w:lang w:eastAsia="cs-CZ"/>
        </w:rPr>
        <w:t>Docentka Dana Kalvodová představuje naprosto ojedinělou vědeckou osobnost jak na poli sinologie, tak na poli teatrologie. Její interdis</w:t>
      </w:r>
      <w:r>
        <w:rPr>
          <w:rFonts w:eastAsia="Times New Roman" w:cstheme="minorHAnsi"/>
          <w:color w:val="000000"/>
          <w:lang w:eastAsia="cs-CZ"/>
        </w:rPr>
        <w:t>ci</w:t>
      </w:r>
      <w:r w:rsidRPr="00C50666">
        <w:rPr>
          <w:rFonts w:eastAsia="Times New Roman" w:cstheme="minorHAnsi"/>
          <w:color w:val="000000"/>
          <w:lang w:eastAsia="cs-CZ"/>
        </w:rPr>
        <w:t>plinárně založený výzkum čínského divadla o desítky let předběhl svou dobu a v některých ohledech zůstává dodnes nepřekonaný. To se týká především terénního výzkumu regionálních zpěvoher, který prováděla v 50. letech v S´-čchuanu. Důležitým rysem přístupu Dany Kalvodové bylo propojování sinologické erudice a inovace metod teatrologického výzkumu. Vzhledem k tomu, že to byla právě doc. Kalvodová, kdo uvedl do českého prostředí divadelní antropologii, ve které někteří teatrologové spatřují budoucnost divadelně vědního oboru, je s podivem, že ani dnes, téměř patnáct let po smrti Kalvodové, nebyl její přínos patřičně doceněn ani na poli teatrologickém ani na poli sinologickém. Cílem tohoto příspěvku je podrobně přiblížit konkrétní metody, jaké Kalvodová používala, a zhodnotit jejich inovativnost.</w:t>
      </w:r>
    </w:p>
    <w:p w:rsidR="007E5C63" w:rsidRDefault="007E5C63" w:rsidP="007E5C63">
      <w:pPr>
        <w:spacing w:after="0" w:line="240" w:lineRule="auto"/>
        <w:jc w:val="both"/>
        <w:rPr>
          <w:rFonts w:eastAsia="Times New Roman" w:cstheme="minorHAnsi"/>
          <w:lang w:eastAsia="cs-CZ"/>
        </w:rPr>
      </w:pPr>
    </w:p>
    <w:p w:rsidR="007E5C63" w:rsidRPr="009C486C" w:rsidRDefault="007E5C63" w:rsidP="007E5C63">
      <w:pPr>
        <w:spacing w:after="0" w:line="240" w:lineRule="auto"/>
        <w:jc w:val="center"/>
        <w:rPr>
          <w:rFonts w:eastAsia="Times New Roman" w:cstheme="minorHAnsi"/>
          <w:lang w:eastAsia="cs-CZ"/>
        </w:rPr>
      </w:pPr>
      <w:r w:rsidRPr="009C486C">
        <w:rPr>
          <w:rFonts w:eastAsia="Times New Roman" w:cstheme="minorHAnsi"/>
          <w:lang w:eastAsia="cs-CZ"/>
        </w:rPr>
        <w:t>Táňa Dluhošová</w:t>
      </w:r>
      <w:r w:rsidRPr="009C486C">
        <w:rPr>
          <w:rFonts w:eastAsia="Times New Roman" w:cstheme="minorHAnsi"/>
          <w:shd w:val="clear" w:color="auto" w:fill="F9F9F9"/>
          <w:lang w:eastAsia="cs-CZ"/>
        </w:rPr>
        <w:t xml:space="preserve"> (Orientální ústav AV ČR)</w:t>
      </w:r>
    </w:p>
    <w:p w:rsidR="007E5C63" w:rsidRPr="00C50666" w:rsidRDefault="007E5C63" w:rsidP="007E5C63">
      <w:pPr>
        <w:spacing w:after="0" w:line="240" w:lineRule="auto"/>
        <w:jc w:val="center"/>
        <w:rPr>
          <w:rFonts w:eastAsia="Times New Roman" w:cstheme="minorHAnsi"/>
          <w:lang w:eastAsia="cs-CZ"/>
        </w:rPr>
      </w:pPr>
      <w:hyperlink r:id="rId11" w:history="1">
        <w:r w:rsidRPr="00FC11ED">
          <w:rPr>
            <w:rStyle w:val="Hypertextovodkaz"/>
            <w:rFonts w:eastAsia="Times New Roman" w:cstheme="minorHAnsi"/>
            <w:shd w:val="clear" w:color="auto" w:fill="F9F9F9"/>
            <w:lang w:eastAsia="cs-CZ"/>
          </w:rPr>
          <w:t>tana.dluhosova@gmail.com</w:t>
        </w:r>
      </w:hyperlink>
    </w:p>
    <w:p w:rsidR="007E5C63" w:rsidRPr="00C50666" w:rsidRDefault="007E5C63" w:rsidP="007E5C63">
      <w:pPr>
        <w:spacing w:after="0" w:line="240" w:lineRule="auto"/>
        <w:jc w:val="center"/>
        <w:rPr>
          <w:rFonts w:eastAsia="Times New Roman" w:cstheme="minorHAnsi"/>
          <w:lang w:eastAsia="cs-CZ"/>
        </w:rPr>
      </w:pPr>
    </w:p>
    <w:p w:rsidR="007E5C63" w:rsidRPr="009C486C" w:rsidRDefault="007E5C63" w:rsidP="007E5C63">
      <w:pPr>
        <w:spacing w:after="0" w:line="240" w:lineRule="auto"/>
        <w:jc w:val="center"/>
        <w:rPr>
          <w:rFonts w:eastAsia="Times New Roman" w:cstheme="minorHAnsi"/>
          <w:b/>
          <w:lang w:eastAsia="cs-CZ"/>
        </w:rPr>
      </w:pPr>
      <w:r w:rsidRPr="009C486C">
        <w:rPr>
          <w:rFonts w:eastAsia="Times New Roman" w:cstheme="minorHAnsi"/>
          <w:b/>
          <w:color w:val="000000"/>
          <w:lang w:eastAsia="cs-CZ"/>
        </w:rPr>
        <w:t>Digital Humanities a štúdium taiwanských elít (1920-1949)</w:t>
      </w:r>
    </w:p>
    <w:p w:rsidR="007E5C63" w:rsidRPr="00C50666" w:rsidRDefault="007E5C63" w:rsidP="007E5C63">
      <w:pPr>
        <w:spacing w:after="0" w:line="240" w:lineRule="auto"/>
        <w:jc w:val="center"/>
        <w:rPr>
          <w:rFonts w:eastAsia="Times New Roman" w:cstheme="minorHAnsi"/>
          <w:lang w:eastAsia="cs-CZ"/>
        </w:rPr>
      </w:pPr>
    </w:p>
    <w:p w:rsidR="007E5C63" w:rsidRPr="00C50666" w:rsidRDefault="007E5C63" w:rsidP="007E5C63">
      <w:pPr>
        <w:spacing w:after="0" w:line="240" w:lineRule="auto"/>
        <w:jc w:val="both"/>
        <w:rPr>
          <w:rFonts w:eastAsia="Times New Roman" w:cstheme="minorHAnsi"/>
          <w:lang w:eastAsia="cs-CZ"/>
        </w:rPr>
      </w:pPr>
      <w:r w:rsidRPr="00C50666">
        <w:rPr>
          <w:rFonts w:eastAsia="Times New Roman" w:cstheme="minorHAnsi"/>
          <w:color w:val="000000"/>
          <w:lang w:eastAsia="cs-CZ"/>
        </w:rPr>
        <w:t>Príspevok s pomocou Taiwan Biographical Ontology (TBIO), ktorú v spolupráci s taiwanskými kolegami budujem, ukáže na nové spôsoby, ako možno študovať taiwanské elity. Príspevok predstaví súčasný stav bádania, štruktúru a pramene TBIO a metódy práce s ňou. V neposlednej rade prinesie prípadovú štúdiu rodiny Lin z Wufengu (jednej z piatich prominentných rodín na Taiwane), na ktorej ukáže možnosti ale i limity metód Digital Humanities. Prípadová štúdia je založená na metóde Social Network Analysis.</w:t>
      </w:r>
    </w:p>
    <w:p w:rsidR="007E5C63" w:rsidRPr="00C50666" w:rsidRDefault="007E5C63" w:rsidP="007E5C63">
      <w:pPr>
        <w:spacing w:after="0" w:line="240" w:lineRule="auto"/>
        <w:jc w:val="both"/>
        <w:rPr>
          <w:rFonts w:eastAsia="Times New Roman" w:cstheme="minorHAnsi"/>
          <w:lang w:eastAsia="cs-CZ"/>
        </w:rPr>
      </w:pPr>
    </w:p>
    <w:p w:rsidR="007E5C63" w:rsidRPr="00C50666" w:rsidRDefault="007E5C63" w:rsidP="007E5C63">
      <w:pPr>
        <w:spacing w:after="0" w:line="240" w:lineRule="auto"/>
        <w:jc w:val="both"/>
        <w:rPr>
          <w:rFonts w:eastAsia="Times New Roman" w:cstheme="minorHAnsi"/>
          <w:lang w:eastAsia="cs-CZ"/>
        </w:rPr>
      </w:pPr>
      <w:r w:rsidRPr="00C50666">
        <w:rPr>
          <w:rFonts w:eastAsia="Times New Roman" w:cstheme="minorHAnsi"/>
          <w:color w:val="000000"/>
          <w:lang w:eastAsia="cs-CZ"/>
        </w:rPr>
        <w:t>Zdroje:</w:t>
      </w:r>
    </w:p>
    <w:p w:rsidR="007E5C63" w:rsidRPr="00C50666" w:rsidRDefault="007E5C63" w:rsidP="007E5C63">
      <w:pPr>
        <w:spacing w:after="0" w:line="240" w:lineRule="auto"/>
        <w:jc w:val="both"/>
        <w:rPr>
          <w:rFonts w:eastAsia="Times New Roman" w:cstheme="minorHAnsi"/>
          <w:lang w:eastAsia="cs-CZ"/>
        </w:rPr>
      </w:pPr>
      <w:r w:rsidRPr="00C50666">
        <w:rPr>
          <w:rFonts w:eastAsia="Times New Roman" w:cstheme="minorHAnsi"/>
          <w:color w:val="000000"/>
          <w:lang w:eastAsia="cs-CZ"/>
        </w:rPr>
        <w:t xml:space="preserve">1.    Record of Officials of the Taiwan Provincial Administrative Executive Office </w:t>
      </w:r>
      <w:r w:rsidRPr="00C50666">
        <w:rPr>
          <w:rFonts w:eastAsia="MS Gothic" w:cstheme="minorHAnsi"/>
          <w:color w:val="000000"/>
          <w:lang w:eastAsia="cs-CZ"/>
        </w:rPr>
        <w:t>臺灣省行政長官公署各單位及臺北市各公共機關職員錄</w:t>
      </w:r>
      <w:r w:rsidRPr="00C50666">
        <w:rPr>
          <w:rFonts w:eastAsia="Times New Roman" w:cstheme="minorHAnsi"/>
          <w:color w:val="000000"/>
          <w:lang w:eastAsia="cs-CZ"/>
        </w:rPr>
        <w:t xml:space="preserve"> (1946) and Taiwan shiren zhi </w:t>
      </w:r>
      <w:r w:rsidRPr="00C50666">
        <w:rPr>
          <w:rFonts w:eastAsia="MS Gothic" w:cstheme="minorHAnsi"/>
          <w:color w:val="000000"/>
          <w:lang w:eastAsia="cs-CZ"/>
        </w:rPr>
        <w:t>臺灣時人誌</w:t>
      </w:r>
      <w:r w:rsidRPr="00C50666">
        <w:rPr>
          <w:rFonts w:eastAsia="Times New Roman" w:cstheme="minorHAnsi"/>
          <w:color w:val="000000"/>
          <w:lang w:eastAsia="cs-CZ"/>
        </w:rPr>
        <w:t>. (Zhang 2009 [1947])</w:t>
      </w:r>
    </w:p>
    <w:p w:rsidR="007E5C63" w:rsidRPr="00C50666" w:rsidRDefault="007E5C63" w:rsidP="007E5C63">
      <w:pPr>
        <w:spacing w:after="0" w:line="240" w:lineRule="auto"/>
        <w:jc w:val="both"/>
        <w:rPr>
          <w:rFonts w:eastAsia="Times New Roman" w:cstheme="minorHAnsi"/>
          <w:lang w:eastAsia="cs-CZ"/>
        </w:rPr>
      </w:pPr>
      <w:r w:rsidRPr="00C50666">
        <w:rPr>
          <w:rFonts w:eastAsia="Times New Roman" w:cstheme="minorHAnsi"/>
          <w:color w:val="000000"/>
          <w:lang w:eastAsia="cs-CZ"/>
        </w:rPr>
        <w:t xml:space="preserve">2.    Yang Chien-ch’eng Database of Taiwanese Elites in the Japanese Colonial Period </w:t>
      </w:r>
      <w:r w:rsidRPr="00C50666">
        <w:rPr>
          <w:rFonts w:eastAsia="MS Gothic" w:cstheme="minorHAnsi"/>
          <w:color w:val="000000"/>
          <w:lang w:eastAsia="cs-CZ"/>
        </w:rPr>
        <w:t>楊建成日治時期台灣人仕紳資料庫</w:t>
      </w:r>
      <w:r w:rsidRPr="00C50666">
        <w:rPr>
          <w:rFonts w:eastAsia="Times New Roman" w:cstheme="minorHAnsi"/>
          <w:color w:val="000000"/>
          <w:lang w:eastAsia="cs-CZ"/>
        </w:rPr>
        <w:t xml:space="preserve"> (1915–1942)</w:t>
      </w:r>
    </w:p>
    <w:p w:rsidR="007E5C63" w:rsidRPr="00C50666" w:rsidRDefault="007E5C63" w:rsidP="007E5C63">
      <w:pPr>
        <w:spacing w:after="0" w:line="240" w:lineRule="auto"/>
        <w:jc w:val="both"/>
        <w:rPr>
          <w:rFonts w:eastAsia="Times New Roman" w:cstheme="minorHAnsi"/>
          <w:lang w:eastAsia="cs-CZ"/>
        </w:rPr>
      </w:pPr>
      <w:r w:rsidRPr="00C50666">
        <w:rPr>
          <w:rFonts w:eastAsia="Times New Roman" w:cstheme="minorHAnsi"/>
          <w:color w:val="000000"/>
          <w:lang w:eastAsia="cs-CZ"/>
        </w:rPr>
        <w:t>3.    Taiwan Diary Knowledge Bank of the Institute of Taiwan History, Academia Sinica.</w:t>
      </w:r>
    </w:p>
    <w:p w:rsidR="007E5C63" w:rsidRPr="00C50666" w:rsidRDefault="007E5C63" w:rsidP="007E5C63">
      <w:pPr>
        <w:spacing w:after="0" w:line="240" w:lineRule="auto"/>
        <w:jc w:val="both"/>
        <w:rPr>
          <w:rFonts w:eastAsia="Times New Roman" w:cstheme="minorHAnsi"/>
          <w:lang w:eastAsia="cs-CZ"/>
        </w:rPr>
      </w:pPr>
      <w:r w:rsidRPr="00C50666">
        <w:rPr>
          <w:rFonts w:eastAsia="Times New Roman" w:cstheme="minorHAnsi"/>
          <w:color w:val="000000"/>
          <w:lang w:eastAsia="cs-CZ"/>
        </w:rPr>
        <w:t xml:space="preserve">4.    The Catalogue of Taiwan Literature Journals </w:t>
      </w:r>
      <w:r w:rsidRPr="00C50666">
        <w:rPr>
          <w:rFonts w:eastAsia="MS Gothic" w:cstheme="minorHAnsi"/>
          <w:color w:val="000000"/>
          <w:lang w:eastAsia="cs-CZ"/>
        </w:rPr>
        <w:t>台灣文學期刊目錄</w:t>
      </w:r>
      <w:r w:rsidRPr="00C50666">
        <w:rPr>
          <w:rFonts w:eastAsia="Times New Roman" w:cstheme="minorHAnsi"/>
          <w:color w:val="000000"/>
          <w:lang w:eastAsia="cs-CZ"/>
        </w:rPr>
        <w:t xml:space="preserve"> (1911-1959) provided by the National Museum of Taiwanese Literature.</w:t>
      </w:r>
    </w:p>
    <w:p w:rsidR="007E5C63" w:rsidRPr="00C50666" w:rsidRDefault="007E5C63" w:rsidP="007E5C63">
      <w:pPr>
        <w:spacing w:after="0" w:line="240" w:lineRule="auto"/>
        <w:jc w:val="both"/>
        <w:rPr>
          <w:rFonts w:eastAsia="Times New Roman" w:cstheme="minorHAnsi"/>
          <w:lang w:eastAsia="cs-CZ"/>
        </w:rPr>
      </w:pPr>
    </w:p>
    <w:p w:rsidR="007E5C63" w:rsidRPr="00C50666" w:rsidRDefault="007E5C63" w:rsidP="007E5C63">
      <w:pPr>
        <w:spacing w:after="0" w:line="240" w:lineRule="auto"/>
        <w:jc w:val="both"/>
        <w:rPr>
          <w:rFonts w:eastAsia="Times New Roman" w:cstheme="minorHAnsi"/>
          <w:color w:val="000000"/>
          <w:lang w:eastAsia="cs-CZ"/>
        </w:rPr>
      </w:pPr>
      <w:r w:rsidRPr="00C50666">
        <w:rPr>
          <w:rFonts w:eastAsia="Times New Roman" w:cstheme="minorHAnsi"/>
          <w:color w:val="000000"/>
          <w:lang w:eastAsia="cs-CZ"/>
        </w:rPr>
        <w:t>Keywords: štúdium elít, Digital Humanities, politický kapitál, rane-povojnové obdobie, Taiwan, japonské koloniálne obdobie</w:t>
      </w:r>
    </w:p>
    <w:p w:rsidR="007E5C63" w:rsidRPr="00C50666" w:rsidRDefault="007E5C63" w:rsidP="007E5C63">
      <w:pPr>
        <w:spacing w:after="0" w:line="240" w:lineRule="auto"/>
        <w:jc w:val="both"/>
        <w:rPr>
          <w:rFonts w:eastAsia="Times New Roman" w:cstheme="minorHAnsi"/>
          <w:lang w:eastAsia="cs-CZ"/>
        </w:rPr>
      </w:pPr>
    </w:p>
    <w:p w:rsidR="007E5C63" w:rsidRDefault="007E5C63" w:rsidP="007E5C63">
      <w:pPr>
        <w:jc w:val="center"/>
        <w:rPr>
          <w:rFonts w:eastAsia="Times New Roman" w:cstheme="minorHAnsi"/>
          <w:shd w:val="clear" w:color="auto" w:fill="FFFFFF"/>
          <w:lang w:eastAsia="cs-CZ"/>
        </w:rPr>
      </w:pPr>
      <w:r w:rsidRPr="009C486C">
        <w:rPr>
          <w:rFonts w:eastAsia="Times New Roman" w:cstheme="minorHAnsi"/>
          <w:shd w:val="clear" w:color="auto" w:fill="FFFFFF"/>
          <w:lang w:eastAsia="cs-CZ"/>
        </w:rPr>
        <w:t>Vlastimil Dobečka</w:t>
      </w:r>
      <w:r w:rsidRPr="009C486C">
        <w:t xml:space="preserve"> </w:t>
      </w:r>
      <w:r>
        <w:rPr>
          <w:rFonts w:eastAsia="Times New Roman" w:cstheme="minorHAnsi"/>
          <w:shd w:val="clear" w:color="auto" w:fill="FFFFFF"/>
          <w:lang w:eastAsia="cs-CZ"/>
        </w:rPr>
        <w:t>(</w:t>
      </w:r>
      <w:r w:rsidRPr="009C486C">
        <w:rPr>
          <w:rFonts w:eastAsia="Times New Roman" w:cstheme="minorHAnsi"/>
          <w:shd w:val="clear" w:color="auto" w:fill="FFFFFF"/>
          <w:lang w:eastAsia="cs-CZ"/>
        </w:rPr>
        <w:t>Univerzita Palackého v</w:t>
      </w:r>
      <w:r>
        <w:rPr>
          <w:rFonts w:eastAsia="Times New Roman" w:cstheme="minorHAnsi"/>
          <w:shd w:val="clear" w:color="auto" w:fill="FFFFFF"/>
          <w:lang w:eastAsia="cs-CZ"/>
        </w:rPr>
        <w:t> </w:t>
      </w:r>
      <w:r w:rsidRPr="009C486C">
        <w:rPr>
          <w:rFonts w:eastAsia="Times New Roman" w:cstheme="minorHAnsi"/>
          <w:shd w:val="clear" w:color="auto" w:fill="FFFFFF"/>
          <w:lang w:eastAsia="cs-CZ"/>
        </w:rPr>
        <w:t>Olomouci</w:t>
      </w:r>
      <w:r>
        <w:rPr>
          <w:rFonts w:eastAsia="Times New Roman" w:cstheme="minorHAnsi"/>
          <w:shd w:val="clear" w:color="auto" w:fill="FFFFFF"/>
          <w:lang w:eastAsia="cs-CZ"/>
        </w:rPr>
        <w:t>)</w:t>
      </w:r>
    </w:p>
    <w:p w:rsidR="007E5C63" w:rsidRPr="008F592C" w:rsidRDefault="007E5C63" w:rsidP="007E5C63">
      <w:pPr>
        <w:jc w:val="center"/>
        <w:rPr>
          <w:rFonts w:eastAsia="Times New Roman" w:cstheme="minorHAnsi"/>
          <w:shd w:val="clear" w:color="auto" w:fill="FFFFFF"/>
          <w:lang w:eastAsia="cs-CZ"/>
        </w:rPr>
      </w:pPr>
      <w:hyperlink r:id="rId12" w:history="1">
        <w:r w:rsidRPr="00FC11ED">
          <w:rPr>
            <w:rStyle w:val="Hypertextovodkaz"/>
            <w:rFonts w:eastAsia="Times New Roman" w:cstheme="minorHAnsi"/>
            <w:shd w:val="clear" w:color="auto" w:fill="FFFFFF"/>
            <w:lang w:eastAsia="cs-CZ"/>
          </w:rPr>
          <w:t>vlastimil.dobecka@upol.cz</w:t>
        </w:r>
      </w:hyperlink>
    </w:p>
    <w:p w:rsidR="007E5C63" w:rsidRPr="00C50666" w:rsidRDefault="007E5C63" w:rsidP="007E5C63">
      <w:pPr>
        <w:spacing w:after="0" w:line="240" w:lineRule="auto"/>
        <w:jc w:val="center"/>
        <w:rPr>
          <w:rFonts w:eastAsia="Times New Roman" w:cstheme="minorHAnsi"/>
          <w:lang w:eastAsia="cs-CZ"/>
        </w:rPr>
      </w:pPr>
    </w:p>
    <w:p w:rsidR="007E5C63" w:rsidRPr="00C50666" w:rsidRDefault="007E5C63" w:rsidP="007E5C63">
      <w:pPr>
        <w:spacing w:after="0" w:line="240" w:lineRule="auto"/>
        <w:jc w:val="center"/>
        <w:rPr>
          <w:rFonts w:eastAsia="Times New Roman" w:cstheme="minorHAnsi"/>
          <w:lang w:eastAsia="cs-CZ"/>
        </w:rPr>
      </w:pPr>
      <w:r w:rsidRPr="00C50666">
        <w:rPr>
          <w:rFonts w:eastAsia="Times New Roman" w:cstheme="minorHAnsi"/>
          <w:b/>
          <w:bCs/>
          <w:color w:val="000000"/>
          <w:lang w:eastAsia="cs-CZ"/>
        </w:rPr>
        <w:t>Česko-čínský čínsko-český elektrotechnický slovník</w:t>
      </w:r>
    </w:p>
    <w:p w:rsidR="007E5C63" w:rsidRPr="00C50666" w:rsidRDefault="007E5C63" w:rsidP="007E5C63">
      <w:pPr>
        <w:spacing w:after="0" w:line="240" w:lineRule="auto"/>
        <w:jc w:val="both"/>
        <w:rPr>
          <w:rFonts w:eastAsia="Times New Roman" w:cstheme="minorHAnsi"/>
          <w:lang w:eastAsia="cs-CZ"/>
        </w:rPr>
      </w:pPr>
    </w:p>
    <w:p w:rsidR="007E5C63" w:rsidRDefault="007E5C63" w:rsidP="007E5C63">
      <w:pPr>
        <w:spacing w:after="0" w:line="240" w:lineRule="auto"/>
        <w:jc w:val="both"/>
        <w:rPr>
          <w:rFonts w:eastAsia="Times New Roman" w:cstheme="minorHAnsi"/>
          <w:color w:val="000000"/>
          <w:lang w:eastAsia="cs-CZ"/>
        </w:rPr>
      </w:pPr>
      <w:r w:rsidRPr="00C50666">
        <w:rPr>
          <w:rFonts w:eastAsia="Times New Roman" w:cstheme="minorHAnsi"/>
          <w:color w:val="000000"/>
          <w:lang w:eastAsia="cs-CZ"/>
        </w:rPr>
        <w:t xml:space="preserve">Vytvoření Česko-čínského čínsko-českého elektrotechnického slovníku je projektem podpořeným Nadačním fondem Univerzity Palackého. Projekt je součástí snahy o vytvoření nového technického </w:t>
      </w:r>
      <w:r w:rsidRPr="00C50666">
        <w:rPr>
          <w:rFonts w:eastAsia="Times New Roman" w:cstheme="minorHAnsi"/>
          <w:color w:val="000000"/>
          <w:lang w:eastAsia="cs-CZ"/>
        </w:rPr>
        <w:lastRenderedPageBreak/>
        <w:t>slovníku v uvedené jazykové kombinaci, přičemž jediný technický slovník, který byl doposud v česko-čínské jazykové kombinaci vytvořen, byl vydán v roce 1957. Vzhledem ke vzniku celé řady nových technologií a materiálů již původní česko-čínský slovník neodpovídá současným potřebám. Nový slovník je slovníkem malého rozsahu (přibližně 5000 hesel v každém z obou jazyků). V příspěvku bude představen z pohledu lexikografické metodologie (použitých postupů a nástrojů), tematického pokrytí, charakteristiky cílového uživatele, makrostruktury (řazení a celkové struktury slovníku) a mikrostruktury (struktury heslové stati), obsažených metajazykových informací atd.</w:t>
      </w:r>
    </w:p>
    <w:p w:rsidR="007E5C63" w:rsidRPr="00C50666" w:rsidRDefault="007E5C63" w:rsidP="007E5C63">
      <w:pPr>
        <w:spacing w:after="0" w:line="240" w:lineRule="auto"/>
        <w:jc w:val="both"/>
        <w:rPr>
          <w:rFonts w:eastAsia="Times New Roman" w:cstheme="minorHAnsi"/>
          <w:lang w:eastAsia="cs-CZ"/>
        </w:rPr>
      </w:pPr>
    </w:p>
    <w:p w:rsidR="007E5C63" w:rsidRPr="00C50666" w:rsidRDefault="007E5C63" w:rsidP="007E5C63">
      <w:pPr>
        <w:spacing w:after="0" w:line="240" w:lineRule="auto"/>
        <w:jc w:val="center"/>
        <w:rPr>
          <w:rFonts w:eastAsia="Times New Roman" w:cstheme="minorHAnsi"/>
          <w:lang w:eastAsia="cs-CZ"/>
        </w:rPr>
      </w:pPr>
      <w:r w:rsidRPr="00C50666">
        <w:rPr>
          <w:rFonts w:eastAsia="Times New Roman" w:cstheme="minorHAnsi"/>
          <w:color w:val="000000"/>
          <w:lang w:eastAsia="cs-CZ"/>
        </w:rPr>
        <w:t>Kateřina Gajdošová</w:t>
      </w:r>
      <w:r w:rsidRPr="009C486C">
        <w:rPr>
          <w:rFonts w:eastAsia="Times New Roman" w:cstheme="minorHAnsi"/>
          <w:color w:val="555555"/>
          <w:shd w:val="clear" w:color="auto" w:fill="FFFFFF"/>
          <w:lang w:eastAsia="cs-CZ"/>
        </w:rPr>
        <w:t xml:space="preserve"> </w:t>
      </w:r>
      <w:r w:rsidRPr="009C486C">
        <w:rPr>
          <w:rFonts w:eastAsia="Times New Roman" w:cstheme="minorHAnsi"/>
          <w:shd w:val="clear" w:color="auto" w:fill="FFFFFF"/>
          <w:lang w:eastAsia="cs-CZ"/>
        </w:rPr>
        <w:t>(Karlova univerzita)</w:t>
      </w:r>
    </w:p>
    <w:p w:rsidR="007E5C63" w:rsidRPr="00C50666" w:rsidRDefault="007E5C63" w:rsidP="007E5C63">
      <w:pPr>
        <w:spacing w:after="0" w:line="240" w:lineRule="auto"/>
        <w:jc w:val="center"/>
        <w:rPr>
          <w:rFonts w:eastAsia="Times New Roman" w:cstheme="minorHAnsi"/>
          <w:lang w:eastAsia="cs-CZ"/>
        </w:rPr>
      </w:pPr>
      <w:hyperlink r:id="rId13" w:history="1">
        <w:r w:rsidRPr="00FC11ED">
          <w:rPr>
            <w:rStyle w:val="Hypertextovodkaz"/>
            <w:rFonts w:eastAsia="Times New Roman" w:cstheme="minorHAnsi"/>
            <w:shd w:val="clear" w:color="auto" w:fill="FFFFFF"/>
            <w:lang w:eastAsia="cs-CZ"/>
          </w:rPr>
          <w:t>katkamer@email.cz</w:t>
        </w:r>
      </w:hyperlink>
    </w:p>
    <w:p w:rsidR="007E5C63" w:rsidRPr="00C50666" w:rsidRDefault="007E5C63" w:rsidP="007E5C63">
      <w:pPr>
        <w:spacing w:after="0" w:line="240" w:lineRule="auto"/>
        <w:jc w:val="center"/>
        <w:rPr>
          <w:rFonts w:eastAsia="Times New Roman" w:cstheme="minorHAnsi"/>
          <w:lang w:eastAsia="cs-CZ"/>
        </w:rPr>
      </w:pPr>
    </w:p>
    <w:p w:rsidR="007E5C63" w:rsidRPr="009C486C" w:rsidRDefault="007E5C63" w:rsidP="007E5C63">
      <w:pPr>
        <w:spacing w:after="0" w:line="240" w:lineRule="auto"/>
        <w:jc w:val="center"/>
        <w:rPr>
          <w:rFonts w:eastAsia="Times New Roman" w:cstheme="minorHAnsi"/>
          <w:b/>
          <w:lang w:eastAsia="cs-CZ"/>
        </w:rPr>
      </w:pPr>
      <w:r w:rsidRPr="009C486C">
        <w:rPr>
          <w:rFonts w:eastAsia="Times New Roman" w:cstheme="minorHAnsi"/>
          <w:b/>
          <w:color w:val="000000"/>
          <w:lang w:eastAsia="cs-CZ"/>
        </w:rPr>
        <w:t>Role pojmenování v kosmologických textech Válčících států</w:t>
      </w:r>
    </w:p>
    <w:p w:rsidR="007E5C63" w:rsidRPr="00C50666" w:rsidRDefault="007E5C63" w:rsidP="007E5C63">
      <w:pPr>
        <w:spacing w:after="0" w:line="240" w:lineRule="auto"/>
        <w:jc w:val="both"/>
        <w:rPr>
          <w:rFonts w:eastAsia="Times New Roman" w:cstheme="minorHAnsi"/>
          <w:lang w:eastAsia="cs-CZ"/>
        </w:rPr>
      </w:pPr>
    </w:p>
    <w:p w:rsidR="007E5C63" w:rsidRPr="00C50666" w:rsidRDefault="007E5C63" w:rsidP="007E5C63">
      <w:pPr>
        <w:spacing w:after="0" w:line="240" w:lineRule="auto"/>
        <w:jc w:val="both"/>
        <w:rPr>
          <w:rFonts w:eastAsia="Times New Roman" w:cstheme="minorHAnsi"/>
          <w:lang w:eastAsia="cs-CZ"/>
        </w:rPr>
      </w:pPr>
      <w:r w:rsidRPr="00C50666">
        <w:rPr>
          <w:rFonts w:eastAsia="Times New Roman" w:cstheme="minorHAnsi"/>
          <w:color w:val="000000"/>
          <w:lang w:eastAsia="cs-CZ"/>
        </w:rPr>
        <w:t xml:space="preserve">Nově objevené texty </w:t>
      </w:r>
      <w:r w:rsidRPr="00C50666">
        <w:rPr>
          <w:rFonts w:eastAsia="Times New Roman" w:cstheme="minorHAnsi"/>
          <w:i/>
          <w:iCs/>
          <w:color w:val="000000"/>
          <w:lang w:eastAsia="cs-CZ"/>
        </w:rPr>
        <w:t>Taiyi sheng shui</w:t>
      </w:r>
      <w:r w:rsidRPr="00C50666">
        <w:rPr>
          <w:rFonts w:eastAsia="PMingLiU" w:cstheme="minorHAnsi"/>
          <w:color w:val="000000"/>
          <w:lang w:eastAsia="cs-CZ"/>
        </w:rPr>
        <w:t>太一生水</w:t>
      </w:r>
      <w:r w:rsidRPr="00C50666">
        <w:rPr>
          <w:rFonts w:eastAsia="Times New Roman" w:cstheme="minorHAnsi"/>
          <w:color w:val="000000"/>
          <w:lang w:eastAsia="cs-CZ"/>
        </w:rPr>
        <w:t xml:space="preserve">, </w:t>
      </w:r>
      <w:r w:rsidRPr="00C50666">
        <w:rPr>
          <w:rFonts w:eastAsia="Times New Roman" w:cstheme="minorHAnsi"/>
          <w:i/>
          <w:iCs/>
          <w:color w:val="000000"/>
          <w:lang w:eastAsia="cs-CZ"/>
        </w:rPr>
        <w:t>Heng xian</w:t>
      </w:r>
      <w:r w:rsidRPr="00C50666">
        <w:rPr>
          <w:rFonts w:eastAsia="PMingLiU" w:cstheme="minorHAnsi"/>
          <w:color w:val="000000"/>
          <w:lang w:eastAsia="cs-CZ"/>
        </w:rPr>
        <w:t>恆先</w:t>
      </w:r>
      <w:r w:rsidRPr="00C50666">
        <w:rPr>
          <w:rFonts w:eastAsia="Times New Roman" w:cstheme="minorHAnsi"/>
          <w:color w:val="000000"/>
          <w:lang w:eastAsia="cs-CZ"/>
        </w:rPr>
        <w:t xml:space="preserve">, </w:t>
      </w:r>
      <w:r w:rsidRPr="00C50666">
        <w:rPr>
          <w:rFonts w:eastAsia="Times New Roman" w:cstheme="minorHAnsi"/>
          <w:i/>
          <w:iCs/>
          <w:color w:val="000000"/>
          <w:lang w:eastAsia="cs-CZ"/>
        </w:rPr>
        <w:t>Fan wu liu xing</w:t>
      </w:r>
      <w:r w:rsidRPr="00C50666">
        <w:rPr>
          <w:rFonts w:eastAsia="PMingLiU" w:cstheme="minorHAnsi"/>
          <w:color w:val="000000"/>
          <w:lang w:eastAsia="cs-CZ"/>
        </w:rPr>
        <w:t>凡物流形</w:t>
      </w:r>
      <w:r w:rsidRPr="00C50666">
        <w:rPr>
          <w:rFonts w:eastAsia="Times New Roman" w:cstheme="minorHAnsi"/>
          <w:color w:val="000000"/>
          <w:lang w:eastAsia="cs-CZ"/>
        </w:rPr>
        <w:t xml:space="preserve"> či </w:t>
      </w:r>
      <w:r w:rsidRPr="00C50666">
        <w:rPr>
          <w:rFonts w:eastAsia="Times New Roman" w:cstheme="minorHAnsi"/>
          <w:i/>
          <w:iCs/>
          <w:color w:val="000000"/>
          <w:lang w:eastAsia="cs-CZ"/>
        </w:rPr>
        <w:t>Huangdi sijing</w:t>
      </w:r>
      <w:r w:rsidRPr="00C50666">
        <w:rPr>
          <w:rFonts w:eastAsia="PMingLiU" w:cstheme="minorHAnsi"/>
          <w:color w:val="000000"/>
          <w:lang w:eastAsia="cs-CZ"/>
        </w:rPr>
        <w:t>黃帝四經</w:t>
      </w:r>
      <w:r w:rsidRPr="00C50666">
        <w:rPr>
          <w:rFonts w:eastAsia="Times New Roman" w:cstheme="minorHAnsi"/>
          <w:color w:val="000000"/>
          <w:lang w:eastAsia="cs-CZ"/>
        </w:rPr>
        <w:t xml:space="preserve"> konkretizují představy o podobě a fungování světa jako celku, ležící v podkladu soupeřících myšlenkových proudů pozdních Válčících států. Oproti očekávání nehovoří o aktu stvoření či prvotním hybateli, ale staví proti sobě původní jednotu-nerozlišenost a neustále probíhající samovolný proces diferenciace. Zakládají tak západní metafyzice vzdálené chápání věci jako něčeho, co je definováno především svými hranicemi. Proto v těchto kosmologiích hraje zvláštní roli pojmenování jako jeden ze způsobu kladení těchto hranic, a tedy i tvoření samotných věcí prostřednictvím jména.</w:t>
      </w:r>
    </w:p>
    <w:p w:rsidR="007E5C63" w:rsidRPr="00C50666" w:rsidRDefault="007E5C63" w:rsidP="007E5C63">
      <w:pPr>
        <w:spacing w:after="0" w:line="240" w:lineRule="auto"/>
        <w:jc w:val="both"/>
        <w:rPr>
          <w:rFonts w:eastAsia="Times New Roman" w:cstheme="minorHAnsi"/>
          <w:lang w:eastAsia="cs-CZ"/>
        </w:rPr>
      </w:pPr>
      <w:r w:rsidRPr="00C50666">
        <w:rPr>
          <w:rFonts w:eastAsia="Times New Roman" w:cstheme="minorHAnsi"/>
          <w:color w:val="000000"/>
          <w:lang w:eastAsia="cs-CZ"/>
        </w:rPr>
        <w:t>V příspěvku je ilustrováno, jak se s pojmenováním zachází ve výše uvedených vykopaných textech (a některých souvisejících dochovaných textech, jako části Guanzi, Zhuangzi či Xunzi) a jaké implikace to má pro naše porozumění tomu, co znamená jméno a co věc v kontextu pozdních Válčících států.</w:t>
      </w:r>
    </w:p>
    <w:p w:rsidR="007E5C63" w:rsidRPr="009C486C" w:rsidRDefault="007E5C63" w:rsidP="007E5C63">
      <w:pPr>
        <w:spacing w:after="0" w:line="240" w:lineRule="auto"/>
        <w:jc w:val="both"/>
        <w:rPr>
          <w:rFonts w:eastAsia="Times New Roman" w:cstheme="minorHAnsi"/>
          <w:lang w:eastAsia="cs-CZ"/>
        </w:rPr>
      </w:pPr>
    </w:p>
    <w:p w:rsidR="007E5C63" w:rsidRPr="009C486C" w:rsidRDefault="007E5C63" w:rsidP="007E5C63">
      <w:pPr>
        <w:spacing w:after="0" w:line="240" w:lineRule="auto"/>
        <w:jc w:val="center"/>
        <w:rPr>
          <w:rFonts w:eastAsia="Times New Roman" w:cstheme="minorHAnsi"/>
          <w:shd w:val="clear" w:color="auto" w:fill="F9F9F9"/>
          <w:lang w:eastAsia="cs-CZ"/>
        </w:rPr>
      </w:pPr>
      <w:r w:rsidRPr="009C486C">
        <w:rPr>
          <w:rFonts w:eastAsia="Times New Roman" w:cstheme="minorHAnsi"/>
          <w:shd w:val="clear" w:color="auto" w:fill="F9F9F9"/>
          <w:lang w:eastAsia="cs-CZ"/>
        </w:rPr>
        <w:t>Denisa Hilbertová (Masarykova univerzita)</w:t>
      </w:r>
    </w:p>
    <w:p w:rsidR="007E5C63" w:rsidRPr="00C50666" w:rsidRDefault="007E5C63" w:rsidP="007E5C63">
      <w:pPr>
        <w:spacing w:after="0" w:line="240" w:lineRule="auto"/>
        <w:jc w:val="center"/>
        <w:rPr>
          <w:rFonts w:eastAsia="Times New Roman" w:cstheme="minorHAnsi"/>
          <w:lang w:eastAsia="cs-CZ"/>
        </w:rPr>
      </w:pPr>
      <w:hyperlink r:id="rId14" w:history="1">
        <w:r w:rsidRPr="00FC11ED">
          <w:rPr>
            <w:rStyle w:val="Hypertextovodkaz"/>
            <w:rFonts w:eastAsia="Times New Roman" w:cstheme="minorHAnsi"/>
            <w:shd w:val="clear" w:color="auto" w:fill="F9F9F9"/>
            <w:lang w:eastAsia="cs-CZ"/>
          </w:rPr>
          <w:t>denisa.hilbertova@mail.muni.cz</w:t>
        </w:r>
      </w:hyperlink>
    </w:p>
    <w:p w:rsidR="007E5C63" w:rsidRPr="00C50666" w:rsidRDefault="007E5C63" w:rsidP="007E5C63">
      <w:pPr>
        <w:spacing w:after="0" w:line="240" w:lineRule="auto"/>
        <w:jc w:val="center"/>
        <w:rPr>
          <w:rFonts w:eastAsia="Times New Roman" w:cstheme="minorHAnsi"/>
          <w:lang w:eastAsia="cs-CZ"/>
        </w:rPr>
      </w:pPr>
    </w:p>
    <w:p w:rsidR="007E5C63" w:rsidRPr="00C50666" w:rsidRDefault="007E5C63" w:rsidP="007E5C63">
      <w:pPr>
        <w:spacing w:after="0" w:line="240" w:lineRule="auto"/>
        <w:jc w:val="center"/>
        <w:rPr>
          <w:rFonts w:eastAsia="Times New Roman" w:cstheme="minorHAnsi"/>
          <w:lang w:eastAsia="cs-CZ"/>
        </w:rPr>
      </w:pPr>
      <w:r w:rsidRPr="00C50666">
        <w:rPr>
          <w:rFonts w:eastAsia="Times New Roman" w:cstheme="minorHAnsi"/>
          <w:b/>
          <w:bCs/>
          <w:color w:val="000000"/>
          <w:lang w:eastAsia="cs-CZ"/>
        </w:rPr>
        <w:t>Viktoriánská každodennost v otevřeném přístavu Tamsui v druhé polovině 19. století</w:t>
      </w:r>
    </w:p>
    <w:p w:rsidR="007E5C63" w:rsidRPr="00C50666" w:rsidRDefault="007E5C63" w:rsidP="007E5C63">
      <w:pPr>
        <w:spacing w:after="0" w:line="240" w:lineRule="auto"/>
        <w:jc w:val="both"/>
        <w:rPr>
          <w:rFonts w:eastAsia="Times New Roman" w:cstheme="minorHAnsi"/>
          <w:lang w:eastAsia="cs-CZ"/>
        </w:rPr>
      </w:pPr>
    </w:p>
    <w:p w:rsidR="007E5C63" w:rsidRPr="00C50666" w:rsidRDefault="007E5C63" w:rsidP="007E5C63">
      <w:pPr>
        <w:spacing w:after="0" w:line="240" w:lineRule="auto"/>
        <w:jc w:val="both"/>
        <w:rPr>
          <w:rFonts w:eastAsia="Times New Roman" w:cstheme="minorHAnsi"/>
          <w:lang w:eastAsia="cs-CZ"/>
        </w:rPr>
      </w:pPr>
      <w:r w:rsidRPr="00C50666">
        <w:rPr>
          <w:rFonts w:eastAsia="Times New Roman" w:cstheme="minorHAnsi"/>
          <w:color w:val="000000"/>
          <w:lang w:eastAsia="cs-CZ"/>
        </w:rPr>
        <w:t>Tamsui se během druhé poloviny 19. století stalo hlavním otevřeným přístavem na ostrově Taiwan. Soustředila se zde ekonomická i politická činnost a přístav se stal správní centrem celého ostrova. Tamsui se rozvinulo organicky spolu se zahraničím vlivem, který otevřel Taiwan po Druhé opiové válce. Před tímto konfliktem bylo hlavní ekonomické centrum na západě ostrova ve městě Tainan, kde i původně Velká Británie využila práva extrateritoriality a založila zde první konzulát na ostrově. Nicméně po velmi krátké době Briti zjistili, že Tainan neodpovídá jejich požadavkům a přesunuli se do méně rozvinutého, avšak lokalitou zajímavějšího Tamsui, jež je dnes součástí hlavního města Taipei. Díky tomu historie a rozkvět Tamsui je úzce svázán s přítomností zahraničních velmocí a cizinců.</w:t>
      </w:r>
    </w:p>
    <w:p w:rsidR="007E5C63" w:rsidRPr="00C50666" w:rsidRDefault="007E5C63" w:rsidP="007E5C63">
      <w:pPr>
        <w:spacing w:after="0" w:line="240" w:lineRule="auto"/>
        <w:jc w:val="both"/>
        <w:rPr>
          <w:rFonts w:eastAsia="Times New Roman" w:cstheme="minorHAnsi"/>
          <w:lang w:eastAsia="cs-CZ"/>
        </w:rPr>
      </w:pPr>
      <w:r w:rsidRPr="00C50666">
        <w:rPr>
          <w:rFonts w:eastAsia="Times New Roman" w:cstheme="minorHAnsi"/>
          <w:color w:val="000000"/>
          <w:lang w:eastAsia="cs-CZ"/>
        </w:rPr>
        <w:t xml:space="preserve">Příspěvek se zaměřuje na rozvoj Tamsui v druhé polovině 19. </w:t>
      </w:r>
      <w:r w:rsidR="002558D1" w:rsidRPr="00C50666">
        <w:rPr>
          <w:rFonts w:eastAsia="Times New Roman" w:cstheme="minorHAnsi"/>
          <w:color w:val="000000"/>
          <w:lang w:eastAsia="cs-CZ"/>
        </w:rPr>
        <w:t>století (</w:t>
      </w:r>
      <w:r w:rsidRPr="00C50666">
        <w:rPr>
          <w:rFonts w:eastAsia="Times New Roman" w:cstheme="minorHAnsi"/>
          <w:color w:val="000000"/>
          <w:lang w:eastAsia="cs-CZ"/>
        </w:rPr>
        <w:t>1860-1895) a především na každodenní život cizinců v tomto odlehlém, exotickém a nebezpečném regionu. Jaké byly hlavní námořní trasy, kterými cizinci dorazili do Tamsui, kam vedly jejich první kroky na ostrově, jak vypadala čtvrť, ve které cizinci žili, jaké starosti a nemoci je trápily nejvíce a jak se v průběhu tři dekád formovala zahraniční komunita v Tamsui?</w:t>
      </w:r>
    </w:p>
    <w:p w:rsidR="007E5C63" w:rsidRPr="00AD6936" w:rsidRDefault="007E5C63" w:rsidP="007E5C63">
      <w:pPr>
        <w:spacing w:after="0" w:line="240" w:lineRule="auto"/>
        <w:jc w:val="both"/>
        <w:rPr>
          <w:rFonts w:eastAsia="Times New Roman" w:cstheme="minorHAnsi"/>
          <w:lang w:eastAsia="cs-CZ"/>
        </w:rPr>
      </w:pPr>
      <w:r w:rsidRPr="00C50666">
        <w:rPr>
          <w:rFonts w:eastAsia="Times New Roman" w:cstheme="minorHAnsi"/>
          <w:color w:val="000000"/>
          <w:lang w:eastAsia="cs-CZ"/>
        </w:rPr>
        <w:t>Studie je založena na dobových materiálech, především Maritime Customs Annual Reports, Medical Reports (Customs Gazette), zprávách misionářů a cestovatelů a osobních dopisech.</w:t>
      </w:r>
    </w:p>
    <w:p w:rsidR="007E5C63" w:rsidRPr="00C50666" w:rsidRDefault="007E5C63" w:rsidP="007E5C63">
      <w:pPr>
        <w:spacing w:after="0" w:line="240" w:lineRule="auto"/>
        <w:jc w:val="both"/>
        <w:rPr>
          <w:rFonts w:eastAsia="Times New Roman" w:cstheme="minorHAnsi"/>
          <w:lang w:eastAsia="cs-CZ"/>
        </w:rPr>
      </w:pPr>
    </w:p>
    <w:p w:rsidR="007E5C63" w:rsidRDefault="007E5C63" w:rsidP="007E5C63">
      <w:pPr>
        <w:rPr>
          <w:rFonts w:eastAsia="Times New Roman" w:cstheme="minorHAnsi"/>
          <w:shd w:val="clear" w:color="auto" w:fill="F9F9F9"/>
          <w:lang w:eastAsia="cs-CZ"/>
        </w:rPr>
      </w:pPr>
      <w:r>
        <w:rPr>
          <w:rFonts w:eastAsia="Times New Roman" w:cstheme="minorHAnsi"/>
          <w:shd w:val="clear" w:color="auto" w:fill="F9F9F9"/>
          <w:lang w:eastAsia="cs-CZ"/>
        </w:rPr>
        <w:br w:type="page"/>
      </w:r>
    </w:p>
    <w:p w:rsidR="007E5C63" w:rsidRPr="009C486C" w:rsidRDefault="007E5C63" w:rsidP="007E5C63">
      <w:pPr>
        <w:spacing w:after="0" w:line="240" w:lineRule="auto"/>
        <w:jc w:val="center"/>
        <w:rPr>
          <w:rFonts w:eastAsia="Times New Roman" w:cstheme="minorHAnsi"/>
          <w:shd w:val="clear" w:color="auto" w:fill="F9F9F9"/>
          <w:lang w:eastAsia="cs-CZ"/>
        </w:rPr>
      </w:pPr>
      <w:r w:rsidRPr="009C486C">
        <w:rPr>
          <w:rFonts w:eastAsia="Times New Roman" w:cstheme="minorHAnsi"/>
          <w:shd w:val="clear" w:color="auto" w:fill="F9F9F9"/>
          <w:lang w:eastAsia="cs-CZ"/>
        </w:rPr>
        <w:lastRenderedPageBreak/>
        <w:t>Haruna Honcoop FAMU</w:t>
      </w:r>
    </w:p>
    <w:p w:rsidR="007E5C63" w:rsidRPr="00C50666" w:rsidRDefault="007E5C63" w:rsidP="007E5C63">
      <w:pPr>
        <w:spacing w:after="0" w:line="240" w:lineRule="auto"/>
        <w:jc w:val="center"/>
        <w:rPr>
          <w:rFonts w:eastAsia="Times New Roman" w:cstheme="minorHAnsi"/>
          <w:lang w:eastAsia="cs-CZ"/>
        </w:rPr>
      </w:pPr>
      <w:hyperlink r:id="rId15" w:history="1">
        <w:r w:rsidRPr="00FC11ED">
          <w:rPr>
            <w:rStyle w:val="Hypertextovodkaz"/>
            <w:rFonts w:eastAsia="Times New Roman" w:cstheme="minorHAnsi"/>
            <w:shd w:val="clear" w:color="auto" w:fill="F9F9F9"/>
            <w:lang w:eastAsia="cs-CZ"/>
          </w:rPr>
          <w:t>haruna.honcoop@gmail.com</w:t>
        </w:r>
      </w:hyperlink>
    </w:p>
    <w:p w:rsidR="007E5C63" w:rsidRPr="00C50666" w:rsidRDefault="007E5C63" w:rsidP="007E5C63">
      <w:pPr>
        <w:spacing w:after="0" w:line="240" w:lineRule="auto"/>
        <w:jc w:val="center"/>
        <w:rPr>
          <w:rFonts w:eastAsia="Times New Roman" w:cstheme="minorHAnsi"/>
          <w:lang w:eastAsia="cs-CZ"/>
        </w:rPr>
      </w:pPr>
    </w:p>
    <w:p w:rsidR="007E5C63" w:rsidRPr="00C50666" w:rsidRDefault="007E5C63" w:rsidP="007E5C63">
      <w:pPr>
        <w:spacing w:after="0" w:line="240" w:lineRule="auto"/>
        <w:jc w:val="center"/>
        <w:rPr>
          <w:rFonts w:eastAsia="Times New Roman" w:cstheme="minorHAnsi"/>
          <w:lang w:eastAsia="cs-CZ"/>
        </w:rPr>
      </w:pPr>
      <w:r w:rsidRPr="00C50666">
        <w:rPr>
          <w:rFonts w:eastAsia="Times New Roman" w:cstheme="minorHAnsi"/>
          <w:b/>
          <w:bCs/>
          <w:color w:val="000000"/>
          <w:lang w:eastAsia="cs-CZ"/>
        </w:rPr>
        <w:t>Současné produkční a distribuční možnosti pekingských nezávislých dokumentaristů</w:t>
      </w:r>
    </w:p>
    <w:p w:rsidR="007E5C63" w:rsidRPr="00C50666" w:rsidRDefault="007E5C63" w:rsidP="007E5C63">
      <w:pPr>
        <w:spacing w:after="0" w:line="240" w:lineRule="auto"/>
        <w:jc w:val="both"/>
        <w:rPr>
          <w:rFonts w:eastAsia="Times New Roman" w:cstheme="minorHAnsi"/>
          <w:lang w:eastAsia="cs-CZ"/>
        </w:rPr>
      </w:pPr>
    </w:p>
    <w:p w:rsidR="007E5C63" w:rsidRPr="00C50666" w:rsidRDefault="007E5C63" w:rsidP="007E5C63">
      <w:pPr>
        <w:spacing w:after="0" w:line="240" w:lineRule="auto"/>
        <w:jc w:val="both"/>
        <w:rPr>
          <w:rFonts w:eastAsia="Times New Roman" w:cstheme="minorHAnsi"/>
          <w:lang w:eastAsia="cs-CZ"/>
        </w:rPr>
      </w:pPr>
      <w:r w:rsidRPr="00C50666">
        <w:rPr>
          <w:rFonts w:eastAsia="Times New Roman" w:cstheme="minorHAnsi"/>
          <w:color w:val="000000"/>
          <w:lang w:eastAsia="cs-CZ"/>
        </w:rPr>
        <w:t>Příspěvek se zaměřuje na současné čínské nezávislé dokumentární tvůrce působící v Pekingu a postupně se zpřísňující cenzurní opatření odstartovan</w:t>
      </w:r>
      <w:r>
        <w:rPr>
          <w:rFonts w:eastAsia="Times New Roman" w:cstheme="minorHAnsi"/>
          <w:color w:val="000000"/>
          <w:lang w:eastAsia="cs-CZ"/>
        </w:rPr>
        <w:t>á</w:t>
      </w:r>
      <w:r w:rsidRPr="00C50666">
        <w:rPr>
          <w:rFonts w:eastAsia="Times New Roman" w:cstheme="minorHAnsi"/>
          <w:color w:val="000000"/>
          <w:lang w:eastAsia="cs-CZ"/>
        </w:rPr>
        <w:t xml:space="preserve"> s nástupem generálního tajemníka Xi Jinpinga, kter</w:t>
      </w:r>
      <w:r>
        <w:rPr>
          <w:rFonts w:eastAsia="Times New Roman" w:cstheme="minorHAnsi"/>
          <w:color w:val="000000"/>
          <w:lang w:eastAsia="cs-CZ"/>
        </w:rPr>
        <w:t>á</w:t>
      </w:r>
      <w:r w:rsidRPr="00C50666">
        <w:rPr>
          <w:rFonts w:eastAsia="Times New Roman" w:cstheme="minorHAnsi"/>
          <w:color w:val="000000"/>
          <w:lang w:eastAsia="cs-CZ"/>
        </w:rPr>
        <w:t xml:space="preserve"> jejich činnost diskvalifikují. Filmy, jež jsou tematicky zaměřeny na záznamy lidských osudů z často nedobrovolného okraje společnosti a </w:t>
      </w:r>
      <w:r>
        <w:rPr>
          <w:rFonts w:eastAsia="Times New Roman" w:cstheme="minorHAnsi"/>
          <w:color w:val="000000"/>
          <w:lang w:eastAsia="cs-CZ"/>
        </w:rPr>
        <w:t xml:space="preserve">které </w:t>
      </w:r>
      <w:r w:rsidRPr="00C50666">
        <w:rPr>
          <w:rFonts w:eastAsia="Times New Roman" w:cstheme="minorHAnsi"/>
          <w:color w:val="000000"/>
          <w:lang w:eastAsia="cs-CZ"/>
        </w:rPr>
        <w:t>většinou pracují metodou realismu ve smyslu cinema vérité, sice vždy narážely na přísnou domácí cenzuru, ale přesto si díky úsilí několika kurátorů, programových ředitelů, teoretiků a mecenášů nezávislých festivalů našly své publikum a staly se centrem společenského diskursu na různá témata z oblasti historie 20. století, lidských práv, národnostních menšin, životního prostředí, pracovních podmínek v dolech, na stavbách ve velkoměstech či dřině v továrnách, dolech, ocelárnách, při recyklaci odpadu atp. Tzv. Nové dokumentární hnutí v ČLR se zejména v první dekádě 21. dostalo na domácí i zahraniční dokumentární festivaly a začaly vznikat jeho archivy. Od nástupu Xi Jinpinga do čela Komunistické strany v roce 2012 však došlo k postupné likvidaci těchto na straně a státu nezávislých aktivit. Tvůrci sice</w:t>
      </w:r>
      <w:r>
        <w:rPr>
          <w:rFonts w:eastAsia="Times New Roman" w:cstheme="minorHAnsi"/>
          <w:color w:val="000000"/>
          <w:lang w:eastAsia="cs-CZ"/>
        </w:rPr>
        <w:t xml:space="preserve"> mohou</w:t>
      </w:r>
      <w:r w:rsidRPr="00C50666">
        <w:rPr>
          <w:rFonts w:eastAsia="Times New Roman" w:cstheme="minorHAnsi"/>
          <w:color w:val="000000"/>
          <w:lang w:eastAsia="cs-CZ"/>
        </w:rPr>
        <w:t xml:space="preserve"> guerillovým stylem natáčet, nemají ale jakoukoliv </w:t>
      </w:r>
      <w:proofErr w:type="gramStart"/>
      <w:r w:rsidRPr="00C50666">
        <w:rPr>
          <w:rFonts w:eastAsia="Times New Roman" w:cstheme="minorHAnsi"/>
          <w:color w:val="000000"/>
          <w:lang w:eastAsia="cs-CZ"/>
        </w:rPr>
        <w:t>podporu</w:t>
      </w:r>
      <w:proofErr w:type="gramEnd"/>
      <w:r w:rsidRPr="00C50666">
        <w:rPr>
          <w:rFonts w:eastAsia="Times New Roman" w:cstheme="minorHAnsi"/>
          <w:color w:val="000000"/>
          <w:lang w:eastAsia="cs-CZ"/>
        </w:rPr>
        <w:t xml:space="preserve"> a hlavně nemají možnost filmy distribuovat a ukázat domácímu publiku jinak než na výhradně soukromé bázi. Tedy na tajných projekcích v bytech, malých kavárnách a galeriích či je distribuovat, opět utajovaně, pro individuální potřebu na DVD či na neoficiální online úložiště. V současné Číně tedy neexistují příznivé podmínky pro rozvoj svobodné dokumentární tvorby. Nezávislí dokumentaristé postupně ztratili možnost své </w:t>
      </w:r>
      <w:proofErr w:type="gramStart"/>
      <w:r w:rsidRPr="00C50666">
        <w:rPr>
          <w:rFonts w:eastAsia="Times New Roman" w:cstheme="minorHAnsi"/>
          <w:color w:val="000000"/>
          <w:lang w:eastAsia="cs-CZ"/>
        </w:rPr>
        <w:t>filmy</w:t>
      </w:r>
      <w:proofErr w:type="gramEnd"/>
      <w:r w:rsidRPr="00C50666">
        <w:rPr>
          <w:rFonts w:eastAsia="Times New Roman" w:cstheme="minorHAnsi"/>
          <w:color w:val="000000"/>
          <w:lang w:eastAsia="cs-CZ"/>
        </w:rPr>
        <w:t xml:space="preserve"> jakkoliv oficiálně produkovat a distribuovat a musí fungovat zcela mimo oficiální produkční rámec.</w:t>
      </w:r>
    </w:p>
    <w:p w:rsidR="007E5C63" w:rsidRPr="009C486C" w:rsidRDefault="007E5C63" w:rsidP="007E5C63">
      <w:pPr>
        <w:spacing w:after="0" w:line="240" w:lineRule="auto"/>
        <w:jc w:val="both"/>
        <w:rPr>
          <w:rFonts w:eastAsia="Times New Roman" w:cstheme="minorHAnsi"/>
          <w:lang w:eastAsia="cs-CZ"/>
        </w:rPr>
      </w:pPr>
    </w:p>
    <w:p w:rsidR="007E5C63" w:rsidRPr="009C486C" w:rsidRDefault="007E5C63" w:rsidP="007E5C63">
      <w:pPr>
        <w:spacing w:after="0" w:line="240" w:lineRule="auto"/>
        <w:jc w:val="center"/>
        <w:rPr>
          <w:rFonts w:eastAsia="Times New Roman" w:cstheme="minorHAnsi"/>
          <w:shd w:val="clear" w:color="auto" w:fill="F9F9F9"/>
          <w:lang w:eastAsia="cs-CZ"/>
        </w:rPr>
      </w:pPr>
      <w:r w:rsidRPr="009C486C">
        <w:rPr>
          <w:rFonts w:eastAsia="Times New Roman" w:cstheme="minorHAnsi"/>
          <w:lang w:eastAsia="cs-CZ"/>
        </w:rPr>
        <w:t>Jakub Hrubý</w:t>
      </w:r>
      <w:r w:rsidRPr="009C486C">
        <w:rPr>
          <w:rFonts w:eastAsia="Times New Roman" w:cstheme="minorHAnsi"/>
          <w:shd w:val="clear" w:color="auto" w:fill="F9F9F9"/>
          <w:lang w:eastAsia="cs-CZ"/>
        </w:rPr>
        <w:t xml:space="preserve"> (Orientální ústav AV ČR)</w:t>
      </w:r>
    </w:p>
    <w:p w:rsidR="007E5C63" w:rsidRPr="00C50666" w:rsidRDefault="007E5C63" w:rsidP="007E5C63">
      <w:pPr>
        <w:spacing w:after="0" w:line="240" w:lineRule="auto"/>
        <w:jc w:val="center"/>
        <w:rPr>
          <w:rFonts w:eastAsia="Times New Roman" w:cstheme="minorHAnsi"/>
          <w:lang w:eastAsia="cs-CZ"/>
        </w:rPr>
      </w:pPr>
      <w:hyperlink r:id="rId16" w:history="1">
        <w:r w:rsidRPr="00FC11ED">
          <w:rPr>
            <w:rStyle w:val="Hypertextovodkaz"/>
            <w:rFonts w:eastAsia="Times New Roman" w:cstheme="minorHAnsi"/>
            <w:shd w:val="clear" w:color="auto" w:fill="F9F9F9"/>
            <w:lang w:eastAsia="cs-CZ"/>
          </w:rPr>
          <w:t>hruby@orient.cas.cz</w:t>
        </w:r>
      </w:hyperlink>
    </w:p>
    <w:p w:rsidR="007E5C63" w:rsidRDefault="007E5C63" w:rsidP="007E5C63">
      <w:pPr>
        <w:spacing w:after="0" w:line="240" w:lineRule="auto"/>
        <w:jc w:val="center"/>
        <w:rPr>
          <w:rFonts w:eastAsia="Times New Roman" w:cstheme="minorHAnsi"/>
          <w:lang w:eastAsia="cs-CZ"/>
        </w:rPr>
      </w:pPr>
    </w:p>
    <w:p w:rsidR="007E5C63" w:rsidRPr="00AD6936" w:rsidRDefault="007E5C63" w:rsidP="007E5C63">
      <w:pPr>
        <w:spacing w:after="0" w:line="240" w:lineRule="auto"/>
        <w:jc w:val="center"/>
        <w:rPr>
          <w:rFonts w:eastAsia="Times New Roman" w:cstheme="minorHAnsi"/>
          <w:b/>
          <w:lang w:eastAsia="cs-CZ"/>
        </w:rPr>
      </w:pPr>
      <w:r w:rsidRPr="00AD6936">
        <w:rPr>
          <w:rFonts w:eastAsia="Times New Roman" w:cstheme="minorHAnsi"/>
          <w:b/>
          <w:color w:val="000000"/>
          <w:lang w:eastAsia="cs-CZ"/>
        </w:rPr>
        <w:t>Mingský admirál ve službách čínské kulturní diplomacie</w:t>
      </w:r>
    </w:p>
    <w:p w:rsidR="007E5C63" w:rsidRPr="00C50666" w:rsidRDefault="007E5C63" w:rsidP="007E5C63">
      <w:pPr>
        <w:spacing w:after="0" w:line="240" w:lineRule="auto"/>
        <w:jc w:val="both"/>
        <w:rPr>
          <w:rFonts w:eastAsia="Times New Roman" w:cstheme="minorHAnsi"/>
          <w:lang w:eastAsia="cs-CZ"/>
        </w:rPr>
      </w:pPr>
    </w:p>
    <w:p w:rsidR="007E5C63" w:rsidRPr="00C50666" w:rsidRDefault="007E5C63" w:rsidP="007E5C63">
      <w:pPr>
        <w:spacing w:after="0" w:line="240" w:lineRule="auto"/>
        <w:jc w:val="both"/>
        <w:rPr>
          <w:rFonts w:eastAsia="Times New Roman" w:cstheme="minorHAnsi"/>
          <w:lang w:eastAsia="cs-CZ"/>
        </w:rPr>
      </w:pPr>
      <w:r w:rsidRPr="00C50666">
        <w:rPr>
          <w:rFonts w:eastAsia="Times New Roman" w:cstheme="minorHAnsi"/>
          <w:color w:val="000000"/>
          <w:lang w:eastAsia="cs-CZ"/>
        </w:rPr>
        <w:t>Využívání a vhodné upravování historie již dlouhou dobu patří do repertoáru čínské kulturní diplomacie. Vysocí čínští představitelé se při svých zahraničních návštěvách stále znovu a znovu dovolávají konkrétních, pečlivě vybraných událostí či historických osobností, které jsou vzývány jako vzory mírumilovné a oboustranně výhodné spolupráce založené na obchodu a kulturní výměně. V tomto ohledu je obzvláště nosný narativ Hedvábné cesty oživený a důkladně přiživovaný v rámci čínské rozvojové iniciativy Pás a cesta (</w:t>
      </w:r>
      <w:r w:rsidRPr="00C50666">
        <w:rPr>
          <w:rFonts w:eastAsia="Times New Roman" w:cstheme="minorHAnsi"/>
          <w:i/>
          <w:iCs/>
          <w:color w:val="000000"/>
          <w:lang w:eastAsia="cs-CZ"/>
        </w:rPr>
        <w:t>Yidai yilu</w:t>
      </w:r>
      <w:r w:rsidRPr="00C50666">
        <w:rPr>
          <w:rFonts w:eastAsia="Times New Roman" w:cstheme="minorHAnsi"/>
          <w:color w:val="000000"/>
          <w:lang w:eastAsia="cs-CZ"/>
        </w:rPr>
        <w:t xml:space="preserve"> </w:t>
      </w:r>
      <w:r w:rsidRPr="00C50666">
        <w:rPr>
          <w:rFonts w:eastAsia="MS Gothic" w:cstheme="minorHAnsi"/>
          <w:color w:val="000000"/>
          <w:lang w:eastAsia="cs-CZ"/>
        </w:rPr>
        <w:t>一</w:t>
      </w:r>
      <w:r w:rsidRPr="00C50666">
        <w:rPr>
          <w:rFonts w:eastAsia="Microsoft JhengHei" w:cstheme="minorHAnsi"/>
          <w:color w:val="000000"/>
          <w:lang w:eastAsia="cs-CZ"/>
        </w:rPr>
        <w:t>带一路</w:t>
      </w:r>
      <w:r w:rsidRPr="00C50666">
        <w:rPr>
          <w:rFonts w:eastAsia="Times New Roman" w:cstheme="minorHAnsi"/>
          <w:color w:val="000000"/>
          <w:lang w:eastAsia="cs-CZ"/>
        </w:rPr>
        <w:t xml:space="preserve">, </w:t>
      </w:r>
      <w:r w:rsidRPr="00C50666">
        <w:rPr>
          <w:rFonts w:eastAsia="Times New Roman" w:cstheme="minorHAnsi"/>
          <w:i/>
          <w:iCs/>
          <w:color w:val="000000"/>
          <w:lang w:eastAsia="cs-CZ"/>
        </w:rPr>
        <w:t>One Belt One Road</w:t>
      </w:r>
      <w:r w:rsidRPr="00C50666">
        <w:rPr>
          <w:rFonts w:eastAsia="Times New Roman" w:cstheme="minorHAnsi"/>
          <w:color w:val="000000"/>
          <w:lang w:eastAsia="cs-CZ"/>
        </w:rPr>
        <w:t xml:space="preserve">). V jihovýchodní Asii hraje v tomto narativu hlavní roli mingský eunuch Zheng He </w:t>
      </w:r>
      <w:r w:rsidRPr="00C50666">
        <w:rPr>
          <w:rFonts w:eastAsia="Microsoft JhengHei" w:cstheme="minorHAnsi"/>
          <w:color w:val="000000"/>
          <w:lang w:eastAsia="cs-CZ"/>
        </w:rPr>
        <w:t>郑和</w:t>
      </w:r>
      <w:r w:rsidRPr="00C50666">
        <w:rPr>
          <w:rFonts w:eastAsia="Times New Roman" w:cstheme="minorHAnsi"/>
          <w:color w:val="000000"/>
          <w:lang w:eastAsia="cs-CZ"/>
        </w:rPr>
        <w:t xml:space="preserve"> a jeho námořní výpravy do Indického oceánu, které se uskutečnily v první polovině 15. století. Zheng He je líčen jako neohrožený objevitel a posel míru, jehož příchod znamenal kulturní a civilizační povznesení celé oblasti. V případě Malajsie je symbolická hodnota mingského admirála o to větší, že jeho působení je spjato s mocenským vzestupem prvního muslimského malajského státu na poloostrově, sultanátu Melaka. I z tohoto důvodu je v Malajsii čínské poselství o přátelské spolupráci a obchodní výměně nejen přijímáno, ale dále rozvíjeno různými státními i nestátními aktéry. Malajsijská vláda, státní orgány, soukromí podnikatelé a příslušníci malajsijské komunity etnických Číňanů jsou z různých důvodů ochotni převzít čínský příběh neohroženého mořeplavce Zheng Heho, a napomáhají tak čínské kulturní diplomacii hlásat účelový narativ mingských námořních výprav jako předobrazu nové Námořní hedvábné cesty. Příspěvek si klade za cíl zmapovat na příkladu malajsijské Melaky různé případy využití Zheng Heho v kulturně-diplomatických aktivitách a nastínit prolínající se zájmy jednotlivých aktérů.</w:t>
      </w:r>
    </w:p>
    <w:p w:rsidR="007E5C63" w:rsidRDefault="007E5C63" w:rsidP="007E5C63">
      <w:pPr>
        <w:spacing w:after="0" w:line="240" w:lineRule="auto"/>
        <w:jc w:val="both"/>
        <w:rPr>
          <w:rFonts w:eastAsia="Times New Roman" w:cstheme="minorHAnsi"/>
          <w:lang w:eastAsia="cs-CZ"/>
        </w:rPr>
      </w:pPr>
    </w:p>
    <w:p w:rsidR="007E5C63" w:rsidRDefault="007E5C63" w:rsidP="007E5C63">
      <w:pPr>
        <w:rPr>
          <w:rFonts w:eastAsia="Times New Roman" w:cstheme="minorHAnsi"/>
          <w:shd w:val="clear" w:color="auto" w:fill="F9F9F9"/>
          <w:lang w:eastAsia="cs-CZ"/>
        </w:rPr>
      </w:pPr>
      <w:r>
        <w:rPr>
          <w:rFonts w:eastAsia="Times New Roman" w:cstheme="minorHAnsi"/>
          <w:shd w:val="clear" w:color="auto" w:fill="F9F9F9"/>
          <w:lang w:eastAsia="cs-CZ"/>
        </w:rPr>
        <w:br w:type="page"/>
      </w:r>
    </w:p>
    <w:p w:rsidR="007E5C63" w:rsidRPr="009C486C" w:rsidRDefault="007E5C63" w:rsidP="007E5C63">
      <w:pPr>
        <w:spacing w:after="0" w:line="240" w:lineRule="auto"/>
        <w:jc w:val="center"/>
        <w:rPr>
          <w:rFonts w:eastAsia="Times New Roman" w:cstheme="minorHAnsi"/>
          <w:lang w:eastAsia="cs-CZ"/>
        </w:rPr>
      </w:pPr>
      <w:r w:rsidRPr="009C486C">
        <w:rPr>
          <w:rFonts w:eastAsia="Times New Roman" w:cstheme="minorHAnsi"/>
          <w:shd w:val="clear" w:color="auto" w:fill="F9F9F9"/>
          <w:lang w:eastAsia="cs-CZ"/>
        </w:rPr>
        <w:lastRenderedPageBreak/>
        <w:t>Lenka Chaloupková (Kalova univerzita)</w:t>
      </w:r>
    </w:p>
    <w:p w:rsidR="007E5C63" w:rsidRPr="00C50666" w:rsidRDefault="007E5C63" w:rsidP="007E5C63">
      <w:pPr>
        <w:spacing w:after="0" w:line="240" w:lineRule="auto"/>
        <w:jc w:val="center"/>
        <w:rPr>
          <w:rFonts w:eastAsia="Times New Roman" w:cstheme="minorHAnsi"/>
          <w:lang w:eastAsia="cs-CZ"/>
        </w:rPr>
      </w:pPr>
      <w:hyperlink r:id="rId17" w:history="1">
        <w:r w:rsidRPr="00FC11ED">
          <w:rPr>
            <w:rStyle w:val="Hypertextovodkaz"/>
            <w:rFonts w:eastAsia="Times New Roman" w:cstheme="minorHAnsi"/>
            <w:shd w:val="clear" w:color="auto" w:fill="F9F9F9"/>
            <w:lang w:eastAsia="cs-CZ"/>
          </w:rPr>
          <w:t>lenka.cvrckova@ff.cuni.cz</w:t>
        </w:r>
      </w:hyperlink>
    </w:p>
    <w:p w:rsidR="007E5C63" w:rsidRPr="00C50666" w:rsidRDefault="007E5C63" w:rsidP="007E5C63">
      <w:pPr>
        <w:spacing w:after="0" w:line="240" w:lineRule="auto"/>
        <w:jc w:val="center"/>
        <w:rPr>
          <w:rFonts w:eastAsia="Times New Roman" w:cstheme="minorHAnsi"/>
          <w:color w:val="555555"/>
          <w:shd w:val="clear" w:color="auto" w:fill="F9F9F9"/>
          <w:lang w:eastAsia="cs-CZ"/>
        </w:rPr>
      </w:pPr>
    </w:p>
    <w:p w:rsidR="007E5C63" w:rsidRPr="00C50666" w:rsidRDefault="007E5C63" w:rsidP="007E5C63">
      <w:pPr>
        <w:spacing w:after="0" w:line="240" w:lineRule="auto"/>
        <w:jc w:val="center"/>
        <w:rPr>
          <w:rFonts w:eastAsia="Times New Roman" w:cstheme="minorHAnsi"/>
          <w:lang w:eastAsia="cs-CZ"/>
        </w:rPr>
      </w:pPr>
      <w:r w:rsidRPr="00C50666">
        <w:rPr>
          <w:rFonts w:eastAsia="Times New Roman" w:cstheme="minorHAnsi"/>
          <w:b/>
          <w:bCs/>
          <w:color w:val="000000"/>
          <w:lang w:eastAsia="cs-CZ"/>
        </w:rPr>
        <w:t>Srovnání japonské a čínské hudební modernizace</w:t>
      </w:r>
    </w:p>
    <w:p w:rsidR="007E5C63" w:rsidRPr="00C50666" w:rsidRDefault="007E5C63" w:rsidP="007E5C63">
      <w:pPr>
        <w:spacing w:after="0" w:line="240" w:lineRule="auto"/>
        <w:jc w:val="both"/>
        <w:rPr>
          <w:rFonts w:eastAsia="Times New Roman" w:cstheme="minorHAnsi"/>
          <w:lang w:eastAsia="cs-CZ"/>
        </w:rPr>
      </w:pPr>
    </w:p>
    <w:p w:rsidR="007E5C63" w:rsidRPr="00C50666" w:rsidRDefault="007E5C63" w:rsidP="007E5C63">
      <w:pPr>
        <w:spacing w:after="0" w:line="240" w:lineRule="auto"/>
        <w:jc w:val="both"/>
        <w:rPr>
          <w:rFonts w:eastAsia="Times New Roman" w:cstheme="minorHAnsi"/>
          <w:lang w:eastAsia="cs-CZ"/>
        </w:rPr>
      </w:pPr>
      <w:r w:rsidRPr="00C50666">
        <w:rPr>
          <w:rFonts w:eastAsia="Times New Roman" w:cstheme="minorHAnsi"/>
          <w:color w:val="000000"/>
          <w:lang w:eastAsia="cs-CZ"/>
        </w:rPr>
        <w:t>Rozsáhlé kontakty mezi Čínou a Japonskem se dlouhodobě podílely na formování tradičních představ těchto zemí o úloze hudby ve společnosti. Navzdory zřejmé podobnosti těchto představ i cílů modernizačních procesů (V Japonsku v období reforem Meidži a v Číně po Opiových válkách) se teoretické přístupy k přejímání západní hudby, praktická opatření postihující koncertní praxi i konkrétní skladby japonských a čínských autorů z tohoto období výrazně liší.</w:t>
      </w:r>
    </w:p>
    <w:p w:rsidR="007E5C63" w:rsidRPr="00C50666" w:rsidRDefault="007E5C63" w:rsidP="007E5C63">
      <w:pPr>
        <w:spacing w:after="0" w:line="240" w:lineRule="auto"/>
        <w:jc w:val="both"/>
        <w:rPr>
          <w:rFonts w:eastAsia="Times New Roman" w:cstheme="minorHAnsi"/>
          <w:lang w:eastAsia="cs-CZ"/>
        </w:rPr>
      </w:pPr>
      <w:r w:rsidRPr="00C50666">
        <w:rPr>
          <w:rFonts w:eastAsia="Times New Roman" w:cstheme="minorHAnsi"/>
          <w:color w:val="000000"/>
          <w:lang w:eastAsia="cs-CZ"/>
        </w:rPr>
        <w:t>Cílem tohoto příspěvku je srovnání těchto odlišností a nastínění jejich možných příčin, především v kontextu proměňující se hudební estetiky obou kultur. Součástí příspěvku jsou i ukázky tvorby japonských a čínských skladatelů tohoto období.</w:t>
      </w:r>
    </w:p>
    <w:p w:rsidR="007E5C63" w:rsidRDefault="007E5C63" w:rsidP="007E5C63">
      <w:pPr>
        <w:spacing w:after="0" w:line="240" w:lineRule="auto"/>
        <w:jc w:val="both"/>
        <w:rPr>
          <w:rFonts w:cstheme="minorHAnsi"/>
        </w:rPr>
      </w:pPr>
    </w:p>
    <w:p w:rsidR="007E5C63" w:rsidRPr="009C486C" w:rsidRDefault="007E5C63" w:rsidP="007E5C63">
      <w:pPr>
        <w:spacing w:after="0" w:line="240" w:lineRule="auto"/>
        <w:jc w:val="center"/>
        <w:rPr>
          <w:rFonts w:eastAsia="Times New Roman" w:cstheme="minorHAnsi"/>
          <w:lang w:eastAsia="cs-CZ"/>
        </w:rPr>
      </w:pPr>
      <w:r w:rsidRPr="009C486C">
        <w:rPr>
          <w:rFonts w:eastAsia="Times New Roman" w:cstheme="minorHAnsi"/>
          <w:shd w:val="clear" w:color="auto" w:fill="FFFFFF"/>
          <w:lang w:eastAsia="cs-CZ"/>
        </w:rPr>
        <w:t>Mária Ištvánová (Univerzita Komenského)</w:t>
      </w:r>
    </w:p>
    <w:p w:rsidR="007E5C63" w:rsidRPr="00C50666" w:rsidRDefault="007E5C63" w:rsidP="007E5C63">
      <w:pPr>
        <w:spacing w:after="0" w:line="240" w:lineRule="auto"/>
        <w:jc w:val="center"/>
        <w:rPr>
          <w:rFonts w:eastAsia="Times New Roman" w:cstheme="minorHAnsi"/>
          <w:lang w:eastAsia="cs-CZ"/>
        </w:rPr>
      </w:pPr>
      <w:hyperlink r:id="rId18" w:history="1">
        <w:r w:rsidRPr="00FC11ED">
          <w:rPr>
            <w:rStyle w:val="Hypertextovodkaz"/>
            <w:rFonts w:eastAsia="Times New Roman" w:cstheme="minorHAnsi"/>
            <w:shd w:val="clear" w:color="auto" w:fill="FFFFFF"/>
            <w:lang w:eastAsia="cs-CZ"/>
          </w:rPr>
          <w:t>istvanova6@uniba.sk</w:t>
        </w:r>
      </w:hyperlink>
    </w:p>
    <w:p w:rsidR="007E5C63" w:rsidRPr="00C50666" w:rsidRDefault="007E5C63" w:rsidP="007E5C63">
      <w:pPr>
        <w:spacing w:after="0" w:line="240" w:lineRule="auto"/>
        <w:jc w:val="center"/>
        <w:rPr>
          <w:rFonts w:eastAsia="Times New Roman" w:cstheme="minorHAnsi"/>
          <w:lang w:eastAsia="cs-CZ"/>
        </w:rPr>
      </w:pPr>
    </w:p>
    <w:p w:rsidR="007E5C63" w:rsidRPr="00C50666" w:rsidRDefault="007E5C63" w:rsidP="007E5C63">
      <w:pPr>
        <w:spacing w:after="0" w:line="240" w:lineRule="auto"/>
        <w:jc w:val="center"/>
        <w:rPr>
          <w:rFonts w:eastAsia="Times New Roman" w:cstheme="minorHAnsi"/>
          <w:lang w:eastAsia="cs-CZ"/>
        </w:rPr>
      </w:pPr>
      <w:r w:rsidRPr="00C50666">
        <w:rPr>
          <w:rFonts w:eastAsia="Times New Roman" w:cstheme="minorHAnsi"/>
          <w:b/>
          <w:bCs/>
          <w:color w:val="000000"/>
          <w:lang w:eastAsia="cs-CZ"/>
        </w:rPr>
        <w:t>Mo Yanov jazyk v prekladoch rom</w:t>
      </w:r>
      <w:r w:rsidRPr="00C50666">
        <w:rPr>
          <w:rFonts w:eastAsia="SimSun" w:cstheme="minorHAnsi"/>
          <w:b/>
          <w:bCs/>
          <w:color w:val="000000"/>
          <w:lang w:eastAsia="cs-CZ"/>
        </w:rPr>
        <w:t>á</w:t>
      </w:r>
      <w:r w:rsidRPr="00C50666">
        <w:rPr>
          <w:rFonts w:eastAsia="Times New Roman" w:cstheme="minorHAnsi"/>
          <w:b/>
          <w:bCs/>
          <w:color w:val="000000"/>
          <w:lang w:eastAsia="cs-CZ"/>
        </w:rPr>
        <w:t xml:space="preserve">nu Žaba (Wa </w:t>
      </w:r>
      <w:r w:rsidRPr="00C50666">
        <w:rPr>
          <w:rFonts w:eastAsia="SimSun" w:cstheme="minorHAnsi"/>
          <w:b/>
          <w:bCs/>
          <w:color w:val="000000"/>
          <w:lang w:eastAsia="cs-CZ"/>
        </w:rPr>
        <w:t>蛙</w:t>
      </w:r>
      <w:r w:rsidRPr="00C50666">
        <w:rPr>
          <w:rFonts w:eastAsia="Times New Roman" w:cstheme="minorHAnsi"/>
          <w:b/>
          <w:bCs/>
          <w:color w:val="000000"/>
          <w:lang w:eastAsia="cs-CZ"/>
        </w:rPr>
        <w:t>)</w:t>
      </w:r>
    </w:p>
    <w:p w:rsidR="007E5C63" w:rsidRPr="00C50666" w:rsidRDefault="007E5C63" w:rsidP="007E5C63">
      <w:pPr>
        <w:spacing w:after="0" w:line="240" w:lineRule="auto"/>
        <w:jc w:val="both"/>
        <w:rPr>
          <w:rFonts w:eastAsia="Times New Roman" w:cstheme="minorHAnsi"/>
          <w:lang w:eastAsia="cs-CZ"/>
        </w:rPr>
      </w:pPr>
    </w:p>
    <w:p w:rsidR="007E5C63" w:rsidRPr="00C50666" w:rsidRDefault="007E5C63" w:rsidP="007E5C63">
      <w:pPr>
        <w:jc w:val="both"/>
        <w:rPr>
          <w:rFonts w:eastAsia="Times New Roman" w:cstheme="minorHAnsi"/>
          <w:color w:val="000000"/>
          <w:lang w:eastAsia="cs-CZ"/>
        </w:rPr>
      </w:pPr>
      <w:r w:rsidRPr="00C50666">
        <w:rPr>
          <w:rFonts w:eastAsia="Times New Roman" w:cstheme="minorHAnsi"/>
          <w:color w:val="000000"/>
          <w:lang w:eastAsia="cs-CZ"/>
        </w:rPr>
        <w:t xml:space="preserve">Mo Yan a jeho diela sú v centre pozornosti nielen čínskych, ale aj západných literárnych kruhov a kritikov. Záujem o jeho tvorbu vzrastá najmä po získaní Nobelovej ceny v roku 2012 a tento rok sa stal významným medzníkom v oblasti výskumu, ktorý sa zameriava na Mo Yanove diela. Mo Yanov jazykový prejav predstavuje jeden z charakteristických čŕt jeho literárnych diel. V príspevku sa zameriavame na preklady románu Žaba (Wa </w:t>
      </w:r>
      <w:r w:rsidRPr="00C50666">
        <w:rPr>
          <w:rFonts w:eastAsia="SimSun" w:cstheme="minorHAnsi"/>
          <w:color w:val="000000"/>
          <w:lang w:eastAsia="cs-CZ"/>
        </w:rPr>
        <w:t>蛙</w:t>
      </w:r>
      <w:r w:rsidRPr="00C50666">
        <w:rPr>
          <w:rFonts w:eastAsia="Times New Roman" w:cstheme="minorHAnsi"/>
          <w:color w:val="000000"/>
          <w:lang w:eastAsia="cs-CZ"/>
        </w:rPr>
        <w:t>) do troch rôznych cieľových jazykov, jeden od Howarda Goldblatta (angličtina), druhý od Martiny Hasse (nemčina) a posledný od Patrizie Liberati (taliančina). Príbeh románu Žaba sa zaoberá špecifickým historickým obdobím čínskych dejín, je zasadený do obdobia zavádzania politiky jedného dieťaťa na celkom území Číny. Cieľom výskumu je analýza jednotlivých prekladov so zameraním na Mo Yanov štýl jazyka. Na základe uplatnenia teórií a metód prekladu pri výskume máme možnosť lepšie pochopiť proces prekladu a faktory, ktoré zohrávajú rozhodujúcu úlohu pri jeho tvorbe. Analýza prekladov do troch cieľových jazykov nám umožňuje priblížiť Mo Yanov jazyk a spôsob práce s literárnym textom s prihliadnutím na charakteristický prejav autora a odlišné pohľady prekladateľov na jeho interpretáciu.</w:t>
      </w:r>
    </w:p>
    <w:p w:rsidR="007E5C63" w:rsidRDefault="007E5C63" w:rsidP="007E5C63">
      <w:pPr>
        <w:jc w:val="both"/>
        <w:rPr>
          <w:rFonts w:eastAsia="Times New Roman" w:cstheme="minorHAnsi"/>
          <w:color w:val="555555"/>
          <w:shd w:val="clear" w:color="auto" w:fill="FFFFFF"/>
          <w:lang w:eastAsia="cs-CZ"/>
        </w:rPr>
      </w:pPr>
    </w:p>
    <w:p w:rsidR="007E5C63" w:rsidRPr="009C486C" w:rsidRDefault="007E5C63" w:rsidP="007E5C63">
      <w:pPr>
        <w:spacing w:after="0" w:line="240" w:lineRule="auto"/>
        <w:jc w:val="center"/>
        <w:rPr>
          <w:rFonts w:eastAsia="Times New Roman" w:cstheme="minorHAnsi"/>
          <w:lang w:eastAsia="cs-CZ"/>
        </w:rPr>
      </w:pPr>
      <w:r w:rsidRPr="009C486C">
        <w:rPr>
          <w:rFonts w:eastAsia="Times New Roman" w:cstheme="minorHAnsi"/>
          <w:shd w:val="clear" w:color="auto" w:fill="FFFFFF"/>
          <w:lang w:eastAsia="cs-CZ"/>
        </w:rPr>
        <w:t>Václav Linkov (Centrum dopravního výzkumu, v.v.i.)</w:t>
      </w:r>
    </w:p>
    <w:p w:rsidR="007E5C63" w:rsidRPr="00C50666" w:rsidRDefault="007E5C63" w:rsidP="007E5C63">
      <w:pPr>
        <w:spacing w:after="0" w:line="240" w:lineRule="auto"/>
        <w:jc w:val="center"/>
        <w:rPr>
          <w:rFonts w:eastAsia="Times New Roman" w:cstheme="minorHAnsi"/>
          <w:lang w:eastAsia="cs-CZ"/>
        </w:rPr>
      </w:pPr>
      <w:hyperlink r:id="rId19" w:history="1">
        <w:r w:rsidRPr="00FC11ED">
          <w:rPr>
            <w:rStyle w:val="Hypertextovodkaz"/>
            <w:rFonts w:eastAsia="Times New Roman" w:cstheme="minorHAnsi"/>
            <w:shd w:val="clear" w:color="auto" w:fill="FFFFFF"/>
            <w:lang w:eastAsia="cs-CZ"/>
          </w:rPr>
          <w:t>linkov@email.cz</w:t>
        </w:r>
      </w:hyperlink>
    </w:p>
    <w:p w:rsidR="007E5C63" w:rsidRPr="00C50666" w:rsidRDefault="007E5C63" w:rsidP="007E5C63">
      <w:pPr>
        <w:spacing w:after="0" w:line="240" w:lineRule="auto"/>
        <w:jc w:val="center"/>
        <w:rPr>
          <w:rFonts w:eastAsia="Times New Roman" w:cstheme="minorHAnsi"/>
          <w:lang w:eastAsia="cs-CZ"/>
        </w:rPr>
      </w:pPr>
    </w:p>
    <w:p w:rsidR="007E5C63" w:rsidRPr="00C50666" w:rsidRDefault="007E5C63" w:rsidP="007E5C63">
      <w:pPr>
        <w:spacing w:after="0" w:line="240" w:lineRule="auto"/>
        <w:jc w:val="center"/>
        <w:rPr>
          <w:rFonts w:eastAsia="Times New Roman" w:cstheme="minorHAnsi"/>
          <w:lang w:eastAsia="cs-CZ"/>
        </w:rPr>
      </w:pPr>
      <w:r w:rsidRPr="00C50666">
        <w:rPr>
          <w:rFonts w:eastAsia="Times New Roman" w:cstheme="minorHAnsi"/>
          <w:b/>
          <w:bCs/>
          <w:color w:val="000000"/>
          <w:shd w:val="clear" w:color="auto" w:fill="FFFFFF"/>
          <w:lang w:eastAsia="cs-CZ"/>
        </w:rPr>
        <w:t>Čínská a korejská původní psychologie: Představitelé, přístupy, metody a vyhlídky do budoucnosti</w:t>
      </w:r>
    </w:p>
    <w:p w:rsidR="007E5C63" w:rsidRPr="00C50666" w:rsidRDefault="007E5C63" w:rsidP="007E5C63">
      <w:pPr>
        <w:spacing w:after="0" w:line="240" w:lineRule="auto"/>
        <w:jc w:val="center"/>
        <w:rPr>
          <w:rFonts w:eastAsia="Times New Roman" w:cstheme="minorHAnsi"/>
          <w:lang w:eastAsia="cs-CZ"/>
        </w:rPr>
      </w:pPr>
    </w:p>
    <w:p w:rsidR="007E5C63" w:rsidRPr="00C50666" w:rsidRDefault="007E5C63" w:rsidP="007E5C63">
      <w:pPr>
        <w:spacing w:after="0" w:line="240" w:lineRule="auto"/>
        <w:jc w:val="both"/>
        <w:rPr>
          <w:rFonts w:eastAsia="Times New Roman" w:cstheme="minorHAnsi"/>
          <w:lang w:eastAsia="cs-CZ"/>
        </w:rPr>
      </w:pPr>
      <w:r w:rsidRPr="00C50666">
        <w:rPr>
          <w:rFonts w:eastAsia="Times New Roman" w:cstheme="minorHAnsi"/>
          <w:color w:val="000000"/>
          <w:shd w:val="clear" w:color="auto" w:fill="FFFFFF"/>
          <w:lang w:eastAsia="cs-CZ"/>
        </w:rPr>
        <w:t xml:space="preserve">Současná akademická psychologie se do východní Asie dostala jako import ze západu, zejména USA. Asijský výzkumník zpravidla převzal pojmy a metody z anglofonního prostředí, přeložil je, a použil ve své zemi. Studium fenoménů převzatých ze západu ovšem nereflektovalo mnohá témata důležitá pro východoasijské společnosti. Jako reakce začaly vznikat původní psychologie, které se naopak zaměřily na témata specifická právě pro danou společnost a snažily se vyvinout vlastní přístupy k tomu, jak dělat psychologický výzkum. Čínská původní psychologie se zaměřila na fenomény jako guanxi, tvář, renqing a yuan. Korejská původní psychologie zkoumala pojmy jako jeong, shimjeong nebo noonchi. Obě psychologie se vyvíjely odlišným způsobem. Zatímco na Taiwanu, kde čínská původní psychologie vznikla, je stále živá a je pěstována na významných univerzitách, v Koreji je původní psychologie odsunuta na periferii a skomírá. Důvodem je zvyšující se tlak na publikace s mezinárodním ohlasem, takže výzkumníci se zaměřují na témata univerzální, a ne specifická pro danou kulturu. Zásadní pro </w:t>
      </w:r>
      <w:r w:rsidRPr="00C50666">
        <w:rPr>
          <w:rFonts w:eastAsia="Times New Roman" w:cstheme="minorHAnsi"/>
          <w:color w:val="000000"/>
          <w:shd w:val="clear" w:color="auto" w:fill="FFFFFF"/>
          <w:lang w:eastAsia="cs-CZ"/>
        </w:rPr>
        <w:lastRenderedPageBreak/>
        <w:t>původní psychologii je zdůvodnění existence vlastních přístupů proti tomuto tlaku na univerzalitu – v čínské původní psychologii tak lze vnímat posun k tématům z oblasti filosofie vědy a epistemologie psychologie.</w:t>
      </w:r>
    </w:p>
    <w:p w:rsidR="007E5C63" w:rsidRPr="00C50666" w:rsidRDefault="007E5C63" w:rsidP="007E5C63">
      <w:pPr>
        <w:spacing w:after="0" w:line="240" w:lineRule="auto"/>
        <w:jc w:val="both"/>
        <w:rPr>
          <w:rFonts w:eastAsia="Times New Roman" w:cstheme="minorHAnsi"/>
          <w:lang w:eastAsia="cs-CZ"/>
        </w:rPr>
      </w:pPr>
    </w:p>
    <w:p w:rsidR="007E5C63" w:rsidRPr="00C50666" w:rsidRDefault="007E5C63" w:rsidP="007E5C63">
      <w:pPr>
        <w:spacing w:after="0" w:line="240" w:lineRule="auto"/>
        <w:jc w:val="center"/>
        <w:rPr>
          <w:rFonts w:eastAsia="Times New Roman" w:cstheme="minorHAnsi"/>
          <w:lang w:eastAsia="cs-CZ"/>
        </w:rPr>
      </w:pPr>
      <w:r w:rsidRPr="00C50666">
        <w:rPr>
          <w:rFonts w:eastAsia="Times New Roman" w:cstheme="minorHAnsi"/>
          <w:color w:val="000000"/>
          <w:lang w:eastAsia="cs-CZ"/>
        </w:rPr>
        <w:t>Olga Lomová</w:t>
      </w:r>
      <w:r>
        <w:rPr>
          <w:rFonts w:eastAsia="Times New Roman" w:cstheme="minorHAnsi"/>
          <w:color w:val="000000"/>
          <w:lang w:eastAsia="cs-CZ"/>
        </w:rPr>
        <w:t xml:space="preserve"> (Karlova univerzita)</w:t>
      </w:r>
    </w:p>
    <w:p w:rsidR="007E5C63" w:rsidRPr="00CC1B19" w:rsidRDefault="007E5C63" w:rsidP="007E5C63">
      <w:pPr>
        <w:spacing w:after="0" w:line="240" w:lineRule="auto"/>
        <w:jc w:val="center"/>
        <w:rPr>
          <w:rFonts w:eastAsia="Times New Roman" w:cstheme="minorHAnsi"/>
          <w:lang w:eastAsia="cs-CZ"/>
        </w:rPr>
      </w:pPr>
      <w:hyperlink r:id="rId20" w:history="1">
        <w:r w:rsidRPr="00FC11ED">
          <w:rPr>
            <w:rStyle w:val="Hypertextovodkaz"/>
            <w:rFonts w:eastAsia="Times New Roman" w:cstheme="minorHAnsi"/>
            <w:shd w:val="clear" w:color="auto" w:fill="F9F9F9"/>
            <w:lang w:eastAsia="cs-CZ"/>
          </w:rPr>
          <w:t>olga.lomova@ff.cuni.cz</w:t>
        </w:r>
      </w:hyperlink>
    </w:p>
    <w:p w:rsidR="007E5C63" w:rsidRPr="00C50666" w:rsidRDefault="007E5C63" w:rsidP="007E5C63">
      <w:pPr>
        <w:spacing w:after="0" w:line="240" w:lineRule="auto"/>
        <w:jc w:val="center"/>
        <w:rPr>
          <w:rFonts w:eastAsia="Times New Roman" w:cstheme="minorHAnsi"/>
          <w:lang w:eastAsia="cs-CZ"/>
        </w:rPr>
      </w:pPr>
    </w:p>
    <w:p w:rsidR="007E5C63" w:rsidRPr="00C50666" w:rsidRDefault="007E5C63" w:rsidP="007E5C63">
      <w:pPr>
        <w:spacing w:after="0" w:line="240" w:lineRule="auto"/>
        <w:jc w:val="center"/>
        <w:rPr>
          <w:rFonts w:eastAsia="Times New Roman" w:cstheme="minorHAnsi"/>
          <w:lang w:eastAsia="cs-CZ"/>
        </w:rPr>
      </w:pPr>
      <w:r w:rsidRPr="00C50666">
        <w:rPr>
          <w:rFonts w:eastAsia="Times New Roman" w:cstheme="minorHAnsi"/>
          <w:b/>
          <w:bCs/>
          <w:color w:val="000000"/>
          <w:lang w:eastAsia="cs-CZ"/>
        </w:rPr>
        <w:t>"Sinologie" mezi filologií a sociálními vědami – o možnostech a mezích interdisciplinarity</w:t>
      </w:r>
    </w:p>
    <w:p w:rsidR="007E5C63" w:rsidRPr="00C50666" w:rsidRDefault="007E5C63" w:rsidP="007E5C63">
      <w:pPr>
        <w:spacing w:after="0" w:line="240" w:lineRule="auto"/>
        <w:jc w:val="center"/>
        <w:rPr>
          <w:rFonts w:eastAsia="Times New Roman" w:cstheme="minorHAnsi"/>
          <w:lang w:eastAsia="cs-CZ"/>
        </w:rPr>
      </w:pPr>
    </w:p>
    <w:p w:rsidR="007E5C63" w:rsidRPr="00C50666" w:rsidRDefault="007E5C63" w:rsidP="007E5C63">
      <w:pPr>
        <w:spacing w:after="0" w:line="240" w:lineRule="auto"/>
        <w:jc w:val="both"/>
        <w:rPr>
          <w:rFonts w:eastAsia="Times New Roman" w:cstheme="minorHAnsi"/>
          <w:lang w:eastAsia="cs-CZ"/>
        </w:rPr>
      </w:pPr>
      <w:r w:rsidRPr="00C50666">
        <w:rPr>
          <w:rFonts w:eastAsia="Times New Roman" w:cstheme="minorHAnsi"/>
          <w:color w:val="000000"/>
          <w:lang w:eastAsia="cs-CZ"/>
        </w:rPr>
        <w:t>Akademický obor zaměřený na zkoumání různých aspektů čínské kultury se začal v Evropě utvářet v 19. století paralelně s dalšími "orientalistikami" a zpočátku byl téměř výhradně ukotvený ve studiu textů ve starších formách psaného jazyka. Tento filologický základ se postupně rozšiřoval o další témata a disciplíny, zejména historii, náboženství, archeologii a umění, jádrem vzdělání i výzkumu však až do druhé světové války zůstával (převážně klasický) jazyk. Institucionálně se sinologie pěstovala na katedrách či v seminářích zvlášť určených pro toto téma. Když se po válce těžiště oboru přesunulo z Evropy do USA, došlo k proměně institucionálního ukotvení sinologie. V USA bylo zkoumání Číny v celé šíři témat částečně začleněno do systému existujících sociálně vědních disciplín, případně lingvistiky nebo historie; vedle toho se rozvíjely katedry vymezené „areálově“. Následně se pak rozvinula debata o prospěšnosti propojení sinologických témat s „disciplínami“, či naopak jejich usazení v „areálu“, která dodnes nemá jasné řešení. Ke konci 20. století jsme svědky toho, že americký model se postupně prosazuje i na řadě evropských pracovišť. V poslední době tento trend ústí do útvarů typu oxfordské School for Interdisciplinary Area Studies. Cílem tohoto referátu je upozornit na to, jak složité a mnohotvárné je dnes vymezení oboru „sinologie“ a jaké výzvy před náš obor klade převažující tendence zdůrazňovat pragmatické společenské potřeby a s tím související důraz na zapojení sociálních věd a interdisciplinarity do výzkumu Číny.</w:t>
      </w:r>
    </w:p>
    <w:p w:rsidR="007E5C63" w:rsidRDefault="007E5C63" w:rsidP="007E5C63">
      <w:pPr>
        <w:spacing w:after="0" w:line="240" w:lineRule="auto"/>
        <w:jc w:val="both"/>
        <w:rPr>
          <w:rFonts w:eastAsia="Times New Roman" w:cstheme="minorHAnsi"/>
          <w:color w:val="555555"/>
          <w:shd w:val="clear" w:color="auto" w:fill="F9F9F9"/>
          <w:lang w:eastAsia="cs-CZ"/>
        </w:rPr>
      </w:pPr>
    </w:p>
    <w:p w:rsidR="007E5C63" w:rsidRDefault="007E5C63" w:rsidP="007E5C63">
      <w:pPr>
        <w:jc w:val="center"/>
        <w:rPr>
          <w:rFonts w:eastAsia="Times New Roman" w:cstheme="minorHAnsi"/>
          <w:shd w:val="clear" w:color="auto" w:fill="F9F9F9"/>
          <w:lang w:eastAsia="cs-CZ"/>
        </w:rPr>
      </w:pPr>
      <w:r w:rsidRPr="00CC1B19">
        <w:rPr>
          <w:rFonts w:eastAsia="Times New Roman" w:cstheme="minorHAnsi"/>
          <w:shd w:val="clear" w:color="auto" w:fill="F9F9F9"/>
          <w:lang w:eastAsia="cs-CZ"/>
        </w:rPr>
        <w:t>Wei-lun LU (Masarykova Univerzita)</w:t>
      </w:r>
    </w:p>
    <w:p w:rsidR="007E5C63" w:rsidRPr="008F592C" w:rsidRDefault="007E5C63" w:rsidP="007E5C63">
      <w:pPr>
        <w:jc w:val="center"/>
        <w:rPr>
          <w:rFonts w:eastAsia="Times New Roman" w:cstheme="minorHAnsi"/>
          <w:shd w:val="clear" w:color="auto" w:fill="F9F9F9"/>
          <w:lang w:eastAsia="cs-CZ"/>
        </w:rPr>
      </w:pPr>
      <w:hyperlink r:id="rId21" w:history="1">
        <w:r w:rsidRPr="00FC11ED">
          <w:rPr>
            <w:rStyle w:val="Hypertextovodkaz"/>
            <w:rFonts w:eastAsia="Times New Roman" w:cstheme="minorHAnsi"/>
            <w:shd w:val="clear" w:color="auto" w:fill="F9F9F9"/>
            <w:lang w:eastAsia="cs-CZ"/>
          </w:rPr>
          <w:t>wllu@phil.muni.cz</w:t>
        </w:r>
      </w:hyperlink>
    </w:p>
    <w:p w:rsidR="007E5C63" w:rsidRPr="00C50666" w:rsidRDefault="007E5C63" w:rsidP="007E5C63">
      <w:pPr>
        <w:spacing w:after="0" w:line="240" w:lineRule="auto"/>
        <w:jc w:val="center"/>
        <w:rPr>
          <w:rFonts w:eastAsia="Times New Roman" w:cstheme="minorHAnsi"/>
          <w:lang w:eastAsia="cs-CZ"/>
        </w:rPr>
      </w:pPr>
    </w:p>
    <w:p w:rsidR="007E5C63" w:rsidRPr="00C50666" w:rsidRDefault="007E5C63" w:rsidP="007E5C63">
      <w:pPr>
        <w:spacing w:after="0" w:line="240" w:lineRule="auto"/>
        <w:jc w:val="center"/>
        <w:rPr>
          <w:rFonts w:eastAsia="Times New Roman" w:cstheme="minorHAnsi"/>
          <w:lang w:eastAsia="cs-CZ"/>
        </w:rPr>
      </w:pPr>
      <w:r w:rsidRPr="00C50666">
        <w:rPr>
          <w:rFonts w:eastAsia="Times New Roman" w:cstheme="minorHAnsi"/>
          <w:b/>
          <w:bCs/>
          <w:color w:val="000000"/>
          <w:lang w:eastAsia="cs-CZ"/>
        </w:rPr>
        <w:t>Viewpointing Narratives: On Translating and Rendering Free Indirect Discourse in Mandarin</w:t>
      </w:r>
    </w:p>
    <w:p w:rsidR="007E5C63" w:rsidRPr="00C50666" w:rsidRDefault="007E5C63" w:rsidP="007E5C63">
      <w:pPr>
        <w:spacing w:after="0" w:line="240" w:lineRule="auto"/>
        <w:jc w:val="both"/>
        <w:rPr>
          <w:rFonts w:eastAsia="Times New Roman" w:cstheme="minorHAnsi"/>
          <w:lang w:eastAsia="cs-CZ"/>
        </w:rPr>
      </w:pPr>
    </w:p>
    <w:p w:rsidR="007E5C63" w:rsidRPr="00C50666" w:rsidRDefault="007E5C63" w:rsidP="007E5C63">
      <w:pPr>
        <w:spacing w:after="0" w:line="240" w:lineRule="auto"/>
        <w:jc w:val="both"/>
        <w:rPr>
          <w:rFonts w:eastAsia="Times New Roman" w:cstheme="minorHAnsi"/>
          <w:lang w:eastAsia="cs-CZ"/>
        </w:rPr>
      </w:pPr>
      <w:r w:rsidRPr="00C50666">
        <w:rPr>
          <w:rFonts w:eastAsia="Times New Roman" w:cstheme="minorHAnsi"/>
          <w:color w:val="000000"/>
          <w:lang w:eastAsia="cs-CZ"/>
        </w:rPr>
        <w:t>The present paper presents contrastive stylistic research on narrative viewpoint, comparing an original world masterpiece and multiple versions of published translation in one language. The study focuses on tense shifting in English narratives (a tense-marked language) and their Mandarin translations (which is notoriously a tenseless language).</w:t>
      </w:r>
    </w:p>
    <w:p w:rsidR="007E5C63" w:rsidRPr="00C50666" w:rsidRDefault="007E5C63" w:rsidP="007E5C63">
      <w:pPr>
        <w:spacing w:after="0" w:line="240" w:lineRule="auto"/>
        <w:jc w:val="both"/>
        <w:rPr>
          <w:rFonts w:eastAsia="Times New Roman" w:cstheme="minorHAnsi"/>
          <w:lang w:eastAsia="cs-CZ"/>
        </w:rPr>
      </w:pPr>
      <w:r w:rsidRPr="00C50666">
        <w:rPr>
          <w:rFonts w:eastAsia="Times New Roman" w:cstheme="minorHAnsi"/>
          <w:color w:val="000000"/>
          <w:lang w:eastAsia="cs-CZ"/>
        </w:rPr>
        <w:t>The research issue of the paper is: how is a literary scene viewpointed in narratives of the same content in different languages? In particular, tense shifting is the conventional linguistic tool for marking narrative viewpoint in English, but do Mandarin translations, without a corresponding tense marking system, have a systematic solution to the stylistic effect? To what extent do the translations vary and converge?</w:t>
      </w:r>
    </w:p>
    <w:p w:rsidR="007E5C63" w:rsidRPr="00C50666" w:rsidRDefault="007E5C63" w:rsidP="007E5C63">
      <w:pPr>
        <w:spacing w:after="0" w:line="240" w:lineRule="auto"/>
        <w:jc w:val="both"/>
        <w:rPr>
          <w:rFonts w:eastAsia="Times New Roman" w:cstheme="minorHAnsi"/>
          <w:lang w:eastAsia="cs-CZ"/>
        </w:rPr>
      </w:pPr>
      <w:r w:rsidRPr="00C50666">
        <w:rPr>
          <w:rFonts w:eastAsia="Times New Roman" w:cstheme="minorHAnsi"/>
          <w:color w:val="000000"/>
          <w:lang w:eastAsia="cs-CZ"/>
        </w:rPr>
        <w:t>It is hoped that the paper will help deepen our understanding of how narrative viewpoint work cross-linguistically and provide a useful methodological option for contrastive stylistic research, with tense shifting as the most typical illustration.</w:t>
      </w:r>
    </w:p>
    <w:p w:rsidR="007E5C63" w:rsidRPr="00C50666" w:rsidRDefault="007E5C63" w:rsidP="007E5C63">
      <w:pPr>
        <w:rPr>
          <w:rFonts w:eastAsia="Times New Roman" w:cstheme="minorHAnsi"/>
          <w:lang w:eastAsia="cs-CZ"/>
        </w:rPr>
      </w:pPr>
      <w:r>
        <w:rPr>
          <w:rFonts w:eastAsia="Times New Roman" w:cstheme="minorHAnsi"/>
          <w:lang w:eastAsia="cs-CZ"/>
        </w:rPr>
        <w:br w:type="page"/>
      </w:r>
    </w:p>
    <w:p w:rsidR="007E5C63" w:rsidRPr="00CC1B19" w:rsidRDefault="007E5C63" w:rsidP="007E5C63">
      <w:pPr>
        <w:spacing w:after="0" w:line="240" w:lineRule="auto"/>
        <w:jc w:val="center"/>
        <w:rPr>
          <w:rFonts w:eastAsia="Times New Roman" w:cstheme="minorHAnsi"/>
          <w:lang w:eastAsia="cs-CZ"/>
        </w:rPr>
      </w:pPr>
      <w:bookmarkStart w:id="0" w:name="_GoBack"/>
      <w:bookmarkEnd w:id="0"/>
      <w:r w:rsidRPr="00CC1B19">
        <w:rPr>
          <w:rFonts w:eastAsia="Times New Roman" w:cstheme="minorHAnsi"/>
          <w:lang w:eastAsia="cs-CZ"/>
        </w:rPr>
        <w:lastRenderedPageBreak/>
        <w:t>Jakub Maršálek (</w:t>
      </w:r>
      <w:r w:rsidRPr="00CC1B19">
        <w:rPr>
          <w:rFonts w:eastAsia="Times New Roman" w:cstheme="minorHAnsi"/>
          <w:shd w:val="clear" w:color="auto" w:fill="F9F9F9"/>
          <w:lang w:eastAsia="cs-CZ"/>
        </w:rPr>
        <w:t>Univerzita Karlova)</w:t>
      </w:r>
    </w:p>
    <w:p w:rsidR="007E5C63" w:rsidRPr="00C50666" w:rsidRDefault="007E5C63" w:rsidP="007E5C63">
      <w:pPr>
        <w:spacing w:after="0" w:line="240" w:lineRule="auto"/>
        <w:jc w:val="center"/>
        <w:rPr>
          <w:rFonts w:eastAsia="Times New Roman" w:cstheme="minorHAnsi"/>
          <w:lang w:eastAsia="cs-CZ"/>
        </w:rPr>
      </w:pPr>
      <w:hyperlink r:id="rId22" w:history="1">
        <w:r w:rsidRPr="00FC11ED">
          <w:rPr>
            <w:rStyle w:val="Hypertextovodkaz"/>
            <w:rFonts w:eastAsia="Times New Roman" w:cstheme="minorHAnsi"/>
            <w:shd w:val="clear" w:color="auto" w:fill="F9F9F9"/>
            <w:lang w:eastAsia="cs-CZ"/>
          </w:rPr>
          <w:t>marsjaff@ff.cuni.cz</w:t>
        </w:r>
      </w:hyperlink>
    </w:p>
    <w:p w:rsidR="007E5C63" w:rsidRPr="00C50666" w:rsidRDefault="007E5C63" w:rsidP="007E5C63">
      <w:pPr>
        <w:spacing w:after="0" w:line="240" w:lineRule="auto"/>
        <w:jc w:val="center"/>
        <w:rPr>
          <w:rFonts w:eastAsia="Times New Roman" w:cstheme="minorHAnsi"/>
          <w:lang w:eastAsia="cs-CZ"/>
        </w:rPr>
      </w:pPr>
    </w:p>
    <w:p w:rsidR="007E5C63" w:rsidRPr="00C50666" w:rsidRDefault="007E5C63" w:rsidP="007E5C63">
      <w:pPr>
        <w:spacing w:after="0" w:line="240" w:lineRule="auto"/>
        <w:jc w:val="center"/>
        <w:rPr>
          <w:rFonts w:eastAsia="Times New Roman" w:cstheme="minorHAnsi"/>
          <w:lang w:eastAsia="cs-CZ"/>
        </w:rPr>
      </w:pPr>
      <w:r w:rsidRPr="00C50666">
        <w:rPr>
          <w:rFonts w:eastAsia="Times New Roman" w:cstheme="minorHAnsi"/>
          <w:b/>
          <w:bCs/>
          <w:color w:val="000000"/>
          <w:lang w:eastAsia="cs-CZ"/>
        </w:rPr>
        <w:t>Pšenka tady pokvete a mráz ječmen nespálí: šíření západních kulturních plodin do Číny v prehistorickém a raně historickém období</w:t>
      </w:r>
    </w:p>
    <w:p w:rsidR="007E5C63" w:rsidRPr="00C50666" w:rsidRDefault="007E5C63" w:rsidP="007E5C63">
      <w:pPr>
        <w:spacing w:after="0" w:line="240" w:lineRule="auto"/>
        <w:jc w:val="both"/>
        <w:rPr>
          <w:rFonts w:eastAsia="Times New Roman" w:cstheme="minorHAnsi"/>
          <w:lang w:eastAsia="cs-CZ"/>
        </w:rPr>
      </w:pPr>
    </w:p>
    <w:p w:rsidR="007E5C63" w:rsidRDefault="007E5C63" w:rsidP="007E5C63">
      <w:pPr>
        <w:spacing w:after="0" w:line="240" w:lineRule="auto"/>
        <w:jc w:val="both"/>
        <w:rPr>
          <w:rFonts w:eastAsia="Times New Roman" w:cstheme="minorHAnsi"/>
          <w:color w:val="000000"/>
          <w:lang w:eastAsia="cs-CZ"/>
        </w:rPr>
      </w:pPr>
      <w:r w:rsidRPr="00C50666">
        <w:rPr>
          <w:rFonts w:eastAsia="Times New Roman" w:cstheme="minorHAnsi"/>
          <w:color w:val="000000"/>
          <w:lang w:eastAsia="cs-CZ"/>
        </w:rPr>
        <w:t xml:space="preserve">Vztahy mezi územím dnešní Číny a západnějšími oblastmi jsou nepochybně populárním tématem, které se těší značné pozornosti mezi odbornou i laickou veřejností. V centru zájmu ovšem stojí výměna výrobků, technologií a myšlenek, zatímco daleko menší pozornost byla tradičně věnována kulturním plodinám a zvířatům, </w:t>
      </w:r>
      <w:proofErr w:type="gramStart"/>
      <w:r w:rsidRPr="00C50666">
        <w:rPr>
          <w:rFonts w:eastAsia="Times New Roman" w:cstheme="minorHAnsi"/>
          <w:color w:val="000000"/>
          <w:lang w:eastAsia="cs-CZ"/>
        </w:rPr>
        <w:t>které</w:t>
      </w:r>
      <w:proofErr w:type="gramEnd"/>
      <w:r w:rsidRPr="00C50666">
        <w:rPr>
          <w:rFonts w:eastAsia="Times New Roman" w:cstheme="minorHAnsi"/>
          <w:color w:val="000000"/>
          <w:lang w:eastAsia="cs-CZ"/>
        </w:rPr>
        <w:t xml:space="preserve"> ve vývoji lidské civilizace sehrály nejméně stejně významnou, ne-li daleko důležitější roli. V poslední době ovšem rozvoj archeologického bádání i některé nové metody poskytují stále detailnější vhled do procesu šíření obilnin a zvířat blízkovýchodního původu do východní Asie. V referátu se zaměříme na šíření typických západních </w:t>
      </w:r>
      <w:proofErr w:type="gramStart"/>
      <w:r w:rsidRPr="00C50666">
        <w:rPr>
          <w:rFonts w:eastAsia="Times New Roman" w:cstheme="minorHAnsi"/>
          <w:color w:val="000000"/>
          <w:lang w:eastAsia="cs-CZ"/>
        </w:rPr>
        <w:t>plodin - pšenice</w:t>
      </w:r>
      <w:proofErr w:type="gramEnd"/>
      <w:r w:rsidRPr="00C50666">
        <w:rPr>
          <w:rFonts w:eastAsia="Times New Roman" w:cstheme="minorHAnsi"/>
          <w:color w:val="000000"/>
          <w:lang w:eastAsia="cs-CZ"/>
        </w:rPr>
        <w:t xml:space="preserve"> a ječmene - na území "Číny", široce definované jako oblast, kde od počátků neolitu poskytovaly základ obživy tradiční východoasijské plodiny, představované na severu dvěma druhy prosa, na jihu rýží. Ukážeme, že tento proces trval po velmi dlouhou </w:t>
      </w:r>
      <w:proofErr w:type="gramStart"/>
      <w:r w:rsidRPr="00C50666">
        <w:rPr>
          <w:rFonts w:eastAsia="Times New Roman" w:cstheme="minorHAnsi"/>
          <w:color w:val="000000"/>
          <w:lang w:eastAsia="cs-CZ"/>
        </w:rPr>
        <w:t>dobu - přinejmenším</w:t>
      </w:r>
      <w:proofErr w:type="gramEnd"/>
      <w:r w:rsidRPr="00C50666">
        <w:rPr>
          <w:rFonts w:eastAsia="Times New Roman" w:cstheme="minorHAnsi"/>
          <w:color w:val="000000"/>
          <w:lang w:eastAsia="cs-CZ"/>
        </w:rPr>
        <w:t xml:space="preserve"> od 4. do 1. tisíciletí př. n. l. - a že byl ovlivňován rozličnými faktory, mezi nimiž ovšem bylo pravděpodobně klíčové zhoršování klimatu v uvedeném období. Ukážeme rovněž vliv západních plodin na vývoj lidské společnosti a kultury v rozličných oblastech široce definované "Číny".</w:t>
      </w:r>
    </w:p>
    <w:p w:rsidR="007E5C63" w:rsidRDefault="007E5C63" w:rsidP="007E5C63">
      <w:pPr>
        <w:spacing w:after="0" w:line="240" w:lineRule="auto"/>
        <w:jc w:val="both"/>
        <w:rPr>
          <w:rFonts w:eastAsia="Times New Roman" w:cstheme="minorHAnsi"/>
          <w:color w:val="000000"/>
          <w:lang w:eastAsia="cs-CZ"/>
        </w:rPr>
      </w:pPr>
    </w:p>
    <w:p w:rsidR="007E5C63" w:rsidRPr="00CC1B19" w:rsidRDefault="007E5C63" w:rsidP="007E5C63">
      <w:pPr>
        <w:spacing w:after="0" w:line="240" w:lineRule="auto"/>
        <w:jc w:val="center"/>
        <w:rPr>
          <w:rFonts w:eastAsia="Times New Roman" w:cstheme="minorHAnsi"/>
          <w:lang w:eastAsia="cs-CZ"/>
        </w:rPr>
      </w:pPr>
      <w:r w:rsidRPr="00CC1B19">
        <w:rPr>
          <w:rFonts w:eastAsia="Times New Roman" w:cstheme="minorHAnsi"/>
          <w:shd w:val="clear" w:color="auto" w:fill="FFFFFF"/>
          <w:lang w:eastAsia="cs-CZ"/>
        </w:rPr>
        <w:t>Magdaléna Masláková (Masarykova univerzita)</w:t>
      </w:r>
    </w:p>
    <w:p w:rsidR="007E5C63" w:rsidRPr="00C50666" w:rsidRDefault="007E5C63" w:rsidP="007E5C63">
      <w:pPr>
        <w:spacing w:after="0" w:line="240" w:lineRule="auto"/>
        <w:jc w:val="center"/>
        <w:rPr>
          <w:rFonts w:eastAsia="Times New Roman" w:cstheme="minorHAnsi"/>
          <w:lang w:eastAsia="cs-CZ"/>
        </w:rPr>
      </w:pPr>
      <w:hyperlink r:id="rId23" w:history="1">
        <w:r w:rsidRPr="00FC11ED">
          <w:rPr>
            <w:rStyle w:val="Hypertextovodkaz"/>
            <w:rFonts w:eastAsia="Times New Roman" w:cstheme="minorHAnsi"/>
            <w:shd w:val="clear" w:color="auto" w:fill="FFFFFF"/>
            <w:lang w:eastAsia="cs-CZ"/>
          </w:rPr>
          <w:t>magdalena.maslakova@gmail.com</w:t>
        </w:r>
      </w:hyperlink>
    </w:p>
    <w:p w:rsidR="007E5C63" w:rsidRPr="00C50666" w:rsidRDefault="007E5C63" w:rsidP="007E5C63">
      <w:pPr>
        <w:spacing w:after="0" w:line="240" w:lineRule="auto"/>
        <w:jc w:val="center"/>
        <w:rPr>
          <w:rFonts w:eastAsia="Times New Roman" w:cstheme="minorHAnsi"/>
          <w:lang w:eastAsia="cs-CZ"/>
        </w:rPr>
      </w:pPr>
    </w:p>
    <w:p w:rsidR="007E5C63" w:rsidRPr="00C50666" w:rsidRDefault="007E5C63" w:rsidP="007E5C63">
      <w:pPr>
        <w:spacing w:after="0" w:line="240" w:lineRule="auto"/>
        <w:jc w:val="center"/>
        <w:rPr>
          <w:rFonts w:eastAsia="Times New Roman" w:cstheme="minorHAnsi"/>
          <w:lang w:eastAsia="cs-CZ"/>
        </w:rPr>
      </w:pPr>
      <w:r w:rsidRPr="00C50666">
        <w:rPr>
          <w:rFonts w:eastAsia="Times New Roman" w:cstheme="minorHAnsi"/>
          <w:b/>
          <w:bCs/>
          <w:color w:val="000000"/>
          <w:lang w:eastAsia="cs-CZ"/>
        </w:rPr>
        <w:t>Dopad novelizácie zákona o náboženstvách na Katolícku cirkev v Číne</w:t>
      </w:r>
    </w:p>
    <w:p w:rsidR="007E5C63" w:rsidRPr="00C50666" w:rsidRDefault="007E5C63" w:rsidP="007E5C63">
      <w:pPr>
        <w:spacing w:after="0" w:line="240" w:lineRule="auto"/>
        <w:jc w:val="center"/>
        <w:rPr>
          <w:rFonts w:eastAsia="Times New Roman" w:cstheme="minorHAnsi"/>
          <w:lang w:eastAsia="cs-CZ"/>
        </w:rPr>
      </w:pPr>
    </w:p>
    <w:p w:rsidR="007E5C63" w:rsidRPr="00C50666" w:rsidRDefault="007E5C63" w:rsidP="007E5C63">
      <w:pPr>
        <w:spacing w:after="0" w:line="240" w:lineRule="auto"/>
        <w:jc w:val="both"/>
        <w:rPr>
          <w:rFonts w:eastAsia="Times New Roman" w:cstheme="minorHAnsi"/>
          <w:lang w:eastAsia="cs-CZ"/>
        </w:rPr>
      </w:pPr>
      <w:r w:rsidRPr="00C50666">
        <w:rPr>
          <w:rFonts w:eastAsia="Times New Roman" w:cstheme="minorHAnsi"/>
          <w:color w:val="000000"/>
          <w:lang w:eastAsia="cs-CZ"/>
        </w:rPr>
        <w:t xml:space="preserve">V septembri 2017 čínsky premiér Li Keqian podpísal novelu zákona regulujúceho náboženský život v ČĽR (Zongjiao Shiwu Tiaoli </w:t>
      </w:r>
      <w:r w:rsidRPr="00C50666">
        <w:rPr>
          <w:rFonts w:eastAsia="SimSun" w:cstheme="minorHAnsi"/>
          <w:color w:val="000000"/>
          <w:lang w:eastAsia="cs-CZ"/>
        </w:rPr>
        <w:t>宗</w:t>
      </w:r>
      <w:r w:rsidRPr="00C50666">
        <w:rPr>
          <w:rFonts w:eastAsia="Times New Roman" w:cstheme="minorHAnsi"/>
          <w:color w:val="000000"/>
          <w:lang w:eastAsia="cs-CZ"/>
        </w:rPr>
        <w:t xml:space="preserve"> </w:t>
      </w:r>
      <w:r w:rsidRPr="00C50666">
        <w:rPr>
          <w:rFonts w:eastAsia="SimSun" w:cstheme="minorHAnsi"/>
          <w:color w:val="000000"/>
          <w:lang w:eastAsia="cs-CZ"/>
        </w:rPr>
        <w:t>教</w:t>
      </w:r>
      <w:r w:rsidRPr="00C50666">
        <w:rPr>
          <w:rFonts w:eastAsia="Times New Roman" w:cstheme="minorHAnsi"/>
          <w:color w:val="000000"/>
          <w:lang w:eastAsia="cs-CZ"/>
        </w:rPr>
        <w:t xml:space="preserve"> </w:t>
      </w:r>
      <w:r w:rsidRPr="00C50666">
        <w:rPr>
          <w:rFonts w:eastAsia="SimSun" w:cstheme="minorHAnsi"/>
          <w:color w:val="000000"/>
          <w:lang w:eastAsia="cs-CZ"/>
        </w:rPr>
        <w:t>事</w:t>
      </w:r>
      <w:r w:rsidRPr="00C50666">
        <w:rPr>
          <w:rFonts w:eastAsia="Times New Roman" w:cstheme="minorHAnsi"/>
          <w:color w:val="000000"/>
          <w:lang w:eastAsia="cs-CZ"/>
        </w:rPr>
        <w:t xml:space="preserve"> </w:t>
      </w:r>
      <w:r w:rsidRPr="00C50666">
        <w:rPr>
          <w:rFonts w:eastAsia="SimSun" w:cstheme="minorHAnsi"/>
          <w:color w:val="000000"/>
          <w:lang w:eastAsia="cs-CZ"/>
        </w:rPr>
        <w:t>务</w:t>
      </w:r>
      <w:r w:rsidRPr="00C50666">
        <w:rPr>
          <w:rFonts w:eastAsia="Times New Roman" w:cstheme="minorHAnsi"/>
          <w:color w:val="000000"/>
          <w:lang w:eastAsia="cs-CZ"/>
        </w:rPr>
        <w:t xml:space="preserve"> </w:t>
      </w:r>
      <w:r w:rsidRPr="00C50666">
        <w:rPr>
          <w:rFonts w:eastAsia="SimSun" w:cstheme="minorHAnsi"/>
          <w:color w:val="000000"/>
          <w:lang w:eastAsia="cs-CZ"/>
        </w:rPr>
        <w:t>条</w:t>
      </w:r>
      <w:r w:rsidRPr="00C50666">
        <w:rPr>
          <w:rFonts w:eastAsia="Times New Roman" w:cstheme="minorHAnsi"/>
          <w:color w:val="000000"/>
          <w:lang w:eastAsia="cs-CZ"/>
        </w:rPr>
        <w:t xml:space="preserve"> </w:t>
      </w:r>
      <w:r w:rsidRPr="00C50666">
        <w:rPr>
          <w:rFonts w:eastAsia="SimSun" w:cstheme="minorHAnsi"/>
          <w:color w:val="000000"/>
          <w:lang w:eastAsia="cs-CZ"/>
        </w:rPr>
        <w:t>例</w:t>
      </w:r>
      <w:r w:rsidRPr="00C50666">
        <w:rPr>
          <w:rFonts w:eastAsia="Times New Roman" w:cstheme="minorHAnsi"/>
          <w:color w:val="000000"/>
          <w:lang w:eastAsia="cs-CZ"/>
        </w:rPr>
        <w:t>). Táto novela následne vstúpila v platnosť vo februári 2018. Novela upravuje predchádzajúcu verziu zákona z roku 2004. Napriek tomu, že niektoré ustanovenia ostávajú nezmenené, iné sú doplnené či úplne nahradené. Pôvodná verzia mala 7 kapitol a 48 článkov zatiaľ čo súčasná má kapitol 9 s 77 článkami. Zákon je očividne dlhší, detailnejší a prepracovanejší. Medzi novinky patrí regulácia vzdelávacích náboženských inštitúcií, financovanie náboženských skupín, či šírenie informácií skrz internet. Novela taktiež dáva nový dôraz na sinizáciu náboženských skupín a ich nezávislosť na zahraničných organizáciách. Tieto nariadenia rovnako platia pre všetky povolené náboženstvá v ČĽR (združené do piatich patriotických asociácií). Tento príspevok sa však konkrétnejšie venuje katolíckemu kresťanstvu v Číne na príklade mesta Haining. V prvej časti je analyzovaná novela zákona; v porovnaní s predchádzajúcou verziou sú vysvetlené konkrétne zmeny. Následne sú predstavené výsledky získané v rámci rozhovorov s predstavenými oficiálnej katolíckej cirkvi v meste Haining. Ako ovplyvňuje novela zákona bežný chod farností? Akým výzvam musia čeliť katolícki kňazi či mníšky? Na tieto otázky sa snaží zodpovedať predstavovaný výskum.</w:t>
      </w:r>
    </w:p>
    <w:p w:rsidR="007E5C63" w:rsidRDefault="007E5C63" w:rsidP="007E5C63">
      <w:pPr>
        <w:spacing w:after="0" w:line="240" w:lineRule="auto"/>
        <w:jc w:val="both"/>
        <w:rPr>
          <w:rFonts w:eastAsia="Times New Roman" w:cstheme="minorHAnsi"/>
          <w:color w:val="000000"/>
          <w:lang w:eastAsia="cs-CZ"/>
        </w:rPr>
      </w:pPr>
    </w:p>
    <w:p w:rsidR="007E5C63" w:rsidRPr="00CC1B19" w:rsidRDefault="007E5C63" w:rsidP="007E5C63">
      <w:pPr>
        <w:spacing w:after="0" w:line="240" w:lineRule="auto"/>
        <w:jc w:val="center"/>
        <w:rPr>
          <w:rFonts w:eastAsia="Times New Roman" w:cstheme="minorHAnsi"/>
          <w:lang w:eastAsia="cs-CZ"/>
        </w:rPr>
      </w:pPr>
      <w:r w:rsidRPr="00CC1B19">
        <w:rPr>
          <w:rFonts w:eastAsia="Times New Roman" w:cstheme="minorHAnsi"/>
          <w:shd w:val="clear" w:color="auto" w:fill="F9F9F9"/>
          <w:lang w:eastAsia="cs-CZ"/>
        </w:rPr>
        <w:t>Klára Netíková (Karlova univerzita)</w:t>
      </w:r>
    </w:p>
    <w:p w:rsidR="007E5C63" w:rsidRPr="00C50666" w:rsidRDefault="007E5C63" w:rsidP="007E5C63">
      <w:pPr>
        <w:spacing w:after="0" w:line="240" w:lineRule="auto"/>
        <w:jc w:val="center"/>
        <w:rPr>
          <w:rFonts w:eastAsia="Times New Roman" w:cstheme="minorHAnsi"/>
          <w:lang w:eastAsia="cs-CZ"/>
        </w:rPr>
      </w:pPr>
      <w:hyperlink r:id="rId24" w:history="1">
        <w:r w:rsidRPr="00FC11ED">
          <w:rPr>
            <w:rStyle w:val="Hypertextovodkaz"/>
            <w:rFonts w:eastAsia="Times New Roman" w:cstheme="minorHAnsi"/>
            <w:shd w:val="clear" w:color="auto" w:fill="F9F9F9"/>
            <w:lang w:eastAsia="cs-CZ"/>
          </w:rPr>
          <w:t>klaranetikova@yahoo.com</w:t>
        </w:r>
      </w:hyperlink>
    </w:p>
    <w:p w:rsidR="007E5C63" w:rsidRPr="00C50666" w:rsidRDefault="007E5C63" w:rsidP="007E5C63">
      <w:pPr>
        <w:spacing w:after="0" w:line="240" w:lineRule="auto"/>
        <w:jc w:val="center"/>
        <w:rPr>
          <w:rFonts w:eastAsia="Times New Roman" w:cstheme="minorHAnsi"/>
          <w:lang w:eastAsia="cs-CZ"/>
        </w:rPr>
      </w:pPr>
    </w:p>
    <w:p w:rsidR="007E5C63" w:rsidRPr="00C50666" w:rsidRDefault="007E5C63" w:rsidP="007E5C63">
      <w:pPr>
        <w:spacing w:after="0" w:line="240" w:lineRule="auto"/>
        <w:jc w:val="center"/>
        <w:rPr>
          <w:rFonts w:eastAsia="Times New Roman" w:cstheme="minorHAnsi"/>
          <w:lang w:eastAsia="cs-CZ"/>
        </w:rPr>
      </w:pPr>
      <w:r w:rsidRPr="00C50666">
        <w:rPr>
          <w:rFonts w:eastAsia="Times New Roman" w:cstheme="minorHAnsi"/>
          <w:b/>
          <w:bCs/>
          <w:color w:val="000000"/>
          <w:lang w:eastAsia="cs-CZ"/>
        </w:rPr>
        <w:t>Liang Qichao a ideál patriotického hrdiny</w:t>
      </w:r>
    </w:p>
    <w:p w:rsidR="007E5C63" w:rsidRPr="00C50666" w:rsidRDefault="007E5C63" w:rsidP="007E5C63">
      <w:pPr>
        <w:spacing w:after="0" w:line="240" w:lineRule="auto"/>
        <w:jc w:val="both"/>
        <w:rPr>
          <w:rFonts w:eastAsia="Times New Roman" w:cstheme="minorHAnsi"/>
          <w:lang w:eastAsia="cs-CZ"/>
        </w:rPr>
      </w:pPr>
    </w:p>
    <w:p w:rsidR="007E5C63" w:rsidRPr="00C50666" w:rsidRDefault="007E5C63" w:rsidP="007E5C63">
      <w:pPr>
        <w:spacing w:after="0" w:line="240" w:lineRule="auto"/>
        <w:jc w:val="both"/>
        <w:rPr>
          <w:rFonts w:eastAsia="Times New Roman" w:cstheme="minorHAnsi"/>
          <w:color w:val="000000"/>
          <w:lang w:eastAsia="cs-CZ"/>
        </w:rPr>
      </w:pPr>
      <w:r w:rsidRPr="00C50666">
        <w:rPr>
          <w:rFonts w:eastAsia="Times New Roman" w:cstheme="minorHAnsi"/>
          <w:color w:val="000000"/>
          <w:lang w:eastAsia="cs-CZ"/>
        </w:rPr>
        <w:t xml:space="preserve">Na přelomu století vnímala většina intelektuálů Čínu jako bezprostředně ohroženou zemi. Kvůli řadě socio-politických selhání qingské vlády obraceli mnozí vzdělanci svou pozornost nikoli na politické entity a vládnoucí vrstvu, ale nově na společnost a na člověka jako na ochránce země. Liang Qichao, jeden z nejvýznamnějších intelektuálů přelomu století, nebyl v tomto ohledu žádnou výjimkou. Zhruba mezi lety 1898 až 1902, během svého exilu v Japonsku, se velmi živě zajímal o význačné osobnosti, o ideál hrdinů a patriotů schopných vést národ k lepší budoucnosti, ke kýžené změně. Předmětem jeho studia byla zejména západní historická zkušenost, jeho pozornosti ale neunikl ani růst nacionalistického </w:t>
      </w:r>
      <w:r w:rsidRPr="00C50666">
        <w:rPr>
          <w:rFonts w:eastAsia="Times New Roman" w:cstheme="minorHAnsi"/>
          <w:color w:val="000000"/>
          <w:lang w:eastAsia="cs-CZ"/>
        </w:rPr>
        <w:lastRenderedPageBreak/>
        <w:t>cítění v Japonsku a domácí tradice hrdinů. Syntéza těchto přístupů mu poskytla obrysy ideálu, který v následujícím příspěvku označujeme za ideál patriotického hrdiny. Tento ideál nesl základní charakterové vlastnosti tradičního hrdiny (odhodlání a schopnost obětovat se), ale předmětem jeho loajality již nebyla konkrétní politická entita ani osoba, ale abstraktní idea národa. Mimo samotnou funkci obětavého ochránce, měl navíc přispívat k utváření národního povědomí a posílení nacionalistického ducha společnosti. Obojí podle Liang Qichaa v čínské společnosti chybělo. V následujícím příspěvku chceme objasnit počátky jeho nacionalistického cítění, zdůraznit fascinaci, kterou Liang Qichao vůči hrdinům a patriotům choval, a uvést příčiny, proč od lákavého ideálu patriotického hrdiny nakonec upustil a zaměřil se na „obyčejného“ racionálního občana.</w:t>
      </w:r>
    </w:p>
    <w:p w:rsidR="007E5C63" w:rsidRDefault="007E5C63" w:rsidP="007E5C63">
      <w:pPr>
        <w:spacing w:after="0" w:line="240" w:lineRule="auto"/>
        <w:jc w:val="both"/>
        <w:rPr>
          <w:rFonts w:eastAsia="Times New Roman" w:cstheme="minorHAnsi"/>
          <w:color w:val="555555"/>
          <w:shd w:val="clear" w:color="auto" w:fill="FFFFFF"/>
          <w:lang w:eastAsia="cs-CZ"/>
        </w:rPr>
      </w:pPr>
    </w:p>
    <w:p w:rsidR="007E5C63" w:rsidRPr="00CC1B19" w:rsidRDefault="007E5C63" w:rsidP="007E5C63">
      <w:pPr>
        <w:spacing w:after="0" w:line="240" w:lineRule="auto"/>
        <w:jc w:val="center"/>
        <w:rPr>
          <w:rFonts w:eastAsia="Times New Roman" w:cstheme="minorHAnsi"/>
          <w:lang w:eastAsia="cs-CZ"/>
        </w:rPr>
      </w:pPr>
      <w:r w:rsidRPr="00CC1B19">
        <w:rPr>
          <w:rFonts w:eastAsia="Times New Roman" w:cstheme="minorHAnsi"/>
          <w:shd w:val="clear" w:color="auto" w:fill="FFFFFF"/>
          <w:lang w:eastAsia="cs-CZ"/>
        </w:rPr>
        <w:t>Ľubica Obuchová (nezávislá badatelka)</w:t>
      </w:r>
    </w:p>
    <w:p w:rsidR="007E5C63" w:rsidRDefault="007E5C63" w:rsidP="007E5C63">
      <w:pPr>
        <w:spacing w:after="0" w:line="240" w:lineRule="auto"/>
        <w:jc w:val="center"/>
        <w:rPr>
          <w:rFonts w:eastAsia="Times New Roman" w:cstheme="minorHAnsi"/>
          <w:lang w:eastAsia="cs-CZ"/>
        </w:rPr>
      </w:pPr>
      <w:hyperlink r:id="rId25" w:history="1">
        <w:r w:rsidRPr="00FC11ED">
          <w:rPr>
            <w:rStyle w:val="Hypertextovodkaz"/>
            <w:rFonts w:eastAsia="Times New Roman" w:cstheme="minorHAnsi"/>
            <w:shd w:val="clear" w:color="auto" w:fill="FFFFFF"/>
            <w:lang w:eastAsia="cs-CZ"/>
          </w:rPr>
          <w:t>luob@seznam.cz</w:t>
        </w:r>
      </w:hyperlink>
    </w:p>
    <w:p w:rsidR="007E5C63" w:rsidRPr="00CC1B19" w:rsidRDefault="007E5C63" w:rsidP="007E5C63">
      <w:pPr>
        <w:spacing w:after="0" w:line="240" w:lineRule="auto"/>
        <w:jc w:val="center"/>
        <w:rPr>
          <w:rFonts w:eastAsia="Times New Roman" w:cstheme="minorHAnsi"/>
          <w:lang w:eastAsia="cs-CZ"/>
        </w:rPr>
      </w:pPr>
    </w:p>
    <w:p w:rsidR="007E5C63" w:rsidRPr="00C50666" w:rsidRDefault="007E5C63" w:rsidP="007E5C63">
      <w:pPr>
        <w:spacing w:after="0" w:line="240" w:lineRule="auto"/>
        <w:jc w:val="center"/>
        <w:rPr>
          <w:rFonts w:eastAsia="Times New Roman" w:cstheme="minorHAnsi"/>
          <w:lang w:eastAsia="cs-CZ"/>
        </w:rPr>
      </w:pPr>
      <w:r w:rsidRPr="00C50666">
        <w:rPr>
          <w:rFonts w:eastAsia="Times New Roman" w:cstheme="minorHAnsi"/>
          <w:b/>
          <w:bCs/>
          <w:color w:val="000000"/>
          <w:lang w:eastAsia="cs-CZ"/>
        </w:rPr>
        <w:t>Hnutí 30. května v Šanghaji a krajané</w:t>
      </w:r>
    </w:p>
    <w:p w:rsidR="007E5C63" w:rsidRPr="00C50666" w:rsidRDefault="007E5C63" w:rsidP="007E5C63">
      <w:pPr>
        <w:spacing w:after="0" w:line="240" w:lineRule="auto"/>
        <w:jc w:val="both"/>
        <w:rPr>
          <w:rFonts w:eastAsia="Times New Roman" w:cstheme="minorHAnsi"/>
          <w:lang w:eastAsia="cs-CZ"/>
        </w:rPr>
      </w:pPr>
    </w:p>
    <w:p w:rsidR="007E5C63" w:rsidRPr="00C50666" w:rsidRDefault="007E5C63" w:rsidP="007E5C63">
      <w:pPr>
        <w:spacing w:after="0" w:line="240" w:lineRule="auto"/>
        <w:jc w:val="both"/>
        <w:rPr>
          <w:rFonts w:eastAsia="Times New Roman" w:cstheme="minorHAnsi"/>
          <w:lang w:eastAsia="cs-CZ"/>
        </w:rPr>
      </w:pPr>
      <w:r w:rsidRPr="00C50666">
        <w:rPr>
          <w:rFonts w:eastAsia="Times New Roman" w:cstheme="minorHAnsi"/>
          <w:color w:val="000000"/>
          <w:lang w:eastAsia="cs-CZ"/>
        </w:rPr>
        <w:t>Šanghajské události z května 1925, především střelba do demonstrantů u jedné z policejních stanic, se podle mnoha badatelů staly počátkem čínské národní revoluce let 1925–1927. Historické příručky se však obvykle soustřeďují na pozdější vývoj situace v Číně a nepodávají podrobnější přehled okolností, které podnítily inspektora Eversona k povelu „shoot to kill“. Tento příspěvek se zaměří nejen na to, jak klíčové momenty května 1925 vnímala československá komunita v Šanghaji, ale chce především představit E. Pappa, jednoho z méně známých krajanů a přímého účastníka zmíněných událostí. Na základě dnes dostupných materiálů alespoň částečně rovněž přiblíží jeho další životní osudy.</w:t>
      </w:r>
    </w:p>
    <w:p w:rsidR="007E5C63" w:rsidRDefault="007E5C63" w:rsidP="007E5C63">
      <w:pPr>
        <w:spacing w:after="0" w:line="240" w:lineRule="auto"/>
        <w:jc w:val="both"/>
        <w:rPr>
          <w:rFonts w:eastAsia="Times New Roman" w:cstheme="minorHAnsi"/>
          <w:color w:val="555555"/>
          <w:shd w:val="clear" w:color="auto" w:fill="FFFFFF"/>
          <w:lang w:eastAsia="cs-CZ"/>
        </w:rPr>
      </w:pPr>
    </w:p>
    <w:p w:rsidR="007E5C63" w:rsidRPr="00CC1B19" w:rsidRDefault="007E5C63" w:rsidP="007E5C63">
      <w:pPr>
        <w:spacing w:after="0" w:line="240" w:lineRule="auto"/>
        <w:jc w:val="center"/>
        <w:rPr>
          <w:rFonts w:eastAsia="Times New Roman" w:cstheme="minorHAnsi"/>
          <w:shd w:val="clear" w:color="auto" w:fill="FFFFFF"/>
          <w:lang w:eastAsia="cs-CZ"/>
        </w:rPr>
      </w:pPr>
      <w:r w:rsidRPr="00CC1B19">
        <w:rPr>
          <w:rFonts w:eastAsia="Times New Roman" w:cstheme="minorHAnsi"/>
          <w:shd w:val="clear" w:color="auto" w:fill="FFFFFF"/>
          <w:lang w:eastAsia="cs-CZ"/>
        </w:rPr>
        <w:t>Lucie Olivová (Masarykova univerzita)</w:t>
      </w:r>
    </w:p>
    <w:p w:rsidR="007E5C63" w:rsidRPr="00C50666" w:rsidRDefault="007E5C63" w:rsidP="007E5C63">
      <w:pPr>
        <w:spacing w:after="0" w:line="240" w:lineRule="auto"/>
        <w:jc w:val="center"/>
        <w:rPr>
          <w:rFonts w:eastAsia="Times New Roman" w:cstheme="minorHAnsi"/>
          <w:lang w:eastAsia="cs-CZ"/>
        </w:rPr>
      </w:pPr>
      <w:hyperlink r:id="rId26" w:history="1">
        <w:r w:rsidRPr="00FC11ED">
          <w:rPr>
            <w:rStyle w:val="Hypertextovodkaz"/>
            <w:rFonts w:eastAsia="Times New Roman" w:cstheme="minorHAnsi"/>
            <w:shd w:val="clear" w:color="auto" w:fill="FFFFFF"/>
            <w:lang w:eastAsia="cs-CZ"/>
          </w:rPr>
          <w:t>oliv@mail.muni.cz</w:t>
        </w:r>
      </w:hyperlink>
    </w:p>
    <w:p w:rsidR="007E5C63" w:rsidRPr="00C50666" w:rsidRDefault="007E5C63" w:rsidP="007E5C63">
      <w:pPr>
        <w:spacing w:after="0" w:line="240" w:lineRule="auto"/>
        <w:jc w:val="center"/>
        <w:rPr>
          <w:rFonts w:eastAsia="Times New Roman" w:cstheme="minorHAnsi"/>
          <w:lang w:eastAsia="cs-CZ"/>
        </w:rPr>
      </w:pPr>
    </w:p>
    <w:p w:rsidR="007E5C63" w:rsidRPr="00C50666" w:rsidRDefault="007E5C63" w:rsidP="007E5C63">
      <w:pPr>
        <w:spacing w:after="0" w:line="240" w:lineRule="auto"/>
        <w:jc w:val="center"/>
        <w:rPr>
          <w:rFonts w:eastAsia="Times New Roman" w:cstheme="minorHAnsi"/>
          <w:lang w:eastAsia="cs-CZ"/>
        </w:rPr>
      </w:pPr>
      <w:r w:rsidRPr="00C50666">
        <w:rPr>
          <w:rFonts w:eastAsia="Times New Roman" w:cstheme="minorHAnsi"/>
          <w:b/>
          <w:bCs/>
          <w:color w:val="000000"/>
          <w:lang w:eastAsia="cs-CZ"/>
        </w:rPr>
        <w:t>Náměty a rozmanitost čínských tapet</w:t>
      </w:r>
    </w:p>
    <w:p w:rsidR="007E5C63" w:rsidRPr="00C50666" w:rsidRDefault="007E5C63" w:rsidP="007E5C63">
      <w:pPr>
        <w:spacing w:after="0" w:line="240" w:lineRule="auto"/>
        <w:jc w:val="both"/>
        <w:rPr>
          <w:rFonts w:eastAsia="Times New Roman" w:cstheme="minorHAnsi"/>
          <w:lang w:eastAsia="cs-CZ"/>
        </w:rPr>
      </w:pPr>
    </w:p>
    <w:p w:rsidR="007E5C63" w:rsidRPr="00C50666" w:rsidRDefault="007E5C63" w:rsidP="007E5C63">
      <w:pPr>
        <w:spacing w:after="0" w:line="240" w:lineRule="auto"/>
        <w:jc w:val="both"/>
        <w:rPr>
          <w:rFonts w:eastAsia="Times New Roman" w:cstheme="minorHAnsi"/>
          <w:lang w:eastAsia="cs-CZ"/>
        </w:rPr>
      </w:pPr>
      <w:r w:rsidRPr="00C50666">
        <w:rPr>
          <w:rFonts w:eastAsia="Times New Roman" w:cstheme="minorHAnsi"/>
          <w:color w:val="000000"/>
          <w:lang w:eastAsia="cs-CZ"/>
        </w:rPr>
        <w:t xml:space="preserve">V druhé polovině 17. století se Evropou šířila tzv. čínská móda. Majitelé zámků nakupovali drahé předměty dovážené z Číny a zařizovali si jimi čínské kabinety, které se ojediněle zachovaly dodnes. Tento příspěvek se zaměřuje na čínské tapety, které kdysi zdobily interiéry mnoha českých a moravských </w:t>
      </w:r>
      <w:proofErr w:type="gramStart"/>
      <w:r w:rsidRPr="00C50666">
        <w:rPr>
          <w:rFonts w:eastAsia="Times New Roman" w:cstheme="minorHAnsi"/>
          <w:color w:val="000000"/>
          <w:lang w:eastAsia="cs-CZ"/>
        </w:rPr>
        <w:t>zámků - dosud</w:t>
      </w:r>
      <w:proofErr w:type="gramEnd"/>
      <w:r w:rsidRPr="00C50666">
        <w:rPr>
          <w:rFonts w:eastAsia="Times New Roman" w:cstheme="minorHAnsi"/>
          <w:color w:val="000000"/>
          <w:lang w:eastAsia="cs-CZ"/>
        </w:rPr>
        <w:t xml:space="preserve"> se však podařilo vypátrat asi deset originálních tapet a také pár fragmentů, které posloužily jako primární zdroj mého výzkumu. Výzdoba stěn čínskými artefakty prošla určitým vývojem: v první fázi se jednalo o tisky zhotovené v Suzhou, poskládanými na způsob koláže. Teprve od poloviny osmnáctého století je možné hovořit o tapetách z papíru nebo hedvábí, které byly zdobené malbou, a dovážely se z otevřeného přístavu Guangzhou / Kanton. Přestože se jednalo o autentické čínské výrobky, byly zasazeny do evropských interiérů v duchu dobového vkusu. Jsou proto zajímavým příkladem jak čínského užitého řemesla, tak i splývání evropského a čínského designu. V příspěvku bude pojednáno o kategorizaci námětů na čínských tapetách, míře věrohodnosti vyobrazení a uplatňovaných malířských postupech.</w:t>
      </w:r>
    </w:p>
    <w:p w:rsidR="007E5C63" w:rsidRPr="00C50666" w:rsidRDefault="007E5C63" w:rsidP="007E5C63">
      <w:pPr>
        <w:spacing w:after="0" w:line="240" w:lineRule="auto"/>
        <w:jc w:val="both"/>
        <w:rPr>
          <w:rFonts w:eastAsia="Times New Roman" w:cstheme="minorHAnsi"/>
          <w:lang w:eastAsia="cs-CZ"/>
        </w:rPr>
      </w:pPr>
    </w:p>
    <w:p w:rsidR="007E5C63" w:rsidRPr="00C50666" w:rsidRDefault="007E5C63" w:rsidP="007E5C63">
      <w:pPr>
        <w:spacing w:after="0" w:line="240" w:lineRule="auto"/>
        <w:jc w:val="center"/>
        <w:rPr>
          <w:rFonts w:eastAsia="Times New Roman" w:cstheme="minorHAnsi"/>
          <w:lang w:eastAsia="cs-CZ"/>
        </w:rPr>
      </w:pPr>
      <w:r w:rsidRPr="00C50666">
        <w:rPr>
          <w:rFonts w:eastAsia="Times New Roman" w:cstheme="minorHAnsi"/>
          <w:color w:val="000000"/>
          <w:lang w:eastAsia="cs-CZ"/>
        </w:rPr>
        <w:t>Jakub Otčenášek</w:t>
      </w:r>
      <w:r>
        <w:rPr>
          <w:rFonts w:eastAsia="Times New Roman" w:cstheme="minorHAnsi"/>
          <w:color w:val="000000"/>
          <w:lang w:eastAsia="cs-CZ"/>
        </w:rPr>
        <w:t xml:space="preserve"> (Karlova univerzita)</w:t>
      </w:r>
    </w:p>
    <w:p w:rsidR="007E5C63" w:rsidRPr="00C50666" w:rsidRDefault="007E5C63" w:rsidP="007E5C63">
      <w:pPr>
        <w:spacing w:after="0" w:line="240" w:lineRule="auto"/>
        <w:jc w:val="center"/>
        <w:rPr>
          <w:rFonts w:eastAsia="Times New Roman" w:cstheme="minorHAnsi"/>
          <w:lang w:eastAsia="cs-CZ"/>
        </w:rPr>
      </w:pPr>
      <w:hyperlink r:id="rId27" w:history="1">
        <w:r w:rsidRPr="00FC11ED">
          <w:rPr>
            <w:rStyle w:val="Hypertextovodkaz"/>
            <w:rFonts w:eastAsia="Times New Roman" w:cstheme="minorHAnsi"/>
            <w:shd w:val="clear" w:color="auto" w:fill="FFFFFF"/>
            <w:lang w:eastAsia="cs-CZ"/>
          </w:rPr>
          <w:t>jakub.otcenasek@seznam.cz</w:t>
        </w:r>
      </w:hyperlink>
    </w:p>
    <w:p w:rsidR="007E5C63" w:rsidRPr="00C50666" w:rsidRDefault="007E5C63" w:rsidP="007E5C63">
      <w:pPr>
        <w:spacing w:after="0" w:line="240" w:lineRule="auto"/>
        <w:jc w:val="center"/>
        <w:rPr>
          <w:rFonts w:eastAsia="Times New Roman" w:cstheme="minorHAnsi"/>
          <w:color w:val="555555"/>
          <w:shd w:val="clear" w:color="auto" w:fill="FFFFFF"/>
          <w:lang w:eastAsia="cs-CZ"/>
        </w:rPr>
      </w:pPr>
    </w:p>
    <w:p w:rsidR="007E5C63" w:rsidRPr="00C50666" w:rsidRDefault="007E5C63" w:rsidP="007E5C63">
      <w:pPr>
        <w:spacing w:after="0" w:line="240" w:lineRule="auto"/>
        <w:jc w:val="center"/>
        <w:rPr>
          <w:rFonts w:eastAsia="Times New Roman" w:cstheme="minorHAnsi"/>
          <w:lang w:eastAsia="cs-CZ"/>
        </w:rPr>
      </w:pPr>
      <w:r w:rsidRPr="00C50666">
        <w:rPr>
          <w:rFonts w:eastAsia="Times New Roman" w:cstheme="minorHAnsi"/>
          <w:b/>
          <w:bCs/>
          <w:color w:val="000000"/>
          <w:lang w:eastAsia="cs-CZ"/>
        </w:rPr>
        <w:t>Velký mír (taiping) v textech Cesty nebeských mistrů (Tianshi dao)</w:t>
      </w:r>
    </w:p>
    <w:p w:rsidR="007E5C63" w:rsidRPr="00C50666" w:rsidRDefault="007E5C63" w:rsidP="007E5C63">
      <w:pPr>
        <w:spacing w:after="0" w:line="240" w:lineRule="auto"/>
        <w:jc w:val="both"/>
        <w:rPr>
          <w:rFonts w:eastAsia="Times New Roman" w:cstheme="minorHAnsi"/>
          <w:lang w:eastAsia="cs-CZ"/>
        </w:rPr>
      </w:pPr>
    </w:p>
    <w:p w:rsidR="007E5C63" w:rsidRPr="00C50666" w:rsidRDefault="007E5C63" w:rsidP="007E5C63">
      <w:pPr>
        <w:spacing w:after="0" w:line="240" w:lineRule="auto"/>
        <w:jc w:val="both"/>
        <w:rPr>
          <w:rFonts w:eastAsia="Times New Roman" w:cstheme="minorHAnsi"/>
          <w:lang w:eastAsia="cs-CZ"/>
        </w:rPr>
      </w:pPr>
      <w:r w:rsidRPr="00C50666">
        <w:rPr>
          <w:rFonts w:eastAsia="Times New Roman" w:cstheme="minorHAnsi"/>
          <w:color w:val="000000"/>
          <w:lang w:eastAsia="cs-CZ"/>
        </w:rPr>
        <w:t xml:space="preserve">O Cestě nebeských mistrů se běžně mluví jako o milienialistické tradici, přičemž se poukazuje zejména na koncept "velkého míru" jakožto čínské verze konce světa, na "semenné lidi" (zhongmin) jakožto vyvolený lid a na Li Honga jakožto na mesiášskou postavu. Tyto termíny se ale v textech Cesty nebeských mistrů objevují v různých kontextech a ukazují na nestejná pojetí "velkého míru". Krom toho je milenialismus velmi široká kategorie, pod kterou lze řadit velmi různorodé jevy. Můj příspěvek se </w:t>
      </w:r>
      <w:r w:rsidRPr="00C50666">
        <w:rPr>
          <w:rFonts w:eastAsia="Times New Roman" w:cstheme="minorHAnsi"/>
          <w:color w:val="000000"/>
          <w:lang w:eastAsia="cs-CZ"/>
        </w:rPr>
        <w:lastRenderedPageBreak/>
        <w:t>pokusí nastínit možnost odstupňování milenialismu a ukáže jeho různé formy na případě jednotlivých textů této tradice v souvislosti s jejich obecnými kosmologickými tendencemi.</w:t>
      </w:r>
    </w:p>
    <w:p w:rsidR="007E5C63" w:rsidRPr="00C50666" w:rsidRDefault="007E5C63" w:rsidP="007E5C63">
      <w:pPr>
        <w:spacing w:after="0" w:line="240" w:lineRule="auto"/>
        <w:jc w:val="both"/>
        <w:rPr>
          <w:rFonts w:eastAsia="Times New Roman" w:cstheme="minorHAnsi"/>
          <w:lang w:eastAsia="cs-CZ"/>
        </w:rPr>
      </w:pPr>
    </w:p>
    <w:p w:rsidR="007E5C63" w:rsidRPr="00CC1B19" w:rsidRDefault="007E5C63" w:rsidP="007E5C63">
      <w:pPr>
        <w:spacing w:after="0" w:line="240" w:lineRule="auto"/>
        <w:jc w:val="center"/>
        <w:rPr>
          <w:rFonts w:eastAsia="Times New Roman" w:cstheme="minorHAnsi"/>
          <w:lang w:eastAsia="cs-CZ"/>
        </w:rPr>
      </w:pPr>
      <w:r w:rsidRPr="00CC1B19">
        <w:rPr>
          <w:rFonts w:eastAsia="Times New Roman" w:cstheme="minorHAnsi"/>
          <w:shd w:val="clear" w:color="auto" w:fill="F9F9F9"/>
          <w:lang w:eastAsia="cs-CZ"/>
        </w:rPr>
        <w:t>Zuzana Pospěchová (Masarykova univerzita)</w:t>
      </w:r>
    </w:p>
    <w:p w:rsidR="007E5C63" w:rsidRPr="00C50666" w:rsidRDefault="007E5C63" w:rsidP="007E5C63">
      <w:pPr>
        <w:spacing w:after="0" w:line="240" w:lineRule="auto"/>
        <w:jc w:val="center"/>
        <w:rPr>
          <w:rFonts w:eastAsia="Times New Roman" w:cstheme="minorHAnsi"/>
          <w:lang w:eastAsia="cs-CZ"/>
        </w:rPr>
      </w:pPr>
      <w:hyperlink r:id="rId28" w:history="1">
        <w:r w:rsidRPr="00FC11ED">
          <w:rPr>
            <w:rStyle w:val="Hypertextovodkaz"/>
            <w:rFonts w:eastAsia="Times New Roman" w:cstheme="minorHAnsi"/>
            <w:shd w:val="clear" w:color="auto" w:fill="F9F9F9"/>
            <w:lang w:eastAsia="cs-CZ"/>
          </w:rPr>
          <w:t>zuzana.pospechova@mail.muni.cz</w:t>
        </w:r>
      </w:hyperlink>
    </w:p>
    <w:p w:rsidR="007E5C63" w:rsidRPr="00C50666" w:rsidRDefault="007E5C63" w:rsidP="007E5C63">
      <w:pPr>
        <w:spacing w:after="0" w:line="240" w:lineRule="auto"/>
        <w:jc w:val="center"/>
        <w:rPr>
          <w:rFonts w:eastAsia="Times New Roman" w:cstheme="minorHAnsi"/>
          <w:color w:val="555555"/>
          <w:shd w:val="clear" w:color="auto" w:fill="F9F9F9"/>
          <w:lang w:eastAsia="cs-CZ"/>
        </w:rPr>
      </w:pPr>
    </w:p>
    <w:p w:rsidR="007E5C63" w:rsidRPr="00C50666" w:rsidRDefault="007E5C63" w:rsidP="007E5C63">
      <w:pPr>
        <w:spacing w:after="0" w:line="240" w:lineRule="auto"/>
        <w:jc w:val="center"/>
        <w:rPr>
          <w:rFonts w:eastAsia="Times New Roman" w:cstheme="minorHAnsi"/>
          <w:lang w:eastAsia="cs-CZ"/>
        </w:rPr>
      </w:pPr>
      <w:r w:rsidRPr="00C50666">
        <w:rPr>
          <w:rFonts w:eastAsia="Times New Roman" w:cstheme="minorHAnsi"/>
          <w:b/>
          <w:bCs/>
          <w:color w:val="000000"/>
          <w:lang w:eastAsia="cs-CZ"/>
        </w:rPr>
        <w:t>Ne/používání erizace: Vliv genderu a věku mluvčího?</w:t>
      </w:r>
    </w:p>
    <w:p w:rsidR="007E5C63" w:rsidRPr="00C50666" w:rsidRDefault="007E5C63" w:rsidP="007E5C63">
      <w:pPr>
        <w:spacing w:after="0" w:line="240" w:lineRule="auto"/>
        <w:jc w:val="both"/>
        <w:rPr>
          <w:rFonts w:eastAsia="Times New Roman" w:cstheme="minorHAnsi"/>
          <w:lang w:eastAsia="cs-CZ"/>
        </w:rPr>
      </w:pPr>
    </w:p>
    <w:p w:rsidR="007E5C63" w:rsidRDefault="007E5C63" w:rsidP="007E5C63">
      <w:pPr>
        <w:spacing w:after="0" w:line="240" w:lineRule="auto"/>
        <w:jc w:val="both"/>
        <w:rPr>
          <w:rFonts w:eastAsia="Times New Roman" w:cstheme="minorHAnsi"/>
          <w:color w:val="000000"/>
          <w:lang w:eastAsia="cs-CZ"/>
        </w:rPr>
      </w:pPr>
      <w:r w:rsidRPr="00C50666">
        <w:rPr>
          <w:rFonts w:eastAsia="Times New Roman" w:cstheme="minorHAnsi"/>
          <w:color w:val="000000"/>
          <w:lang w:eastAsia="cs-CZ"/>
        </w:rPr>
        <w:t>Příspěvek se zabývá analýzou korpusu mluvených textů standardní čínštiny, konkrétně mírou výskytu erizace. Míra výskytu erizace je sledována v souvislosti s věkem a genderem mluvčích, kteří jsou rozděleni do genderových kategorií: muž/žena a do věkových kategorií: 20-40 let, 41-60 let a 61-80 let.</w:t>
      </w:r>
    </w:p>
    <w:p w:rsidR="007E5C63" w:rsidRDefault="007E5C63" w:rsidP="007E5C63">
      <w:pPr>
        <w:spacing w:after="0" w:line="240" w:lineRule="auto"/>
        <w:jc w:val="both"/>
        <w:rPr>
          <w:rFonts w:eastAsia="Times New Roman" w:cstheme="minorHAnsi"/>
          <w:lang w:eastAsia="cs-CZ"/>
        </w:rPr>
      </w:pPr>
    </w:p>
    <w:p w:rsidR="007E5C63" w:rsidRPr="00CC1B19" w:rsidRDefault="007E5C63" w:rsidP="007E5C63">
      <w:pPr>
        <w:spacing w:after="0" w:line="240" w:lineRule="auto"/>
        <w:jc w:val="center"/>
        <w:rPr>
          <w:rFonts w:eastAsia="Times New Roman" w:cstheme="minorHAnsi"/>
          <w:shd w:val="clear" w:color="auto" w:fill="FFFFFF"/>
          <w:lang w:eastAsia="cs-CZ"/>
        </w:rPr>
      </w:pPr>
      <w:r w:rsidRPr="00C50666">
        <w:rPr>
          <w:rFonts w:eastAsia="Times New Roman" w:cstheme="minorHAnsi"/>
          <w:color w:val="000000"/>
          <w:lang w:eastAsia="cs-CZ"/>
        </w:rPr>
        <w:t>Jarmila Ptáčková</w:t>
      </w:r>
      <w:r w:rsidRPr="00CC1B19">
        <w:rPr>
          <w:rFonts w:eastAsia="Times New Roman" w:cstheme="minorHAnsi"/>
          <w:color w:val="555555"/>
          <w:shd w:val="clear" w:color="auto" w:fill="FFFFFF"/>
          <w:lang w:eastAsia="cs-CZ"/>
        </w:rPr>
        <w:t xml:space="preserve"> </w:t>
      </w:r>
      <w:r w:rsidRPr="00CC1B19">
        <w:rPr>
          <w:rFonts w:eastAsia="Times New Roman" w:cstheme="minorHAnsi"/>
          <w:shd w:val="clear" w:color="auto" w:fill="FFFFFF"/>
          <w:lang w:eastAsia="cs-CZ"/>
        </w:rPr>
        <w:t>Orientální ústav AV</w:t>
      </w:r>
      <w:r>
        <w:rPr>
          <w:rFonts w:eastAsia="Times New Roman" w:cstheme="minorHAnsi"/>
          <w:shd w:val="clear" w:color="auto" w:fill="FFFFFF"/>
          <w:lang w:eastAsia="cs-CZ"/>
        </w:rPr>
        <w:t xml:space="preserve"> </w:t>
      </w:r>
      <w:r w:rsidRPr="00CC1B19">
        <w:rPr>
          <w:rFonts w:eastAsia="Times New Roman" w:cstheme="minorHAnsi"/>
          <w:shd w:val="clear" w:color="auto" w:fill="FFFFFF"/>
          <w:lang w:eastAsia="cs-CZ"/>
        </w:rPr>
        <w:t>ČR</w:t>
      </w:r>
    </w:p>
    <w:p w:rsidR="007E5C63" w:rsidRPr="00C50666" w:rsidRDefault="007E5C63" w:rsidP="007E5C63">
      <w:pPr>
        <w:spacing w:after="0" w:line="240" w:lineRule="auto"/>
        <w:jc w:val="center"/>
        <w:rPr>
          <w:rFonts w:eastAsia="Times New Roman" w:cstheme="minorHAnsi"/>
          <w:lang w:eastAsia="cs-CZ"/>
        </w:rPr>
      </w:pPr>
      <w:hyperlink r:id="rId29" w:history="1">
        <w:r w:rsidRPr="00FC11ED">
          <w:rPr>
            <w:rStyle w:val="Hypertextovodkaz"/>
            <w:rFonts w:eastAsia="Times New Roman" w:cstheme="minorHAnsi"/>
            <w:shd w:val="clear" w:color="auto" w:fill="FFFFFF"/>
            <w:lang w:eastAsia="cs-CZ"/>
          </w:rPr>
          <w:t>ptackova@orient.cas.cz</w:t>
        </w:r>
      </w:hyperlink>
    </w:p>
    <w:p w:rsidR="007E5C63" w:rsidRPr="00C50666" w:rsidRDefault="007E5C63" w:rsidP="007E5C63">
      <w:pPr>
        <w:spacing w:after="0" w:line="240" w:lineRule="auto"/>
        <w:jc w:val="center"/>
        <w:rPr>
          <w:rFonts w:eastAsia="Times New Roman" w:cstheme="minorHAnsi"/>
          <w:lang w:eastAsia="cs-CZ"/>
        </w:rPr>
      </w:pPr>
    </w:p>
    <w:p w:rsidR="007E5C63" w:rsidRPr="00C50666" w:rsidRDefault="007E5C63" w:rsidP="007E5C63">
      <w:pPr>
        <w:spacing w:after="0" w:line="240" w:lineRule="auto"/>
        <w:jc w:val="center"/>
        <w:rPr>
          <w:rFonts w:eastAsia="Times New Roman" w:cstheme="minorHAnsi"/>
          <w:lang w:eastAsia="cs-CZ"/>
        </w:rPr>
      </w:pPr>
      <w:r w:rsidRPr="00C50666">
        <w:rPr>
          <w:rFonts w:eastAsia="Times New Roman" w:cstheme="minorHAnsi"/>
          <w:b/>
          <w:bCs/>
          <w:color w:val="000000"/>
          <w:lang w:eastAsia="cs-CZ"/>
        </w:rPr>
        <w:t>Čínské státní strategie zmírňování chudoby ve venkovských oblastech východního Tibetu.</w:t>
      </w:r>
    </w:p>
    <w:p w:rsidR="007E5C63" w:rsidRPr="00C50666" w:rsidRDefault="007E5C63" w:rsidP="007E5C63">
      <w:pPr>
        <w:spacing w:after="0" w:line="240" w:lineRule="auto"/>
        <w:jc w:val="both"/>
        <w:rPr>
          <w:rFonts w:eastAsia="Times New Roman" w:cstheme="minorHAnsi"/>
          <w:lang w:eastAsia="cs-CZ"/>
        </w:rPr>
      </w:pPr>
    </w:p>
    <w:p w:rsidR="007E5C63" w:rsidRDefault="007E5C63" w:rsidP="007E5C63">
      <w:pPr>
        <w:spacing w:after="0" w:line="240" w:lineRule="auto"/>
        <w:jc w:val="both"/>
        <w:rPr>
          <w:rFonts w:eastAsia="Times New Roman" w:cstheme="minorHAnsi"/>
          <w:color w:val="000000"/>
          <w:lang w:eastAsia="cs-CZ"/>
        </w:rPr>
      </w:pPr>
      <w:r w:rsidRPr="00C50666">
        <w:rPr>
          <w:rFonts w:eastAsia="Times New Roman" w:cstheme="minorHAnsi"/>
          <w:color w:val="000000"/>
          <w:lang w:eastAsia="cs-CZ"/>
        </w:rPr>
        <w:t>Do roku 2020 zmizí v Číně chudoba. Alespoň podle plánu současného projektu na cílené zmírňování chudoby jingzhun fupin. Státní projekty na rozvoj venkova a odstraňování chudoby uplatňovaly doposud především strategii rozdávání různých druhů finanční a materiální podpory. Především v politicky senzitivních oblastech jako jsou regiony obývané tibetskou populací mělo subvencování sloužit nejen k podpoře venkovského rozvoje, ale také ke zmírnění potenciálu nepokojů. Nárok na nejvíce druhů státní podpory měly domácnosti klasifikované jako chudé. Být “chudý” se v tibetských venkovských oblastech následně stalo žádaným statusem a státní podpora se stala regulérním zdrojem příjmů. Současný projekt cíleného zmírňování chudoby jingzhun fupin se snaží omezit distribuci přímé podpory domácnostem. Namísto toho má za cíl motivovat venkovskou populaci, aby se aktivně podílela na rozvoji a investovala vlastní prostředky a pracovní sílu. Poté, co si lidé zvykli na jednoduše získatelné dotace jako zdroj příjmů, však není snadné je motivovat k aktivnímu zapojení.</w:t>
      </w:r>
    </w:p>
    <w:p w:rsidR="007E5C63" w:rsidRDefault="007E5C63" w:rsidP="007E5C63">
      <w:pPr>
        <w:spacing w:after="0" w:line="240" w:lineRule="auto"/>
        <w:jc w:val="both"/>
        <w:rPr>
          <w:rFonts w:eastAsia="Times New Roman" w:cstheme="minorHAnsi"/>
          <w:color w:val="000000"/>
          <w:lang w:eastAsia="cs-CZ"/>
        </w:rPr>
      </w:pPr>
    </w:p>
    <w:p w:rsidR="007E5C63" w:rsidRDefault="007E5C63" w:rsidP="007E5C63">
      <w:pPr>
        <w:spacing w:after="0" w:line="240" w:lineRule="auto"/>
        <w:jc w:val="center"/>
        <w:rPr>
          <w:rFonts w:eastAsia="Times New Roman" w:cstheme="minorHAnsi"/>
          <w:color w:val="000000"/>
          <w:lang w:eastAsia="cs-CZ"/>
        </w:rPr>
      </w:pPr>
      <w:r w:rsidRPr="000B4086">
        <w:rPr>
          <w:rFonts w:eastAsia="Times New Roman" w:cstheme="minorHAnsi"/>
          <w:color w:val="000000"/>
          <w:lang w:eastAsia="cs-CZ"/>
        </w:rPr>
        <w:t>David Sehnal</w:t>
      </w:r>
      <w:r>
        <w:rPr>
          <w:rFonts w:eastAsia="Times New Roman" w:cstheme="minorHAnsi"/>
          <w:color w:val="000000"/>
          <w:lang w:eastAsia="cs-CZ"/>
        </w:rPr>
        <w:t xml:space="preserve"> (</w:t>
      </w:r>
      <w:r w:rsidRPr="000B4086">
        <w:rPr>
          <w:rFonts w:eastAsia="Times New Roman" w:cstheme="minorHAnsi"/>
          <w:color w:val="000000"/>
          <w:lang w:eastAsia="cs-CZ"/>
        </w:rPr>
        <w:t>Universität Heidelberg</w:t>
      </w:r>
      <w:r>
        <w:rPr>
          <w:rFonts w:eastAsia="Times New Roman" w:cstheme="minorHAnsi"/>
          <w:color w:val="000000"/>
          <w:lang w:eastAsia="cs-CZ"/>
        </w:rPr>
        <w:t>)</w:t>
      </w:r>
    </w:p>
    <w:p w:rsidR="007E5C63" w:rsidRPr="000B4086" w:rsidRDefault="007E5C63" w:rsidP="007E5C63">
      <w:pPr>
        <w:spacing w:after="0" w:line="240" w:lineRule="auto"/>
        <w:jc w:val="center"/>
        <w:rPr>
          <w:rFonts w:eastAsia="Times New Roman" w:cstheme="minorHAnsi"/>
          <w:color w:val="000000"/>
          <w:lang w:eastAsia="cs-CZ"/>
        </w:rPr>
      </w:pPr>
      <w:hyperlink r:id="rId30" w:history="1">
        <w:r w:rsidRPr="00E119F1">
          <w:rPr>
            <w:rStyle w:val="Hypertextovodkaz"/>
            <w:rFonts w:eastAsia="Times New Roman" w:cstheme="minorHAnsi"/>
            <w:lang w:eastAsia="cs-CZ"/>
          </w:rPr>
          <w:t>david.sehnal@zo.uni-heidelberg.de</w:t>
        </w:r>
      </w:hyperlink>
    </w:p>
    <w:p w:rsidR="007E5C63" w:rsidRPr="000B4086" w:rsidRDefault="007E5C63" w:rsidP="007E5C63">
      <w:pPr>
        <w:spacing w:after="0" w:line="240" w:lineRule="auto"/>
        <w:jc w:val="both"/>
        <w:rPr>
          <w:rFonts w:eastAsia="Times New Roman" w:cstheme="minorHAnsi"/>
          <w:b/>
          <w:color w:val="000000"/>
          <w:lang w:eastAsia="cs-CZ"/>
        </w:rPr>
      </w:pPr>
    </w:p>
    <w:p w:rsidR="007E5C63" w:rsidRDefault="007E5C63" w:rsidP="007E5C63">
      <w:pPr>
        <w:spacing w:after="0" w:line="240" w:lineRule="auto"/>
        <w:jc w:val="center"/>
        <w:rPr>
          <w:rFonts w:eastAsia="Times New Roman" w:cstheme="minorHAnsi"/>
          <w:b/>
          <w:color w:val="000000"/>
          <w:lang w:eastAsia="cs-CZ"/>
        </w:rPr>
      </w:pPr>
      <w:r w:rsidRPr="000B4086">
        <w:rPr>
          <w:rFonts w:eastAsia="Times New Roman" w:cstheme="minorHAnsi"/>
          <w:b/>
          <w:color w:val="000000"/>
          <w:lang w:eastAsia="cs-CZ"/>
        </w:rPr>
        <w:t>Hierarchické vztahy mezi plnovýznamovými slovními druhy v klasické čínštině</w:t>
      </w:r>
    </w:p>
    <w:p w:rsidR="007E5C63" w:rsidRPr="000B4086" w:rsidRDefault="007E5C63" w:rsidP="007E5C63">
      <w:pPr>
        <w:spacing w:after="0" w:line="240" w:lineRule="auto"/>
        <w:jc w:val="both"/>
        <w:rPr>
          <w:rFonts w:eastAsia="Times New Roman" w:cstheme="minorHAnsi"/>
          <w:b/>
          <w:color w:val="000000"/>
          <w:lang w:eastAsia="cs-CZ"/>
        </w:rPr>
      </w:pPr>
    </w:p>
    <w:p w:rsidR="007E5C63" w:rsidRPr="000B4086" w:rsidRDefault="007E5C63" w:rsidP="007E5C63">
      <w:pPr>
        <w:spacing w:after="0" w:line="240" w:lineRule="auto"/>
        <w:jc w:val="both"/>
        <w:rPr>
          <w:rFonts w:eastAsia="Times New Roman" w:cstheme="minorHAnsi"/>
          <w:color w:val="000000"/>
          <w:lang w:eastAsia="cs-CZ"/>
        </w:rPr>
      </w:pPr>
      <w:r w:rsidRPr="000B4086">
        <w:rPr>
          <w:rFonts w:eastAsia="Times New Roman" w:cstheme="minorHAnsi"/>
          <w:color w:val="000000"/>
          <w:lang w:eastAsia="cs-CZ"/>
        </w:rPr>
        <w:t xml:space="preserve">V předmluvě ke své disertaci Kniha Laozi. Překlad s filologickým komentářem (Filozofická fakulta Univerzity Karlovy, Praha, 2013) dělím plnovýznamová slova klasické čínštiny na 7 slovních druhů: substantiva, adjektiva, přechodná slovesa, nepřechodná slovesa, slova stavová, číslovky a lokativy. </w:t>
      </w:r>
    </w:p>
    <w:p w:rsidR="007E5C63" w:rsidRPr="000B4086" w:rsidRDefault="007E5C63" w:rsidP="007E5C63">
      <w:pPr>
        <w:spacing w:after="0" w:line="240" w:lineRule="auto"/>
        <w:jc w:val="both"/>
        <w:rPr>
          <w:rFonts w:eastAsia="Times New Roman" w:cstheme="minorHAnsi"/>
          <w:color w:val="000000"/>
          <w:lang w:eastAsia="cs-CZ"/>
        </w:rPr>
      </w:pPr>
      <w:r w:rsidRPr="000B4086">
        <w:rPr>
          <w:rFonts w:eastAsia="Times New Roman" w:cstheme="minorHAnsi"/>
          <w:color w:val="000000"/>
          <w:lang w:eastAsia="cs-CZ"/>
        </w:rPr>
        <w:t>Ve svém referátu se pokusím ukázat, pomocí jakých postupných kroků a na základě jakých kritérií lze tyto slovní druhy vyčlenit z celkové masy staročínské slovní zásoby a pomocí jednoduchého schématu ve formě "stromu" načrtnout hierarchické vztahy mezi nimi.</w:t>
      </w:r>
    </w:p>
    <w:p w:rsidR="007E5C63" w:rsidRDefault="007E5C63" w:rsidP="007E5C63">
      <w:pPr>
        <w:spacing w:after="0" w:line="240" w:lineRule="auto"/>
        <w:jc w:val="both"/>
        <w:rPr>
          <w:rFonts w:eastAsia="Times New Roman" w:cstheme="minorHAnsi"/>
          <w:lang w:eastAsia="cs-CZ"/>
        </w:rPr>
      </w:pPr>
    </w:p>
    <w:p w:rsidR="007E5C63" w:rsidRPr="00CC1B19" w:rsidRDefault="007E5C63" w:rsidP="007E5C63">
      <w:pPr>
        <w:spacing w:after="0" w:line="240" w:lineRule="auto"/>
        <w:jc w:val="center"/>
        <w:rPr>
          <w:rFonts w:eastAsia="Times New Roman" w:cstheme="minorHAnsi"/>
          <w:lang w:eastAsia="cs-CZ"/>
        </w:rPr>
      </w:pPr>
      <w:r w:rsidRPr="00CC1B19">
        <w:rPr>
          <w:rFonts w:eastAsia="Times New Roman" w:cstheme="minorHAnsi"/>
          <w:shd w:val="clear" w:color="auto" w:fill="F9F9F9"/>
          <w:lang w:eastAsia="cs-CZ"/>
        </w:rPr>
        <w:t>Martin Slobodník (Univerzita Komenského v Bratislave)</w:t>
      </w:r>
    </w:p>
    <w:p w:rsidR="007E5C63" w:rsidRPr="00C50666" w:rsidRDefault="007E5C63" w:rsidP="007E5C63">
      <w:pPr>
        <w:spacing w:after="0" w:line="240" w:lineRule="auto"/>
        <w:jc w:val="center"/>
        <w:rPr>
          <w:rFonts w:eastAsia="Times New Roman" w:cstheme="minorHAnsi"/>
          <w:lang w:eastAsia="cs-CZ"/>
        </w:rPr>
      </w:pPr>
      <w:hyperlink r:id="rId31" w:history="1">
        <w:r w:rsidRPr="00FC11ED">
          <w:rPr>
            <w:rStyle w:val="Hypertextovodkaz"/>
            <w:rFonts w:eastAsia="Times New Roman" w:cstheme="minorHAnsi"/>
            <w:shd w:val="clear" w:color="auto" w:fill="F9F9F9"/>
            <w:lang w:eastAsia="cs-CZ"/>
          </w:rPr>
          <w:t>martin.slobodnik@uniba.sk</w:t>
        </w:r>
      </w:hyperlink>
    </w:p>
    <w:p w:rsidR="007E5C63" w:rsidRPr="00C50666" w:rsidRDefault="007E5C63" w:rsidP="007E5C63">
      <w:pPr>
        <w:spacing w:after="0" w:line="240" w:lineRule="auto"/>
        <w:jc w:val="center"/>
        <w:rPr>
          <w:rFonts w:eastAsia="Times New Roman" w:cstheme="minorHAnsi"/>
          <w:lang w:eastAsia="cs-CZ"/>
        </w:rPr>
      </w:pPr>
    </w:p>
    <w:p w:rsidR="007E5C63" w:rsidRPr="00C50666" w:rsidRDefault="007E5C63" w:rsidP="007E5C63">
      <w:pPr>
        <w:spacing w:after="0" w:line="240" w:lineRule="auto"/>
        <w:jc w:val="center"/>
        <w:rPr>
          <w:rFonts w:eastAsia="Times New Roman" w:cstheme="minorHAnsi"/>
          <w:lang w:eastAsia="cs-CZ"/>
        </w:rPr>
      </w:pPr>
      <w:r w:rsidRPr="00C50666">
        <w:rPr>
          <w:rFonts w:eastAsia="Times New Roman" w:cstheme="minorHAnsi"/>
          <w:b/>
          <w:bCs/>
          <w:color w:val="000000"/>
          <w:lang w:eastAsia="cs-CZ"/>
        </w:rPr>
        <w:t>Zabudnutý český cestopis o Tibete: Jan Vinař v Lhase a v okolí v lete roku 1959</w:t>
      </w:r>
    </w:p>
    <w:p w:rsidR="007E5C63" w:rsidRPr="00C50666" w:rsidRDefault="007E5C63" w:rsidP="007E5C63">
      <w:pPr>
        <w:spacing w:after="0" w:line="240" w:lineRule="auto"/>
        <w:jc w:val="both"/>
        <w:rPr>
          <w:rFonts w:eastAsia="Times New Roman" w:cstheme="minorHAnsi"/>
          <w:lang w:eastAsia="cs-CZ"/>
        </w:rPr>
      </w:pPr>
    </w:p>
    <w:p w:rsidR="007E5C63" w:rsidRDefault="007E5C63" w:rsidP="007E5C63">
      <w:pPr>
        <w:spacing w:after="0" w:line="240" w:lineRule="auto"/>
        <w:jc w:val="both"/>
        <w:rPr>
          <w:rFonts w:eastAsia="Times New Roman" w:cstheme="minorHAnsi"/>
          <w:color w:val="000000"/>
          <w:lang w:eastAsia="cs-CZ"/>
        </w:rPr>
      </w:pPr>
      <w:r w:rsidRPr="00C50666">
        <w:rPr>
          <w:rFonts w:eastAsia="Times New Roman" w:cstheme="minorHAnsi"/>
          <w:color w:val="000000"/>
          <w:lang w:eastAsia="cs-CZ"/>
        </w:rPr>
        <w:t>Jan Vinař pôsobil ako korešpondent Československého rozhlasu v Pekingu. Po potlačení povstania v marci 1959 absolvoval na pozvanie čínskej vlády cestu do Tibetu spolu so skupinou ďalších novinárov zo socialistických krajín a zo Západu, sympatizantov čínskeho komunistického režimu. Výsledkom jeho cesty bol aj doteraz nepublikovaný cestopis (vydaný iba v obmedzenom náklade v samizdate vo Švajčiarsku roku 1983, kam emigroval po sovietskej invázii v auguste 1968, ale napísaný bol ešte v Československu roku 1960) "</w:t>
      </w:r>
      <w:proofErr w:type="gramStart"/>
      <w:r w:rsidRPr="00C50666">
        <w:rPr>
          <w:rFonts w:eastAsia="Times New Roman" w:cstheme="minorHAnsi"/>
          <w:color w:val="000000"/>
          <w:lang w:eastAsia="cs-CZ"/>
        </w:rPr>
        <w:t>Tibet - země</w:t>
      </w:r>
      <w:proofErr w:type="gramEnd"/>
      <w:r w:rsidRPr="00C50666">
        <w:rPr>
          <w:rFonts w:eastAsia="Times New Roman" w:cstheme="minorHAnsi"/>
          <w:color w:val="000000"/>
          <w:lang w:eastAsia="cs-CZ"/>
        </w:rPr>
        <w:t xml:space="preserve">, kde lidé dohánějí celé tisíciletí jediným skokem". Tento </w:t>
      </w:r>
      <w:r w:rsidRPr="00C50666">
        <w:rPr>
          <w:rFonts w:eastAsia="Times New Roman" w:cstheme="minorHAnsi"/>
          <w:color w:val="000000"/>
          <w:lang w:eastAsia="cs-CZ"/>
        </w:rPr>
        <w:lastRenderedPageBreak/>
        <w:t>neznámy text ponúka dobové svedectvo o čínskej politike v Tibete, ktorý nastúpil na cestu rýchlych socialistických "demokratických reforiem". Príspevok analyzuje tento pozoruhodný text aj z komparatívneho hľadiska, keďže známa kniha When Serfs Stood Up in Tibet (1959), ktorej autorkou je Anna Louise Strong, bola napísaná na základe rovnakej, pekinskou vládou zorganizovanej propagandistickej cesty po Tibete.</w:t>
      </w:r>
    </w:p>
    <w:p w:rsidR="007E5C63" w:rsidRDefault="007E5C63" w:rsidP="007E5C63">
      <w:pPr>
        <w:rPr>
          <w:rFonts w:eastAsia="Times New Roman" w:cstheme="minorHAnsi"/>
          <w:lang w:eastAsia="cs-CZ"/>
        </w:rPr>
      </w:pPr>
    </w:p>
    <w:p w:rsidR="007E5C63" w:rsidRPr="00CC1B19" w:rsidRDefault="007E5C63" w:rsidP="007E5C63">
      <w:pPr>
        <w:spacing w:after="0" w:line="240" w:lineRule="auto"/>
        <w:jc w:val="center"/>
        <w:rPr>
          <w:rFonts w:eastAsia="Times New Roman" w:cstheme="minorHAnsi"/>
          <w:shd w:val="clear" w:color="auto" w:fill="FFFFFF"/>
          <w:lang w:eastAsia="cs-CZ"/>
        </w:rPr>
      </w:pPr>
      <w:r w:rsidRPr="00CC1B19">
        <w:rPr>
          <w:rFonts w:eastAsia="Times New Roman" w:cstheme="minorHAnsi"/>
          <w:lang w:eastAsia="cs-CZ"/>
        </w:rPr>
        <w:t>Ondřej Škrabal</w:t>
      </w:r>
      <w:r w:rsidRPr="00CC1B19">
        <w:rPr>
          <w:rFonts w:eastAsia="Times New Roman" w:cstheme="minorHAnsi"/>
          <w:shd w:val="clear" w:color="auto" w:fill="FFFFFF"/>
          <w:lang w:eastAsia="cs-CZ"/>
        </w:rPr>
        <w:t xml:space="preserve"> (Karlova</w:t>
      </w:r>
      <w:r>
        <w:rPr>
          <w:rFonts w:eastAsia="Times New Roman" w:cstheme="minorHAnsi"/>
          <w:shd w:val="clear" w:color="auto" w:fill="FFFFFF"/>
          <w:lang w:eastAsia="cs-CZ"/>
        </w:rPr>
        <w:t xml:space="preserve"> univerzita</w:t>
      </w:r>
      <w:r w:rsidRPr="00CC1B19">
        <w:rPr>
          <w:rFonts w:eastAsia="Times New Roman" w:cstheme="minorHAnsi"/>
          <w:shd w:val="clear" w:color="auto" w:fill="FFFFFF"/>
          <w:lang w:eastAsia="cs-CZ"/>
        </w:rPr>
        <w:t>)</w:t>
      </w:r>
    </w:p>
    <w:p w:rsidR="007E5C63" w:rsidRPr="00C50666" w:rsidRDefault="007E5C63" w:rsidP="007E5C63">
      <w:pPr>
        <w:spacing w:after="0" w:line="240" w:lineRule="auto"/>
        <w:jc w:val="center"/>
        <w:rPr>
          <w:rFonts w:eastAsia="Times New Roman" w:cstheme="minorHAnsi"/>
          <w:lang w:eastAsia="cs-CZ"/>
        </w:rPr>
      </w:pPr>
      <w:hyperlink r:id="rId32" w:history="1">
        <w:r w:rsidRPr="00FC11ED">
          <w:rPr>
            <w:rStyle w:val="Hypertextovodkaz"/>
            <w:rFonts w:eastAsia="Times New Roman" w:cstheme="minorHAnsi"/>
            <w:shd w:val="clear" w:color="auto" w:fill="FFFFFF"/>
            <w:lang w:eastAsia="cs-CZ"/>
          </w:rPr>
          <w:t>ondrej.skrabal@ff.cuni.cz</w:t>
        </w:r>
      </w:hyperlink>
    </w:p>
    <w:p w:rsidR="007E5C63" w:rsidRPr="00C50666" w:rsidRDefault="007E5C63" w:rsidP="007E5C63">
      <w:pPr>
        <w:spacing w:after="0" w:line="240" w:lineRule="auto"/>
        <w:jc w:val="center"/>
        <w:rPr>
          <w:rFonts w:eastAsia="Times New Roman" w:cstheme="minorHAnsi"/>
          <w:lang w:eastAsia="cs-CZ"/>
        </w:rPr>
      </w:pPr>
    </w:p>
    <w:p w:rsidR="007E5C63" w:rsidRPr="00C50666" w:rsidRDefault="007E5C63" w:rsidP="007E5C63">
      <w:pPr>
        <w:spacing w:after="0" w:line="240" w:lineRule="auto"/>
        <w:jc w:val="center"/>
        <w:rPr>
          <w:rFonts w:eastAsia="Times New Roman" w:cstheme="minorHAnsi"/>
          <w:lang w:eastAsia="cs-CZ"/>
        </w:rPr>
      </w:pPr>
      <w:r w:rsidRPr="00C50666">
        <w:rPr>
          <w:rFonts w:eastAsia="Times New Roman" w:cstheme="minorHAnsi"/>
          <w:b/>
          <w:bCs/>
          <w:color w:val="000000"/>
          <w:lang w:eastAsia="cs-CZ"/>
        </w:rPr>
        <w:t>Starověké čínské bronzy s nápisy ve sbírkách Národní galerie v Praze</w:t>
      </w:r>
    </w:p>
    <w:p w:rsidR="007E5C63" w:rsidRPr="00C50666" w:rsidRDefault="007E5C63" w:rsidP="007E5C63">
      <w:pPr>
        <w:spacing w:after="0" w:line="240" w:lineRule="auto"/>
        <w:jc w:val="both"/>
        <w:rPr>
          <w:rFonts w:eastAsia="Times New Roman" w:cstheme="minorHAnsi"/>
          <w:lang w:eastAsia="cs-CZ"/>
        </w:rPr>
      </w:pPr>
    </w:p>
    <w:p w:rsidR="007E5C63" w:rsidRPr="00C50666" w:rsidRDefault="007E5C63" w:rsidP="007E5C63">
      <w:pPr>
        <w:spacing w:after="0" w:line="240" w:lineRule="auto"/>
        <w:jc w:val="both"/>
        <w:rPr>
          <w:rFonts w:eastAsia="Times New Roman" w:cstheme="minorHAnsi"/>
          <w:lang w:eastAsia="cs-CZ"/>
        </w:rPr>
      </w:pPr>
      <w:r w:rsidRPr="00C50666">
        <w:rPr>
          <w:rFonts w:eastAsia="Times New Roman" w:cstheme="minorHAnsi"/>
          <w:color w:val="000000"/>
          <w:lang w:eastAsia="cs-CZ"/>
        </w:rPr>
        <w:t>Starověké čínské bronzy ze sbírek Národní galerie v Praze byly v úplnosti publikovány (včetně nápisů) již roku 1989 v katalogu Nejstarší čínské umění ve sbírkách Národní galerie v Praze. V katalogu se nicméně mezi autentickými předměty s autentickými nápisy ukrývá i několik pozdějších napodobenin či nádob, které jsou sice autentické, ale jejich nápisy již nikoliv. Příspěvek na základě studia předmětů v NG v uplynulých letech identifikuje pět autentických nádob s autentickými nápisy, nápisy analyzuje a uvádí do širších historických souvislostí a posléze sleduje různé cesty starověkých předmětů z Číny do sbírek Národní galerie.</w:t>
      </w:r>
    </w:p>
    <w:p w:rsidR="007E5C63" w:rsidRDefault="007E5C63" w:rsidP="007E5C63">
      <w:pPr>
        <w:spacing w:after="0" w:line="240" w:lineRule="auto"/>
        <w:jc w:val="both"/>
        <w:rPr>
          <w:rFonts w:eastAsia="Times New Roman" w:cstheme="minorHAnsi"/>
          <w:lang w:eastAsia="cs-CZ"/>
        </w:rPr>
      </w:pPr>
    </w:p>
    <w:p w:rsidR="007E5C63" w:rsidRPr="00CC1B19" w:rsidRDefault="007E5C63" w:rsidP="007E5C63">
      <w:pPr>
        <w:spacing w:after="0" w:line="240" w:lineRule="auto"/>
        <w:jc w:val="center"/>
        <w:rPr>
          <w:rFonts w:eastAsia="Times New Roman" w:cstheme="minorHAnsi"/>
          <w:shd w:val="clear" w:color="auto" w:fill="F9F9F9"/>
          <w:lang w:eastAsia="cs-CZ"/>
        </w:rPr>
      </w:pPr>
      <w:r w:rsidRPr="00CC1B19">
        <w:rPr>
          <w:rFonts w:eastAsia="Times New Roman" w:cstheme="minorHAnsi"/>
          <w:lang w:eastAsia="cs-CZ"/>
        </w:rPr>
        <w:t>Marína Tkáčová</w:t>
      </w:r>
      <w:r w:rsidRPr="00CC1B19">
        <w:rPr>
          <w:rFonts w:eastAsia="Times New Roman" w:cstheme="minorHAnsi"/>
          <w:shd w:val="clear" w:color="auto" w:fill="F9F9F9"/>
          <w:lang w:eastAsia="cs-CZ"/>
        </w:rPr>
        <w:t xml:space="preserve"> (Karlova univerzita)</w:t>
      </w:r>
    </w:p>
    <w:p w:rsidR="007E5C63" w:rsidRPr="00C50666" w:rsidRDefault="007E5C63" w:rsidP="007E5C63">
      <w:pPr>
        <w:spacing w:after="0" w:line="240" w:lineRule="auto"/>
        <w:jc w:val="center"/>
        <w:rPr>
          <w:rFonts w:eastAsia="Times New Roman" w:cstheme="minorHAnsi"/>
          <w:lang w:eastAsia="cs-CZ"/>
        </w:rPr>
      </w:pPr>
      <w:hyperlink r:id="rId33" w:history="1">
        <w:r w:rsidRPr="00FC11ED">
          <w:rPr>
            <w:rStyle w:val="Hypertextovodkaz"/>
            <w:rFonts w:eastAsia="Times New Roman" w:cstheme="minorHAnsi"/>
            <w:shd w:val="clear" w:color="auto" w:fill="F9F9F9"/>
            <w:lang w:eastAsia="cs-CZ"/>
          </w:rPr>
          <w:t>marina.tkacova@gmail.com</w:t>
        </w:r>
      </w:hyperlink>
    </w:p>
    <w:p w:rsidR="007E5C63" w:rsidRPr="00C50666" w:rsidRDefault="007E5C63" w:rsidP="007E5C63">
      <w:pPr>
        <w:spacing w:after="0" w:line="240" w:lineRule="auto"/>
        <w:jc w:val="center"/>
        <w:rPr>
          <w:rFonts w:eastAsia="Times New Roman" w:cstheme="minorHAnsi"/>
          <w:lang w:eastAsia="cs-CZ"/>
        </w:rPr>
      </w:pPr>
    </w:p>
    <w:p w:rsidR="007E5C63" w:rsidRPr="00C50666" w:rsidRDefault="007E5C63" w:rsidP="007E5C63">
      <w:pPr>
        <w:spacing w:after="0" w:line="240" w:lineRule="auto"/>
        <w:jc w:val="center"/>
        <w:rPr>
          <w:rFonts w:eastAsia="Times New Roman" w:cstheme="minorHAnsi"/>
          <w:lang w:eastAsia="cs-CZ"/>
        </w:rPr>
      </w:pPr>
      <w:r w:rsidRPr="00C50666">
        <w:rPr>
          <w:rFonts w:eastAsia="Times New Roman" w:cstheme="minorHAnsi"/>
          <w:b/>
          <w:bCs/>
          <w:color w:val="000000"/>
          <w:lang w:eastAsia="cs-CZ"/>
        </w:rPr>
        <w:t>Návrat k tradícii? – "Neoklasicizmus" v tvorbe bratov Songovcov a Shi Guanghua</w:t>
      </w:r>
    </w:p>
    <w:p w:rsidR="007E5C63" w:rsidRPr="00C50666" w:rsidRDefault="007E5C63" w:rsidP="007E5C63">
      <w:pPr>
        <w:spacing w:after="0" w:line="240" w:lineRule="auto"/>
        <w:jc w:val="both"/>
        <w:rPr>
          <w:rFonts w:eastAsia="Times New Roman" w:cstheme="minorHAnsi"/>
          <w:lang w:eastAsia="cs-CZ"/>
        </w:rPr>
      </w:pPr>
    </w:p>
    <w:p w:rsidR="007E5C63" w:rsidRPr="00C50666" w:rsidRDefault="007E5C63" w:rsidP="007E5C63">
      <w:pPr>
        <w:spacing w:after="0" w:line="240" w:lineRule="auto"/>
        <w:jc w:val="both"/>
        <w:rPr>
          <w:rFonts w:eastAsia="Times New Roman" w:cstheme="minorHAnsi"/>
          <w:lang w:eastAsia="cs-CZ"/>
        </w:rPr>
      </w:pPr>
      <w:r w:rsidRPr="00C50666">
        <w:rPr>
          <w:rFonts w:eastAsia="Times New Roman" w:cstheme="minorHAnsi"/>
          <w:color w:val="000000"/>
          <w:lang w:eastAsia="cs-CZ"/>
        </w:rPr>
        <w:t>V 80. rokoch dvadsiateho storočia sa na básnickej scéne ČĽR objavuje nový fenomén – po desaťročiach odmietania domácej tradície si časť básnikov tzv. Tretej generácie začína k tejto tradícii opäť hľadať cestu. Na rozdiel od známejšieho hnutia "hľadania koreňov" sa však obracajú najmä k jej klasickej časti – do svojej (bytostne modernej) tvorby rôznym spôsobom zakomponovávajú prvky tangských a songských básní, ale aj odkazy na kanonické spisy a iné literárne pamiatky, či taoistickú a buddhistickú tradíciu. Pomenovanie "neoklasicizmus" (xingudianzhuyi) dal tejto tendencii v rámci svojej excentrickej teórie Chen Zhongyi. V roku 2014 ho vo svojom konferenčnom referáte na túto tému v českom prostredí predstavila Olga Lomová. Cieľom príspevku je predstaviť výsledky analýzy nadväzujúcej na ich bádanie. Implicitné aj explicitné spôsoby priblíženia sa klasickej tradícii, ktoré sa prejavujú v rovine tematiky, obraznosti a formy, budú demonštrované na ukážkach tvorby "neoklasických" básnikov Song Qu (*1963), Song Wei (*1964) a Shi Guanghua (*1958), hlásiacich sa ku koncepcii tzv. „holizmu“ (zhengtizhuyi). Príspevok bude zakončený zamyslením sa nad možnosťou (či nemožnosťou) návratu k tradícii, a otázkou, nakoľko je vôbec možné prepojenie hodnôt modernej a tradičnej poézie, ukotvenej v odlišných kultúrnych a sociálnych súvislostiach.</w:t>
      </w:r>
    </w:p>
    <w:p w:rsidR="007E5C63" w:rsidRPr="00C50666" w:rsidRDefault="007E5C63" w:rsidP="007E5C63">
      <w:pPr>
        <w:spacing w:after="0" w:line="240" w:lineRule="auto"/>
        <w:jc w:val="both"/>
        <w:rPr>
          <w:rFonts w:eastAsia="Times New Roman" w:cstheme="minorHAnsi"/>
          <w:lang w:eastAsia="cs-CZ"/>
        </w:rPr>
      </w:pPr>
    </w:p>
    <w:p w:rsidR="007E5C63" w:rsidRPr="00CC1B19" w:rsidRDefault="007E5C63" w:rsidP="007E5C63">
      <w:pPr>
        <w:spacing w:after="0" w:line="240" w:lineRule="auto"/>
        <w:jc w:val="center"/>
        <w:rPr>
          <w:rFonts w:eastAsia="Times New Roman" w:cstheme="minorHAnsi"/>
          <w:shd w:val="clear" w:color="auto" w:fill="F9F9F9"/>
          <w:lang w:eastAsia="cs-CZ"/>
        </w:rPr>
      </w:pPr>
      <w:r w:rsidRPr="00CC1B19">
        <w:rPr>
          <w:rFonts w:eastAsia="Times New Roman" w:cstheme="minorHAnsi"/>
          <w:lang w:eastAsia="cs-CZ"/>
        </w:rPr>
        <w:t>Hana Třísková</w:t>
      </w:r>
      <w:r w:rsidRPr="00CC1B19">
        <w:rPr>
          <w:rFonts w:eastAsia="Times New Roman" w:cstheme="minorHAnsi"/>
          <w:shd w:val="clear" w:color="auto" w:fill="F9F9F9"/>
          <w:lang w:eastAsia="cs-CZ"/>
        </w:rPr>
        <w:t xml:space="preserve"> (Orientální ústav AV ČR)</w:t>
      </w:r>
    </w:p>
    <w:p w:rsidR="007E5C63" w:rsidRPr="00C50666" w:rsidRDefault="007E5C63" w:rsidP="007E5C63">
      <w:pPr>
        <w:spacing w:after="0" w:line="240" w:lineRule="auto"/>
        <w:jc w:val="center"/>
        <w:rPr>
          <w:rFonts w:eastAsia="Times New Roman" w:cstheme="minorHAnsi"/>
          <w:lang w:eastAsia="cs-CZ"/>
        </w:rPr>
      </w:pPr>
      <w:hyperlink r:id="rId34" w:history="1">
        <w:r w:rsidRPr="00FC11ED">
          <w:rPr>
            <w:rStyle w:val="Hypertextovodkaz"/>
            <w:rFonts w:eastAsia="Times New Roman" w:cstheme="minorHAnsi"/>
            <w:shd w:val="clear" w:color="auto" w:fill="F9F9F9"/>
            <w:lang w:eastAsia="cs-CZ"/>
          </w:rPr>
          <w:t>triskova@orient.cas.cz</w:t>
        </w:r>
      </w:hyperlink>
    </w:p>
    <w:p w:rsidR="007E5C63" w:rsidRPr="00C50666" w:rsidRDefault="007E5C63" w:rsidP="007E5C63">
      <w:pPr>
        <w:spacing w:after="0" w:line="240" w:lineRule="auto"/>
        <w:jc w:val="center"/>
        <w:rPr>
          <w:rFonts w:eastAsia="Times New Roman" w:cstheme="minorHAnsi"/>
          <w:lang w:eastAsia="cs-CZ"/>
        </w:rPr>
      </w:pPr>
    </w:p>
    <w:p w:rsidR="007E5C63" w:rsidRPr="00C50666" w:rsidRDefault="007E5C63" w:rsidP="007E5C63">
      <w:pPr>
        <w:spacing w:after="0" w:line="240" w:lineRule="auto"/>
        <w:jc w:val="center"/>
        <w:rPr>
          <w:rFonts w:eastAsia="Times New Roman" w:cstheme="minorHAnsi"/>
          <w:lang w:eastAsia="cs-CZ"/>
        </w:rPr>
      </w:pPr>
      <w:r w:rsidRPr="00C50666">
        <w:rPr>
          <w:rFonts w:eastAsia="Times New Roman" w:cstheme="minorHAnsi"/>
          <w:b/>
          <w:bCs/>
          <w:color w:val="000000"/>
          <w:lang w:eastAsia="cs-CZ"/>
        </w:rPr>
        <w:t>Prozodická transkripce pro čínštinu (CHIPROT) – návrh</w:t>
      </w:r>
    </w:p>
    <w:p w:rsidR="007E5C63" w:rsidRPr="00C50666" w:rsidRDefault="007E5C63" w:rsidP="007E5C63">
      <w:pPr>
        <w:spacing w:after="0" w:line="240" w:lineRule="auto"/>
        <w:jc w:val="both"/>
        <w:rPr>
          <w:rFonts w:eastAsia="Times New Roman" w:cstheme="minorHAnsi"/>
          <w:lang w:eastAsia="cs-CZ"/>
        </w:rPr>
      </w:pPr>
    </w:p>
    <w:p w:rsidR="007E5C63" w:rsidRPr="00C50666" w:rsidRDefault="007E5C63" w:rsidP="007E5C63">
      <w:pPr>
        <w:spacing w:after="0" w:line="240" w:lineRule="auto"/>
        <w:jc w:val="both"/>
        <w:rPr>
          <w:rFonts w:eastAsia="Times New Roman" w:cstheme="minorHAnsi"/>
          <w:lang w:eastAsia="cs-CZ"/>
        </w:rPr>
      </w:pPr>
      <w:r w:rsidRPr="00C50666">
        <w:rPr>
          <w:rFonts w:eastAsia="Times New Roman" w:cstheme="minorHAnsi"/>
          <w:color w:val="000000"/>
          <w:lang w:eastAsia="cs-CZ"/>
        </w:rPr>
        <w:t>Příspěvek navazuje na referát z loňské konference, který představil nové pojetí prozodické transkripce pro čínštinu (CHIPROT – Chinese Prosodic Transcription). Pracuje se čtyřmi stupni prominence slabik (lze obohatit o informaci o auto / synsémantičosti morfému). Liší se tak od systému O. Švarného, který měl šest stupňů a byl založen na odlišné analýze. Stupně zde byly výsledkem prokřížení dvou parametrů: 1. plnost tónu (žádný–</w:t>
      </w:r>
      <w:proofErr w:type="gramStart"/>
      <w:r w:rsidRPr="00C50666">
        <w:rPr>
          <w:rFonts w:eastAsia="Times New Roman" w:cstheme="minorHAnsi"/>
          <w:color w:val="000000"/>
          <w:lang w:eastAsia="cs-CZ"/>
        </w:rPr>
        <w:t>oslabený–plný</w:t>
      </w:r>
      <w:proofErr w:type="gramEnd"/>
      <w:r w:rsidRPr="00C50666">
        <w:rPr>
          <w:rFonts w:eastAsia="Times New Roman" w:cstheme="minorHAnsi"/>
          <w:color w:val="000000"/>
          <w:lang w:eastAsia="cs-CZ"/>
        </w:rPr>
        <w:t xml:space="preserve">–zdůrazněný), 2. přízvuk (přízvučná = arze, nepřízvučná = teze). Základní téze nově předkládaného systému jsou tyto: I. Všechny tónové morfémy jsou inherentně plné, neredukované, „normální“ (srov. Yuen Ren Chao 1968:35, "normal stress"). II. </w:t>
      </w:r>
      <w:r w:rsidRPr="00C50666">
        <w:rPr>
          <w:rFonts w:eastAsia="Times New Roman" w:cstheme="minorHAnsi"/>
          <w:color w:val="000000"/>
          <w:lang w:eastAsia="cs-CZ"/>
        </w:rPr>
        <w:lastRenderedPageBreak/>
        <w:t>Určité skupiny tónových morfémů mají v hovorové putonghua sklony k oslabování, redukci (prozodicky i segmentálně). Typicky např. jednoslabičná tónová pomocná slova označovaná jako „klitikoidy“ (předložky, osobní zájmena, numerativy…) III. Fonetické oslabování souvisí se sémantickým oslabováním a plní specifické funkce, a to na různých jazykových rovinách (morfematické, lexikální...). Příspěvek předkládá aplikaci prozodické transkripce na větných příkladech.</w:t>
      </w:r>
    </w:p>
    <w:p w:rsidR="007E5C63" w:rsidRPr="00C50666" w:rsidRDefault="007E5C63" w:rsidP="007E5C63">
      <w:pPr>
        <w:spacing w:after="0" w:line="240" w:lineRule="auto"/>
        <w:jc w:val="both"/>
        <w:rPr>
          <w:rFonts w:eastAsia="Times New Roman" w:cstheme="minorHAnsi"/>
          <w:lang w:eastAsia="cs-CZ"/>
        </w:rPr>
      </w:pPr>
    </w:p>
    <w:p w:rsidR="007E5C63" w:rsidRPr="002558D1" w:rsidRDefault="007E5C63" w:rsidP="002558D1">
      <w:pPr>
        <w:jc w:val="center"/>
        <w:rPr>
          <w:rFonts w:eastAsia="Times New Roman" w:cstheme="minorHAnsi"/>
          <w:lang w:eastAsia="cs-CZ"/>
        </w:rPr>
      </w:pPr>
      <w:r w:rsidRPr="00CC1B19">
        <w:rPr>
          <w:rFonts w:eastAsia="Times New Roman" w:cstheme="minorHAnsi"/>
          <w:lang w:eastAsia="cs-CZ"/>
        </w:rPr>
        <w:t>Václav Valtr</w:t>
      </w:r>
      <w:r w:rsidRPr="00CC1B19">
        <w:rPr>
          <w:rFonts w:eastAsia="Times New Roman" w:cstheme="minorHAnsi"/>
          <w:shd w:val="clear" w:color="auto" w:fill="F9F9F9"/>
          <w:lang w:eastAsia="cs-CZ"/>
        </w:rPr>
        <w:t xml:space="preserve"> (Karlova univerzita)</w:t>
      </w:r>
    </w:p>
    <w:p w:rsidR="007E5C63" w:rsidRPr="00C50666" w:rsidRDefault="007E5C63" w:rsidP="007E5C63">
      <w:pPr>
        <w:spacing w:after="0" w:line="240" w:lineRule="auto"/>
        <w:jc w:val="center"/>
        <w:rPr>
          <w:rFonts w:eastAsia="Times New Roman" w:cstheme="minorHAnsi"/>
          <w:lang w:eastAsia="cs-CZ"/>
        </w:rPr>
      </w:pPr>
      <w:hyperlink r:id="rId35" w:history="1">
        <w:r w:rsidRPr="00FC11ED">
          <w:rPr>
            <w:rStyle w:val="Hypertextovodkaz"/>
            <w:rFonts w:eastAsia="Times New Roman" w:cstheme="minorHAnsi"/>
            <w:shd w:val="clear" w:color="auto" w:fill="F9F9F9"/>
            <w:lang w:eastAsia="cs-CZ"/>
          </w:rPr>
          <w:t>vaclav.valtr@email.cz</w:t>
        </w:r>
      </w:hyperlink>
    </w:p>
    <w:p w:rsidR="007E5C63" w:rsidRPr="00C50666" w:rsidRDefault="007E5C63" w:rsidP="007E5C63">
      <w:pPr>
        <w:spacing w:after="0" w:line="240" w:lineRule="auto"/>
        <w:jc w:val="center"/>
        <w:rPr>
          <w:rFonts w:eastAsia="Times New Roman" w:cstheme="minorHAnsi"/>
          <w:lang w:eastAsia="cs-CZ"/>
        </w:rPr>
      </w:pPr>
    </w:p>
    <w:p w:rsidR="007E5C63" w:rsidRPr="00C50666" w:rsidRDefault="007E5C63" w:rsidP="007E5C63">
      <w:pPr>
        <w:spacing w:after="0" w:line="240" w:lineRule="auto"/>
        <w:jc w:val="center"/>
        <w:rPr>
          <w:rFonts w:eastAsia="Times New Roman" w:cstheme="minorHAnsi"/>
          <w:lang w:eastAsia="cs-CZ"/>
        </w:rPr>
      </w:pPr>
      <w:r w:rsidRPr="00C50666">
        <w:rPr>
          <w:rFonts w:eastAsia="Times New Roman" w:cstheme="minorHAnsi"/>
          <w:b/>
          <w:bCs/>
          <w:color w:val="000000"/>
          <w:lang w:eastAsia="cs-CZ"/>
        </w:rPr>
        <w:t>Prázdnota, klid a nečinnost ve spisu Guanzi</w:t>
      </w:r>
    </w:p>
    <w:p w:rsidR="007E5C63" w:rsidRPr="00C50666" w:rsidRDefault="007E5C63" w:rsidP="007E5C63">
      <w:pPr>
        <w:spacing w:after="0" w:line="240" w:lineRule="auto"/>
        <w:jc w:val="both"/>
        <w:rPr>
          <w:rFonts w:eastAsia="Times New Roman" w:cstheme="minorHAnsi"/>
          <w:lang w:eastAsia="cs-CZ"/>
        </w:rPr>
      </w:pPr>
    </w:p>
    <w:p w:rsidR="007E5C63" w:rsidRPr="00C50666" w:rsidRDefault="007E5C63" w:rsidP="007E5C63">
      <w:pPr>
        <w:spacing w:after="0" w:line="240" w:lineRule="auto"/>
        <w:jc w:val="both"/>
        <w:rPr>
          <w:rFonts w:eastAsia="Times New Roman" w:cstheme="minorHAnsi"/>
          <w:lang w:eastAsia="cs-CZ"/>
        </w:rPr>
      </w:pPr>
      <w:r w:rsidRPr="00C50666">
        <w:rPr>
          <w:rFonts w:eastAsia="Times New Roman" w:cstheme="minorHAnsi"/>
          <w:color w:val="000000"/>
          <w:lang w:eastAsia="cs-CZ"/>
        </w:rPr>
        <w:t xml:space="preserve">Pojmy xu </w:t>
      </w:r>
      <w:r w:rsidRPr="00C50666">
        <w:rPr>
          <w:rFonts w:eastAsia="SimSun" w:cstheme="minorHAnsi"/>
          <w:color w:val="000000"/>
          <w:lang w:eastAsia="cs-CZ"/>
        </w:rPr>
        <w:t>虛</w:t>
      </w:r>
      <w:r w:rsidRPr="00C50666">
        <w:rPr>
          <w:rFonts w:eastAsia="Times New Roman" w:cstheme="minorHAnsi"/>
          <w:color w:val="000000"/>
          <w:lang w:eastAsia="cs-CZ"/>
        </w:rPr>
        <w:t xml:space="preserve">, an </w:t>
      </w:r>
      <w:r w:rsidRPr="00C50666">
        <w:rPr>
          <w:rFonts w:eastAsia="SimSun" w:cstheme="minorHAnsi"/>
          <w:color w:val="000000"/>
          <w:lang w:eastAsia="cs-CZ"/>
        </w:rPr>
        <w:t>安</w:t>
      </w:r>
      <w:r w:rsidRPr="00C50666">
        <w:rPr>
          <w:rFonts w:eastAsia="Times New Roman" w:cstheme="minorHAnsi"/>
          <w:color w:val="000000"/>
          <w:lang w:eastAsia="cs-CZ"/>
        </w:rPr>
        <w:t xml:space="preserve"> a jing </w:t>
      </w:r>
      <w:r w:rsidRPr="00C50666">
        <w:rPr>
          <w:rFonts w:eastAsia="SimSun" w:cstheme="minorHAnsi"/>
          <w:color w:val="000000"/>
          <w:lang w:eastAsia="cs-CZ"/>
        </w:rPr>
        <w:t>靜</w:t>
      </w:r>
      <w:r w:rsidRPr="00C50666">
        <w:rPr>
          <w:rFonts w:eastAsia="Times New Roman" w:cstheme="minorHAnsi"/>
          <w:color w:val="000000"/>
          <w:lang w:eastAsia="cs-CZ"/>
        </w:rPr>
        <w:t xml:space="preserve"> se ve spisu Guanzi </w:t>
      </w:r>
      <w:r w:rsidRPr="00C50666">
        <w:rPr>
          <w:rFonts w:eastAsia="SimSun" w:cstheme="minorHAnsi"/>
          <w:color w:val="000000"/>
          <w:lang w:eastAsia="cs-CZ"/>
        </w:rPr>
        <w:t>管子</w:t>
      </w:r>
      <w:r w:rsidRPr="00C50666">
        <w:rPr>
          <w:rFonts w:eastAsia="Times New Roman" w:cstheme="minorHAnsi"/>
          <w:color w:val="000000"/>
          <w:lang w:eastAsia="cs-CZ"/>
        </w:rPr>
        <w:t xml:space="preserve"> nezřídka objevují v kapitolách a sekcích sebekultivačního rázu. Nacházíme zde motiv odporštění se od emocí a o "neusilování", které je nástrojem k dosažení vlastních. Tyto pojmy budou analyzováy z hlediska jejich synonymity a bude nastíněno jejich sémantické pole. Příspěvek se bude dále zamýšlet nad interpretací jednotlivých částí spisu a jejich kontextu v rámci dobových spisů (jako např. Zhuangzi </w:t>
      </w:r>
      <w:r w:rsidRPr="00C50666">
        <w:rPr>
          <w:rFonts w:eastAsia="SimSun" w:cstheme="minorHAnsi"/>
          <w:color w:val="000000"/>
          <w:lang w:eastAsia="cs-CZ"/>
        </w:rPr>
        <w:t>莊子</w:t>
      </w:r>
      <w:r w:rsidRPr="00C50666">
        <w:rPr>
          <w:rFonts w:eastAsia="Times New Roman" w:cstheme="minorHAnsi"/>
          <w:color w:val="000000"/>
          <w:lang w:eastAsia="cs-CZ"/>
        </w:rPr>
        <w:t xml:space="preserve"> či Liji </w:t>
      </w:r>
      <w:r w:rsidRPr="00C50666">
        <w:rPr>
          <w:rFonts w:eastAsia="SimSun" w:cstheme="minorHAnsi"/>
          <w:color w:val="000000"/>
          <w:lang w:eastAsia="cs-CZ"/>
        </w:rPr>
        <w:t>禮記</w:t>
      </w:r>
      <w:r w:rsidRPr="00C50666">
        <w:rPr>
          <w:rFonts w:eastAsia="Times New Roman" w:cstheme="minorHAnsi"/>
          <w:color w:val="000000"/>
          <w:lang w:eastAsia="cs-CZ"/>
        </w:rPr>
        <w:t>).</w:t>
      </w:r>
    </w:p>
    <w:p w:rsidR="007E5C63" w:rsidRPr="00C50666" w:rsidRDefault="007E5C63" w:rsidP="007E5C63">
      <w:pPr>
        <w:spacing w:after="0" w:line="240" w:lineRule="auto"/>
        <w:jc w:val="both"/>
        <w:rPr>
          <w:rFonts w:eastAsia="Times New Roman" w:cstheme="minorHAnsi"/>
          <w:lang w:eastAsia="cs-CZ"/>
        </w:rPr>
      </w:pPr>
    </w:p>
    <w:p w:rsidR="007E5C63" w:rsidRDefault="007E5C63" w:rsidP="007E5C63">
      <w:pPr>
        <w:spacing w:after="0" w:line="240" w:lineRule="auto"/>
        <w:jc w:val="center"/>
        <w:rPr>
          <w:rFonts w:eastAsia="Times New Roman" w:cstheme="minorHAnsi"/>
          <w:lang w:eastAsia="cs-CZ"/>
        </w:rPr>
      </w:pPr>
      <w:r w:rsidRPr="00C50666">
        <w:rPr>
          <w:rFonts w:eastAsia="Times New Roman" w:cstheme="minorHAnsi"/>
          <w:color w:val="000000"/>
          <w:lang w:eastAsia="cs-CZ"/>
        </w:rPr>
        <w:t>Lukáš Zádrapa</w:t>
      </w:r>
      <w:r w:rsidRPr="00CC1B19">
        <w:rPr>
          <w:rFonts w:eastAsia="Times New Roman" w:cstheme="minorHAnsi"/>
          <w:color w:val="000000"/>
          <w:lang w:eastAsia="cs-CZ"/>
        </w:rPr>
        <w:t xml:space="preserve"> </w:t>
      </w:r>
      <w:r>
        <w:rPr>
          <w:rFonts w:eastAsia="Times New Roman" w:cstheme="minorHAnsi"/>
          <w:color w:val="000000"/>
          <w:lang w:eastAsia="cs-CZ"/>
        </w:rPr>
        <w:t>(</w:t>
      </w:r>
      <w:r w:rsidRPr="00C50666">
        <w:rPr>
          <w:rFonts w:eastAsia="Times New Roman" w:cstheme="minorHAnsi"/>
          <w:color w:val="000000"/>
          <w:lang w:eastAsia="cs-CZ"/>
        </w:rPr>
        <w:t>Karlova univerzita</w:t>
      </w:r>
      <w:r>
        <w:rPr>
          <w:rFonts w:eastAsia="Times New Roman" w:cstheme="minorHAnsi"/>
          <w:color w:val="000000"/>
          <w:lang w:eastAsia="cs-CZ"/>
        </w:rPr>
        <w:t>)</w:t>
      </w:r>
    </w:p>
    <w:p w:rsidR="007E5C63" w:rsidRPr="00C50666" w:rsidRDefault="007E5C63" w:rsidP="007E5C63">
      <w:pPr>
        <w:spacing w:after="0" w:line="240" w:lineRule="auto"/>
        <w:jc w:val="center"/>
        <w:rPr>
          <w:rFonts w:eastAsia="Times New Roman" w:cstheme="minorHAnsi"/>
          <w:lang w:eastAsia="cs-CZ"/>
        </w:rPr>
      </w:pPr>
      <w:hyperlink r:id="rId36" w:history="1">
        <w:r w:rsidRPr="00FC11ED">
          <w:rPr>
            <w:rStyle w:val="Hypertextovodkaz"/>
            <w:rFonts w:eastAsia="Times New Roman" w:cstheme="minorHAnsi"/>
            <w:lang w:eastAsia="cs-CZ"/>
          </w:rPr>
          <w:t>lukas.zadrapa@ff.cuni.cz</w:t>
        </w:r>
      </w:hyperlink>
    </w:p>
    <w:p w:rsidR="007E5C63" w:rsidRPr="00C50666" w:rsidRDefault="007E5C63" w:rsidP="007E5C63">
      <w:pPr>
        <w:spacing w:after="0" w:line="240" w:lineRule="auto"/>
        <w:jc w:val="center"/>
        <w:rPr>
          <w:rFonts w:eastAsia="Times New Roman" w:cstheme="minorHAnsi"/>
          <w:lang w:eastAsia="cs-CZ"/>
        </w:rPr>
      </w:pPr>
    </w:p>
    <w:p w:rsidR="007E5C63" w:rsidRPr="00CC1B19" w:rsidRDefault="007E5C63" w:rsidP="007E5C63">
      <w:pPr>
        <w:spacing w:after="0" w:line="240" w:lineRule="auto"/>
        <w:jc w:val="center"/>
        <w:rPr>
          <w:rFonts w:eastAsia="Times New Roman" w:cstheme="minorHAnsi"/>
          <w:b/>
          <w:lang w:eastAsia="cs-CZ"/>
        </w:rPr>
      </w:pPr>
      <w:r w:rsidRPr="00CC1B19">
        <w:rPr>
          <w:rFonts w:eastAsia="Times New Roman" w:cstheme="minorHAnsi"/>
          <w:b/>
          <w:color w:val="000000"/>
          <w:shd w:val="clear" w:color="auto" w:fill="FFFFFF"/>
          <w:lang w:eastAsia="cs-CZ"/>
        </w:rPr>
        <w:t>Náčrt fonostatistiky staré čínštiny</w:t>
      </w:r>
    </w:p>
    <w:p w:rsidR="007E5C63" w:rsidRPr="00C50666" w:rsidRDefault="007E5C63" w:rsidP="007E5C63">
      <w:pPr>
        <w:spacing w:after="0" w:line="240" w:lineRule="auto"/>
        <w:jc w:val="both"/>
        <w:rPr>
          <w:rFonts w:eastAsia="Times New Roman" w:cstheme="minorHAnsi"/>
          <w:lang w:eastAsia="cs-CZ"/>
        </w:rPr>
      </w:pPr>
    </w:p>
    <w:p w:rsidR="007E5C63" w:rsidRPr="00C50666" w:rsidRDefault="007E5C63" w:rsidP="007E5C63">
      <w:pPr>
        <w:spacing w:after="0" w:line="240" w:lineRule="auto"/>
        <w:jc w:val="both"/>
        <w:rPr>
          <w:rFonts w:eastAsia="Times New Roman" w:cstheme="minorHAnsi"/>
          <w:lang w:eastAsia="cs-CZ"/>
        </w:rPr>
      </w:pPr>
      <w:r w:rsidRPr="00C50666">
        <w:rPr>
          <w:rFonts w:eastAsia="Times New Roman" w:cstheme="minorHAnsi"/>
          <w:color w:val="000000"/>
          <w:shd w:val="clear" w:color="auto" w:fill="FFFFFF"/>
          <w:lang w:eastAsia="cs-CZ"/>
        </w:rPr>
        <w:t>Jak pokročilejší rekonstrukce zvukové podoby staré čínštiny, tak uplatnění kvantitativních metod na čínštinu obecně jsou vesměs velmi mladými výzkumnými otázkami. Fonologická statistika starší čínštiny je pak oblastí zcela nedotčenou. Pro taková témata, jako je jazyková typologie či zvuková výstavba textu, zvláště poetického, je přitom dost zásadní. Zamýšlený příspěvek si klade za cíl představit metody a výsledky fonostatistického rozboru založeného na materiálu dvou rýmovaných kapitol spisu Sün-c’.</w:t>
      </w:r>
    </w:p>
    <w:p w:rsidR="007E5C63" w:rsidRDefault="007E5C63" w:rsidP="007E5C63">
      <w:pPr>
        <w:spacing w:after="0" w:line="240" w:lineRule="auto"/>
        <w:jc w:val="both"/>
        <w:rPr>
          <w:rFonts w:eastAsia="Times New Roman" w:cstheme="minorHAnsi"/>
          <w:lang w:eastAsia="cs-CZ"/>
        </w:rPr>
      </w:pPr>
    </w:p>
    <w:p w:rsidR="007E5C63" w:rsidRPr="00CC1B19" w:rsidRDefault="007E5C63" w:rsidP="007E5C63">
      <w:pPr>
        <w:spacing w:after="0" w:line="240" w:lineRule="auto"/>
        <w:jc w:val="center"/>
        <w:rPr>
          <w:rFonts w:eastAsia="Times New Roman" w:cstheme="minorHAnsi"/>
          <w:lang w:eastAsia="cs-CZ"/>
        </w:rPr>
      </w:pPr>
      <w:r w:rsidRPr="00CC1B19">
        <w:rPr>
          <w:rFonts w:eastAsia="Times New Roman" w:cstheme="minorHAnsi"/>
          <w:shd w:val="clear" w:color="auto" w:fill="F9F9F9"/>
          <w:lang w:eastAsia="cs-CZ"/>
        </w:rPr>
        <w:t>Daniela Zhang Cziráková (Ustav orientalistiky SAV Bratislava)</w:t>
      </w:r>
    </w:p>
    <w:p w:rsidR="007E5C63" w:rsidRPr="00C50666" w:rsidRDefault="007E5C63" w:rsidP="007E5C63">
      <w:pPr>
        <w:spacing w:after="0" w:line="240" w:lineRule="auto"/>
        <w:jc w:val="center"/>
        <w:rPr>
          <w:rFonts w:eastAsia="Times New Roman" w:cstheme="minorHAnsi"/>
          <w:lang w:eastAsia="cs-CZ"/>
        </w:rPr>
      </w:pPr>
      <w:hyperlink r:id="rId37" w:history="1">
        <w:r w:rsidRPr="00FC11ED">
          <w:rPr>
            <w:rStyle w:val="Hypertextovodkaz"/>
            <w:rFonts w:eastAsia="Times New Roman" w:cstheme="minorHAnsi"/>
            <w:shd w:val="clear" w:color="auto" w:fill="F9F9F9"/>
            <w:lang w:eastAsia="cs-CZ"/>
          </w:rPr>
          <w:t>daniela.z.798@outlook.com</w:t>
        </w:r>
      </w:hyperlink>
    </w:p>
    <w:p w:rsidR="007E5C63" w:rsidRPr="00C50666" w:rsidRDefault="007E5C63" w:rsidP="007E5C63">
      <w:pPr>
        <w:spacing w:after="0" w:line="240" w:lineRule="auto"/>
        <w:jc w:val="center"/>
        <w:rPr>
          <w:rFonts w:eastAsia="Times New Roman" w:cstheme="minorHAnsi"/>
          <w:lang w:eastAsia="cs-CZ"/>
        </w:rPr>
      </w:pPr>
    </w:p>
    <w:p w:rsidR="007E5C63" w:rsidRPr="00C50666" w:rsidRDefault="007E5C63" w:rsidP="007E5C63">
      <w:pPr>
        <w:spacing w:after="0" w:line="240" w:lineRule="auto"/>
        <w:jc w:val="center"/>
        <w:rPr>
          <w:rFonts w:eastAsia="Times New Roman" w:cstheme="minorHAnsi"/>
          <w:lang w:eastAsia="cs-CZ"/>
        </w:rPr>
      </w:pPr>
      <w:r w:rsidRPr="00C50666">
        <w:rPr>
          <w:rFonts w:eastAsia="Times New Roman" w:cstheme="minorHAnsi"/>
          <w:b/>
          <w:bCs/>
          <w:color w:val="000000"/>
          <w:lang w:eastAsia="cs-CZ"/>
        </w:rPr>
        <w:t>Únik z prašnej reality – poézia súčasnej čínskej poetky Zhao Si</w:t>
      </w:r>
    </w:p>
    <w:p w:rsidR="007E5C63" w:rsidRPr="00C50666" w:rsidRDefault="007E5C63" w:rsidP="007E5C63">
      <w:pPr>
        <w:spacing w:after="0" w:line="240" w:lineRule="auto"/>
        <w:jc w:val="center"/>
        <w:rPr>
          <w:rFonts w:eastAsia="Times New Roman" w:cstheme="minorHAnsi"/>
          <w:lang w:eastAsia="cs-CZ"/>
        </w:rPr>
      </w:pPr>
    </w:p>
    <w:p w:rsidR="007E5C63" w:rsidRPr="00C50666" w:rsidRDefault="007E5C63" w:rsidP="007E5C63">
      <w:pPr>
        <w:spacing w:after="0" w:line="240" w:lineRule="auto"/>
        <w:jc w:val="both"/>
        <w:rPr>
          <w:rFonts w:eastAsia="Times New Roman" w:cstheme="minorHAnsi"/>
          <w:lang w:eastAsia="cs-CZ"/>
        </w:rPr>
      </w:pPr>
      <w:r w:rsidRPr="00C50666">
        <w:rPr>
          <w:rFonts w:eastAsia="Times New Roman" w:cstheme="minorHAnsi"/>
          <w:color w:val="000000"/>
          <w:lang w:eastAsia="cs-CZ"/>
        </w:rPr>
        <w:t>Poetka Zhao Si</w:t>
      </w:r>
      <w:r w:rsidRPr="00C50666">
        <w:rPr>
          <w:rFonts w:eastAsia="SimSun" w:cstheme="minorHAnsi"/>
          <w:color w:val="000000"/>
          <w:lang w:eastAsia="cs-CZ"/>
        </w:rPr>
        <w:t>赵四</w:t>
      </w:r>
      <w:r>
        <w:rPr>
          <w:rFonts w:eastAsia="SimSun" w:cstheme="minorHAnsi" w:hint="eastAsia"/>
          <w:color w:val="000000"/>
          <w:lang w:eastAsia="cs-CZ"/>
        </w:rPr>
        <w:t xml:space="preserve"> </w:t>
      </w:r>
      <w:r w:rsidRPr="00C50666">
        <w:rPr>
          <w:rFonts w:eastAsia="Times New Roman" w:cstheme="minorHAnsi"/>
          <w:color w:val="000000"/>
          <w:lang w:eastAsia="cs-CZ"/>
        </w:rPr>
        <w:t>(b. 1972) sa okrem poézii venuje aj esejistike, prekladom krásnej literatúry a poézie. Je autorka aj prekladateľka viacerých literárnych diel, jej básne boli preložené do viac ako 15 svetových jazykov. Tento rok má vyjsť jej zbierka poézie v slovenčine, ktorú som preložila aj prebásnila.</w:t>
      </w:r>
    </w:p>
    <w:p w:rsidR="007E5C63" w:rsidRPr="00C50666" w:rsidRDefault="007E5C63" w:rsidP="007E5C63">
      <w:pPr>
        <w:spacing w:after="0" w:line="240" w:lineRule="auto"/>
        <w:jc w:val="both"/>
        <w:rPr>
          <w:rFonts w:eastAsia="Times New Roman" w:cstheme="minorHAnsi"/>
          <w:lang w:eastAsia="cs-CZ"/>
        </w:rPr>
      </w:pPr>
      <w:r w:rsidRPr="00C50666">
        <w:rPr>
          <w:rFonts w:eastAsia="Times New Roman" w:cstheme="minorHAnsi"/>
          <w:color w:val="000000"/>
          <w:lang w:eastAsia="cs-CZ"/>
        </w:rPr>
        <w:t xml:space="preserve">V príspevku sa budem zaoberať zahraničnými prameňmi inšpirácie v básnickej zbierke poetky Zhao Si, ktorú som prekladala z čínštiny do slovenčiny, jej špecifikami s dôrazom na interkultúrny charakter jej diela, v ktorom sa ako zdroj inšipirácie opakovane stávajú mýty, legendy, vesmír, ale aj jej časté cesty do zahraničia. Poetka vo svojom diele uniká z vlastného kultúrneho univerza a obracia svoju pozornosť na javy okolo nej, na </w:t>
      </w:r>
      <w:proofErr w:type="gramStart"/>
      <w:r w:rsidRPr="00C50666">
        <w:rPr>
          <w:rFonts w:eastAsia="Times New Roman" w:cstheme="minorHAnsi"/>
          <w:color w:val="000000"/>
          <w:lang w:eastAsia="cs-CZ"/>
        </w:rPr>
        <w:t>grécke  is</w:t>
      </w:r>
      <w:proofErr w:type="gramEnd"/>
      <w:r w:rsidRPr="00C50666">
        <w:rPr>
          <w:rFonts w:eastAsia="Times New Roman" w:cstheme="minorHAnsi"/>
          <w:color w:val="000000"/>
          <w:lang w:eastAsia="cs-CZ"/>
        </w:rPr>
        <w:t xml:space="preserve"> severské mýty, európske piesne, západná filozofia, diela zahraničných básnikov, jej typicky čínske zamyslenie sa nad efemeritou ľudskej existencie sa odohráva na poľskom cintoríne.</w:t>
      </w:r>
    </w:p>
    <w:p w:rsidR="007E5C63" w:rsidRPr="00C50666" w:rsidRDefault="007E5C63" w:rsidP="007E5C63">
      <w:pPr>
        <w:spacing w:after="0" w:line="240" w:lineRule="auto"/>
        <w:jc w:val="both"/>
        <w:rPr>
          <w:rFonts w:eastAsia="Times New Roman" w:cstheme="minorHAnsi"/>
          <w:lang w:eastAsia="cs-CZ"/>
        </w:rPr>
      </w:pPr>
      <w:r w:rsidRPr="00C50666">
        <w:rPr>
          <w:rFonts w:eastAsia="Times New Roman" w:cstheme="minorHAnsi"/>
          <w:color w:val="000000"/>
          <w:lang w:eastAsia="cs-CZ"/>
        </w:rPr>
        <w:t>V príspevku sa takisto zmienim o niektorých špecifických problémoch, s ktorými som sa stretla pri preklade jej poézie a na príkladoch ukážem svoje prekladateľské riešenia.</w:t>
      </w:r>
    </w:p>
    <w:p w:rsidR="007E5C63" w:rsidRPr="00C50666" w:rsidRDefault="007E5C63" w:rsidP="007E5C63">
      <w:pPr>
        <w:spacing w:after="0" w:line="240" w:lineRule="auto"/>
        <w:jc w:val="both"/>
        <w:rPr>
          <w:rFonts w:eastAsia="Times New Roman" w:cstheme="minorHAnsi"/>
          <w:lang w:eastAsia="cs-CZ"/>
        </w:rPr>
      </w:pPr>
    </w:p>
    <w:p w:rsidR="007E5C63" w:rsidRPr="00C50666" w:rsidRDefault="007E5C63" w:rsidP="007E5C63">
      <w:pPr>
        <w:spacing w:after="240" w:line="240" w:lineRule="auto"/>
        <w:jc w:val="both"/>
        <w:rPr>
          <w:rFonts w:eastAsia="Times New Roman" w:cstheme="minorHAnsi"/>
          <w:lang w:eastAsia="cs-CZ"/>
        </w:rPr>
      </w:pPr>
    </w:p>
    <w:p w:rsidR="007E5C63" w:rsidRPr="00C50666" w:rsidRDefault="007E5C63" w:rsidP="007E5C63">
      <w:pPr>
        <w:spacing w:after="0" w:line="240" w:lineRule="auto"/>
        <w:jc w:val="both"/>
        <w:rPr>
          <w:rFonts w:eastAsia="Times New Roman" w:cstheme="minorHAnsi"/>
          <w:lang w:eastAsia="cs-CZ"/>
        </w:rPr>
      </w:pPr>
    </w:p>
    <w:p w:rsidR="00052664" w:rsidRDefault="00052664"/>
    <w:sectPr w:rsidR="00052664" w:rsidSect="008D72DC">
      <w:headerReference w:type="default" r:id="rId38"/>
      <w:footerReference w:type="default" r:id="rId3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67A" w:rsidRDefault="0012667A" w:rsidP="008D72DC">
      <w:pPr>
        <w:spacing w:after="0" w:line="240" w:lineRule="auto"/>
      </w:pPr>
      <w:r>
        <w:separator/>
      </w:r>
    </w:p>
  </w:endnote>
  <w:endnote w:type="continuationSeparator" w:id="0">
    <w:p w:rsidR="0012667A" w:rsidRDefault="0012667A" w:rsidP="008D7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503848"/>
      <w:docPartObj>
        <w:docPartGallery w:val="Page Numbers (Bottom of Page)"/>
        <w:docPartUnique/>
      </w:docPartObj>
    </w:sdtPr>
    <w:sdtContent>
      <w:p w:rsidR="008D72DC" w:rsidRDefault="008D72DC">
        <w:pPr>
          <w:pStyle w:val="Zpat"/>
          <w:jc w:val="center"/>
        </w:pPr>
        <w:r>
          <w:fldChar w:fldCharType="begin"/>
        </w:r>
        <w:r>
          <w:instrText>PAGE   \* MERGEFORMAT</w:instrText>
        </w:r>
        <w:r>
          <w:fldChar w:fldCharType="separate"/>
        </w:r>
        <w:r>
          <w:t>2</w:t>
        </w:r>
        <w:r>
          <w:fldChar w:fldCharType="end"/>
        </w:r>
      </w:p>
    </w:sdtContent>
  </w:sdt>
  <w:p w:rsidR="008D72DC" w:rsidRDefault="008D72D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67A" w:rsidRDefault="0012667A" w:rsidP="008D72DC">
      <w:pPr>
        <w:spacing w:after="0" w:line="240" w:lineRule="auto"/>
      </w:pPr>
      <w:r>
        <w:separator/>
      </w:r>
    </w:p>
  </w:footnote>
  <w:footnote w:type="continuationSeparator" w:id="0">
    <w:p w:rsidR="0012667A" w:rsidRDefault="0012667A" w:rsidP="008D7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2DC" w:rsidRDefault="008D72D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8B"/>
    <w:rsid w:val="00052664"/>
    <w:rsid w:val="0012667A"/>
    <w:rsid w:val="002558D1"/>
    <w:rsid w:val="00275A8B"/>
    <w:rsid w:val="005946D0"/>
    <w:rsid w:val="007E1AFA"/>
    <w:rsid w:val="007E5C63"/>
    <w:rsid w:val="00840ACE"/>
    <w:rsid w:val="008D72DC"/>
    <w:rsid w:val="00966251"/>
    <w:rsid w:val="00A67D0F"/>
    <w:rsid w:val="00B440BA"/>
    <w:rsid w:val="00C344DE"/>
    <w:rsid w:val="00C3474C"/>
    <w:rsid w:val="00D9687A"/>
    <w:rsid w:val="00EE73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CC2D"/>
  <w15:chartTrackingRefBased/>
  <w15:docId w15:val="{4F40E4A7-D925-4BA5-A701-7C47E238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75A8B"/>
    <w:rPr>
      <w:rFonts w:eastAsiaTheme="minorEastAsia"/>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75A8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275A8B"/>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7E5C63"/>
    <w:rPr>
      <w:color w:val="0000FF"/>
      <w:u w:val="single"/>
    </w:rPr>
  </w:style>
  <w:style w:type="paragraph" w:styleId="Zhlav">
    <w:name w:val="header"/>
    <w:basedOn w:val="Normln"/>
    <w:link w:val="ZhlavChar"/>
    <w:uiPriority w:val="99"/>
    <w:unhideWhenUsed/>
    <w:rsid w:val="008D72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72DC"/>
    <w:rPr>
      <w:rFonts w:eastAsiaTheme="minorEastAsia"/>
      <w:lang w:eastAsia="zh-CN"/>
    </w:rPr>
  </w:style>
  <w:style w:type="paragraph" w:styleId="Zpat">
    <w:name w:val="footer"/>
    <w:basedOn w:val="Normln"/>
    <w:link w:val="ZpatChar"/>
    <w:uiPriority w:val="99"/>
    <w:unhideWhenUsed/>
    <w:rsid w:val="008D72DC"/>
    <w:pPr>
      <w:tabs>
        <w:tab w:val="center" w:pos="4536"/>
        <w:tab w:val="right" w:pos="9072"/>
      </w:tabs>
      <w:spacing w:after="0" w:line="240" w:lineRule="auto"/>
    </w:pPr>
  </w:style>
  <w:style w:type="character" w:customStyle="1" w:styleId="ZpatChar">
    <w:name w:val="Zápatí Char"/>
    <w:basedOn w:val="Standardnpsmoodstavce"/>
    <w:link w:val="Zpat"/>
    <w:uiPriority w:val="99"/>
    <w:rsid w:val="008D72DC"/>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tkamer@email.cz" TargetMode="External"/><Relationship Id="rId18" Type="http://schemas.openxmlformats.org/officeDocument/2006/relationships/hyperlink" Target="mailto:istvanova6@uniba.sk" TargetMode="External"/><Relationship Id="rId26" Type="http://schemas.openxmlformats.org/officeDocument/2006/relationships/hyperlink" Target="mailto:oliv@mail.muni.cz" TargetMode="External"/><Relationship Id="rId39" Type="http://schemas.openxmlformats.org/officeDocument/2006/relationships/footer" Target="footer1.xml"/><Relationship Id="rId21" Type="http://schemas.openxmlformats.org/officeDocument/2006/relationships/hyperlink" Target="mailto:wllu@phil.muni.cz" TargetMode="External"/><Relationship Id="rId34" Type="http://schemas.openxmlformats.org/officeDocument/2006/relationships/hyperlink" Target="mailto:triskova@orient.cas.cz" TargetMode="External"/><Relationship Id="rId7" Type="http://schemas.openxmlformats.org/officeDocument/2006/relationships/hyperlink" Target="mailto:dusan.andrs@ff.cuni.cz" TargetMode="External"/><Relationship Id="rId2" Type="http://schemas.openxmlformats.org/officeDocument/2006/relationships/settings" Target="settings.xml"/><Relationship Id="rId16" Type="http://schemas.openxmlformats.org/officeDocument/2006/relationships/hyperlink" Target="mailto:hruby@orient.cas.cz" TargetMode="External"/><Relationship Id="rId20" Type="http://schemas.openxmlformats.org/officeDocument/2006/relationships/hyperlink" Target="mailto:olga.lomova@ff.cuni.cz" TargetMode="External"/><Relationship Id="rId29" Type="http://schemas.openxmlformats.org/officeDocument/2006/relationships/hyperlink" Target="mailto:ptackova@orient.cas.cz"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tana.dluhosova@gmail.com" TargetMode="External"/><Relationship Id="rId24" Type="http://schemas.openxmlformats.org/officeDocument/2006/relationships/hyperlink" Target="mailto:klaranetikova@yahoo.com" TargetMode="External"/><Relationship Id="rId32" Type="http://schemas.openxmlformats.org/officeDocument/2006/relationships/hyperlink" Target="mailto:ondrej.skrabal@ff.cuni.cz" TargetMode="External"/><Relationship Id="rId37" Type="http://schemas.openxmlformats.org/officeDocument/2006/relationships/hyperlink" Target="mailto:daniela.z.798@outlook.com"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haruna.honcoop@gmail.com" TargetMode="External"/><Relationship Id="rId23" Type="http://schemas.openxmlformats.org/officeDocument/2006/relationships/hyperlink" Target="mailto:magdalena.maslakova@gmail.com" TargetMode="External"/><Relationship Id="rId28" Type="http://schemas.openxmlformats.org/officeDocument/2006/relationships/hyperlink" Target="mailto:zuzana.pospechova@mail.muni.cz" TargetMode="External"/><Relationship Id="rId36" Type="http://schemas.openxmlformats.org/officeDocument/2006/relationships/hyperlink" Target="mailto:lukas.zadrapa@ff.cuni.cz" TargetMode="External"/><Relationship Id="rId10" Type="http://schemas.openxmlformats.org/officeDocument/2006/relationships/hyperlink" Target="mailto:annacvrckova@gmail.com" TargetMode="External"/><Relationship Id="rId19" Type="http://schemas.openxmlformats.org/officeDocument/2006/relationships/hyperlink" Target="mailto:linkov@email.cz" TargetMode="External"/><Relationship Id="rId31" Type="http://schemas.openxmlformats.org/officeDocument/2006/relationships/hyperlink" Target="mailto:martin.slobodnik@uniba.sk" TargetMode="External"/><Relationship Id="rId4" Type="http://schemas.openxmlformats.org/officeDocument/2006/relationships/footnotes" Target="footnotes.xml"/><Relationship Id="rId9" Type="http://schemas.openxmlformats.org/officeDocument/2006/relationships/hyperlink" Target="mailto:martinblahota@seznam.cz" TargetMode="External"/><Relationship Id="rId14" Type="http://schemas.openxmlformats.org/officeDocument/2006/relationships/hyperlink" Target="mailto:denisa.hilbertova@mail.muni.cz" TargetMode="External"/><Relationship Id="rId22" Type="http://schemas.openxmlformats.org/officeDocument/2006/relationships/hyperlink" Target="mailto:marsjaff@ff.cuni.cz" TargetMode="External"/><Relationship Id="rId27" Type="http://schemas.openxmlformats.org/officeDocument/2006/relationships/hyperlink" Target="mailto:jakub.otcenasek@seznam.cz" TargetMode="External"/><Relationship Id="rId30" Type="http://schemas.openxmlformats.org/officeDocument/2006/relationships/hyperlink" Target="mailto:david.sehnal@zo.uni-heidelberg.de" TargetMode="External"/><Relationship Id="rId35" Type="http://schemas.openxmlformats.org/officeDocument/2006/relationships/hyperlink" Target="mailto:vaclav.valtr@email.cz" TargetMode="External"/><Relationship Id="rId8" Type="http://schemas.openxmlformats.org/officeDocument/2006/relationships/hyperlink" Target="mailto:belka@phil.muni.cz" TargetMode="External"/><Relationship Id="rId3" Type="http://schemas.openxmlformats.org/officeDocument/2006/relationships/webSettings" Target="webSettings.xml"/><Relationship Id="rId12" Type="http://schemas.openxmlformats.org/officeDocument/2006/relationships/hyperlink" Target="mailto:vlastimil.dobecka@upol.cz" TargetMode="External"/><Relationship Id="rId17" Type="http://schemas.openxmlformats.org/officeDocument/2006/relationships/hyperlink" Target="mailto:lenka.cvrckova@ff.cuni.czm" TargetMode="External"/><Relationship Id="rId25" Type="http://schemas.openxmlformats.org/officeDocument/2006/relationships/hyperlink" Target="mailto:luob@seznam.cz" TargetMode="External"/><Relationship Id="rId33" Type="http://schemas.openxmlformats.org/officeDocument/2006/relationships/hyperlink" Target="mailto:marina.tkacova@gmail.com" TargetMode="External"/><Relationship Id="rId38"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17</Pages>
  <Words>6283</Words>
  <Characters>37073</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lenka.cvrckova77@gmail.com</dc:creator>
  <cp:keywords/>
  <dc:description/>
  <cp:lastModifiedBy>lenka.cvrckova77@gmail.com</cp:lastModifiedBy>
  <cp:revision>9</cp:revision>
  <dcterms:created xsi:type="dcterms:W3CDTF">2018-10-26T08:12:00Z</dcterms:created>
  <dcterms:modified xsi:type="dcterms:W3CDTF">2018-10-26T09:15:00Z</dcterms:modified>
</cp:coreProperties>
</file>