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4C752" w14:textId="0EB6AA9C" w:rsidR="00027970" w:rsidRDefault="00027970" w:rsidP="00027970">
      <w:pPr>
        <w:spacing w:line="360" w:lineRule="auto"/>
        <w:rPr>
          <w:rFonts w:ascii="Cambria" w:hAnsi="Cambria"/>
        </w:rPr>
      </w:pPr>
      <w:bookmarkStart w:id="0" w:name="_GoBack"/>
      <w:bookmarkEnd w:id="0"/>
      <w:r>
        <w:rPr>
          <w:rFonts w:ascii="Cambria" w:hAnsi="Cambria"/>
        </w:rPr>
        <w:t xml:space="preserve">V Praze 23. </w:t>
      </w:r>
      <w:r w:rsidR="00E92785">
        <w:rPr>
          <w:rFonts w:ascii="Cambria" w:hAnsi="Cambria"/>
        </w:rPr>
        <w:t>dubna</w:t>
      </w:r>
      <w:r>
        <w:rPr>
          <w:rFonts w:ascii="Cambria" w:hAnsi="Cambria"/>
        </w:rPr>
        <w:t xml:space="preserve"> 2018</w:t>
      </w:r>
    </w:p>
    <w:p w14:paraId="6D08ED93" w14:textId="77777777" w:rsidR="00027970" w:rsidRPr="00027970" w:rsidRDefault="00027970" w:rsidP="00027970">
      <w:pPr>
        <w:spacing w:line="360" w:lineRule="auto"/>
        <w:rPr>
          <w:rFonts w:ascii="Cambria" w:hAnsi="Cambria"/>
        </w:rPr>
      </w:pPr>
    </w:p>
    <w:p w14:paraId="17618AD6" w14:textId="45E9CFED" w:rsidR="00027970" w:rsidRPr="00027970" w:rsidRDefault="00E92785" w:rsidP="00931DBA">
      <w:pPr>
        <w:spacing w:after="240" w:line="360" w:lineRule="auto"/>
        <w:jc w:val="both"/>
        <w:rPr>
          <w:rFonts w:ascii="Cambria" w:hAnsi="Cambria"/>
          <w:b/>
          <w:sz w:val="28"/>
          <w:szCs w:val="28"/>
        </w:rPr>
      </w:pPr>
      <w:r w:rsidRPr="00FE1E19">
        <w:rPr>
          <w:rFonts w:ascii="Cambria" w:hAnsi="Cambria"/>
          <w:b/>
          <w:sz w:val="28"/>
          <w:szCs w:val="28"/>
        </w:rPr>
        <w:t>Petr Kukal nastupuje jako tiskový mluvčí Filozofické fakulty UK</w:t>
      </w:r>
    </w:p>
    <w:p w14:paraId="423CBE34" w14:textId="77777777" w:rsidR="00E92785" w:rsidRPr="00931DBA" w:rsidRDefault="00E92785" w:rsidP="00E92785">
      <w:pPr>
        <w:spacing w:after="240" w:line="360" w:lineRule="auto"/>
        <w:jc w:val="both"/>
        <w:rPr>
          <w:rFonts w:ascii="Cambria" w:hAnsi="Cambria"/>
          <w:b/>
          <w:sz w:val="23"/>
          <w:szCs w:val="23"/>
        </w:rPr>
      </w:pPr>
      <w:r w:rsidRPr="00931DBA">
        <w:rPr>
          <w:rFonts w:ascii="Cambria" w:hAnsi="Cambria"/>
          <w:b/>
          <w:sz w:val="23"/>
          <w:szCs w:val="23"/>
        </w:rPr>
        <w:t xml:space="preserve">Novým tiskovým mluvčím Filozofické fakulty Univerzity Karlovy se stává Petr Kukal, veřejnosti známý jako správce </w:t>
      </w:r>
      <w:proofErr w:type="spellStart"/>
      <w:r w:rsidRPr="00931DBA">
        <w:rPr>
          <w:rFonts w:ascii="Cambria" w:hAnsi="Cambria"/>
          <w:b/>
          <w:sz w:val="23"/>
          <w:szCs w:val="23"/>
        </w:rPr>
        <w:t>twitterového</w:t>
      </w:r>
      <w:proofErr w:type="spellEnd"/>
      <w:r w:rsidRPr="00931DBA">
        <w:rPr>
          <w:rFonts w:ascii="Cambria" w:hAnsi="Cambria"/>
          <w:b/>
          <w:sz w:val="23"/>
          <w:szCs w:val="23"/>
        </w:rPr>
        <w:t xml:space="preserve"> účtu Ministerstva kultury ČR. </w:t>
      </w:r>
    </w:p>
    <w:p w14:paraId="2F599FDE" w14:textId="77777777" w:rsidR="00E92785" w:rsidRPr="00931DBA" w:rsidRDefault="00E92785" w:rsidP="00E92785">
      <w:pPr>
        <w:spacing w:after="240" w:line="360" w:lineRule="auto"/>
        <w:jc w:val="both"/>
        <w:rPr>
          <w:rFonts w:ascii="Cambria" w:hAnsi="Cambria"/>
          <w:sz w:val="23"/>
          <w:szCs w:val="23"/>
        </w:rPr>
      </w:pPr>
      <w:r w:rsidRPr="00931DBA">
        <w:rPr>
          <w:rFonts w:ascii="Cambria" w:hAnsi="Cambria"/>
          <w:sz w:val="23"/>
          <w:szCs w:val="23"/>
        </w:rPr>
        <w:t xml:space="preserve">„Mám velkou radost, že si pan Kukal mezi řadou dalších nabídek vybral právě naši fakultu,“ říká doc. Michal Pullmann, děkan Filozofické fakulty UK. „Jeho proslulé </w:t>
      </w:r>
      <w:proofErr w:type="spellStart"/>
      <w:r w:rsidRPr="00931DBA">
        <w:rPr>
          <w:rFonts w:ascii="Cambria" w:hAnsi="Cambria"/>
          <w:sz w:val="23"/>
          <w:szCs w:val="23"/>
        </w:rPr>
        <w:t>tweety</w:t>
      </w:r>
      <w:proofErr w:type="spellEnd"/>
      <w:r w:rsidRPr="00931DBA">
        <w:rPr>
          <w:rFonts w:ascii="Cambria" w:hAnsi="Cambria"/>
          <w:sz w:val="23"/>
          <w:szCs w:val="23"/>
        </w:rPr>
        <w:t xml:space="preserve"> totiž ztělesňují přesně to, co se snažíme předávat našim studentům i širší veřejnosti: kulturní rozhled, pronikavé myšlení, jazykový um a schopnost nalézat nečekané spojitosti.“ </w:t>
      </w:r>
    </w:p>
    <w:p w14:paraId="1C56CC5C" w14:textId="641B45A4" w:rsidR="00E92785" w:rsidRPr="00931DBA" w:rsidRDefault="00E92785" w:rsidP="00E92785">
      <w:pPr>
        <w:spacing w:after="240" w:line="360" w:lineRule="auto"/>
        <w:jc w:val="both"/>
        <w:rPr>
          <w:rFonts w:ascii="Cambria" w:hAnsi="Cambria"/>
          <w:sz w:val="23"/>
          <w:szCs w:val="23"/>
        </w:rPr>
      </w:pPr>
      <w:r w:rsidRPr="00931DBA">
        <w:rPr>
          <w:rFonts w:ascii="Cambria" w:hAnsi="Cambria"/>
          <w:sz w:val="23"/>
          <w:szCs w:val="23"/>
        </w:rPr>
        <w:t>Petr Kukal dodává:</w:t>
      </w:r>
      <w:r w:rsidR="00987E44">
        <w:rPr>
          <w:rFonts w:ascii="Cambria" w:hAnsi="Cambria"/>
          <w:sz w:val="23"/>
          <w:szCs w:val="23"/>
        </w:rPr>
        <w:t xml:space="preserve"> </w:t>
      </w:r>
      <w:r w:rsidRPr="00931DBA">
        <w:rPr>
          <w:rFonts w:ascii="Cambria" w:hAnsi="Cambria"/>
          <w:sz w:val="23"/>
          <w:szCs w:val="23"/>
        </w:rPr>
        <w:t xml:space="preserve">„Když jsem ohlásil odchod z ministerstva, obrátili se na mě potenciální zaměstnavatelé v počtu, který jsem naprosto nečekal. Filozofickou fakultu UK jsem si mezi nimi vybral srdcem, a to především pro názorovou a duchovní svobodu, která je s akademickým prostředím tradičně spjatá. Jsem navíc přesvědčený, že humanitní vzdělání, dnes občas zpochybňované, je naopak základem vší vzdělanosti a kultury. Přírodní vědy a technické obory znají obrovské množství odpovědí. Tím víc potřebujeme lidi, kteří se budou trvale ptát, v čem je otázka.“ </w:t>
      </w:r>
    </w:p>
    <w:p w14:paraId="168FB271" w14:textId="08C05BA7" w:rsidR="00027970" w:rsidRPr="00931DBA" w:rsidRDefault="00E92785" w:rsidP="00E92785">
      <w:pPr>
        <w:spacing w:after="240" w:line="360" w:lineRule="auto"/>
        <w:jc w:val="both"/>
        <w:rPr>
          <w:rFonts w:ascii="Cambria" w:hAnsi="Cambria"/>
          <w:sz w:val="23"/>
          <w:szCs w:val="23"/>
        </w:rPr>
      </w:pPr>
      <w:r w:rsidRPr="00931DBA">
        <w:rPr>
          <w:rFonts w:ascii="Cambria" w:hAnsi="Cambria"/>
          <w:sz w:val="23"/>
          <w:szCs w:val="23"/>
        </w:rPr>
        <w:t>Na Filozofické fakultě UK bude Petr Kukal mít na starosti komunikaci s médii a část komunikace na sociálních sítích, bude se také podílet na utváření celkové PR strategie fakulty. Naváže na práci dosavadní mluvčí Iny Píšové, toho času na mateřské dovolené, která agendu tiskového mluvčího na fakultě vybudovala. Na svou novou pozici nastupuje Kukal 1. května 2018.</w:t>
      </w:r>
      <w:r w:rsidR="00027970" w:rsidRPr="00931DBA">
        <w:rPr>
          <w:rFonts w:ascii="Cambria" w:hAnsi="Cambria"/>
          <w:sz w:val="23"/>
          <w:szCs w:val="23"/>
        </w:rPr>
        <w:t xml:space="preserve"> </w:t>
      </w:r>
    </w:p>
    <w:p w14:paraId="55911490" w14:textId="420C252C" w:rsidR="00027970" w:rsidRPr="00931DBA" w:rsidRDefault="00E92785" w:rsidP="00E92785">
      <w:pPr>
        <w:spacing w:after="240"/>
        <w:jc w:val="right"/>
        <w:rPr>
          <w:rFonts w:ascii="Cambria" w:hAnsi="Cambria"/>
          <w:b/>
          <w:sz w:val="23"/>
          <w:szCs w:val="23"/>
        </w:rPr>
      </w:pPr>
      <w:r w:rsidRPr="00931DBA">
        <w:rPr>
          <w:rFonts w:ascii="Cambria" w:hAnsi="Cambria"/>
          <w:b/>
          <w:sz w:val="23"/>
          <w:szCs w:val="23"/>
        </w:rPr>
        <w:t>k</w:t>
      </w:r>
      <w:r w:rsidR="00027970" w:rsidRPr="00931DBA">
        <w:rPr>
          <w:rFonts w:ascii="Cambria" w:hAnsi="Cambria"/>
          <w:b/>
          <w:sz w:val="23"/>
          <w:szCs w:val="23"/>
        </w:rPr>
        <w:t>ontaktní osoba pro média:</w:t>
      </w:r>
    </w:p>
    <w:p w14:paraId="4BA07C4D" w14:textId="3DE58B8B" w:rsidR="00027970" w:rsidRPr="00931DBA" w:rsidRDefault="00E92785" w:rsidP="00027970">
      <w:pPr>
        <w:pStyle w:val="Normlnweb"/>
        <w:shd w:val="clear" w:color="auto" w:fill="FFFFFF"/>
        <w:spacing w:before="0" w:beforeAutospacing="0" w:after="0" w:afterAutospacing="0" w:line="360" w:lineRule="auto"/>
        <w:jc w:val="right"/>
        <w:rPr>
          <w:rFonts w:ascii="Cambria" w:eastAsia="Times New Roman" w:hAnsi="Cambria" w:cs="Times New Roman"/>
          <w:color w:val="auto"/>
          <w:sz w:val="23"/>
          <w:szCs w:val="23"/>
        </w:rPr>
      </w:pPr>
      <w:r w:rsidRPr="00931DBA">
        <w:rPr>
          <w:rFonts w:ascii="Cambria" w:eastAsia="Times New Roman" w:hAnsi="Cambria" w:cs="Times New Roman"/>
          <w:color w:val="auto"/>
          <w:sz w:val="23"/>
          <w:szCs w:val="23"/>
        </w:rPr>
        <w:t>Daniel Soukup</w:t>
      </w:r>
    </w:p>
    <w:p w14:paraId="22C11829" w14:textId="45AE3745" w:rsidR="00027970" w:rsidRDefault="0084575A" w:rsidP="00E92785">
      <w:pPr>
        <w:pStyle w:val="Normlnweb"/>
        <w:shd w:val="clear" w:color="auto" w:fill="FFFFFF"/>
        <w:spacing w:before="0" w:beforeAutospacing="0" w:after="0" w:afterAutospacing="0" w:line="360" w:lineRule="auto"/>
        <w:jc w:val="right"/>
        <w:rPr>
          <w:rFonts w:ascii="Cambria" w:eastAsia="Times New Roman" w:hAnsi="Cambria" w:cs="Times New Roman"/>
          <w:color w:val="auto"/>
          <w:sz w:val="23"/>
          <w:szCs w:val="23"/>
        </w:rPr>
      </w:pPr>
      <w:hyperlink r:id="rId7" w:history="1">
        <w:proofErr w:type="spellStart"/>
        <w:r w:rsidR="00E92785" w:rsidRPr="00931DBA">
          <w:rPr>
            <w:rFonts w:ascii="Cambria" w:eastAsia="Times New Roman" w:hAnsi="Cambria" w:cs="Times New Roman"/>
            <w:color w:val="auto"/>
            <w:sz w:val="23"/>
            <w:szCs w:val="23"/>
          </w:rPr>
          <w:t>daniel.soukup@ff.cuni.cz</w:t>
        </w:r>
        <w:proofErr w:type="spellEnd"/>
      </w:hyperlink>
      <w:r w:rsidR="00E92785" w:rsidRPr="00931DBA">
        <w:rPr>
          <w:rFonts w:ascii="Cambria" w:eastAsia="Times New Roman" w:hAnsi="Cambria" w:cs="Times New Roman"/>
          <w:color w:val="auto"/>
          <w:sz w:val="23"/>
          <w:szCs w:val="23"/>
        </w:rPr>
        <w:t xml:space="preserve"> | </w:t>
      </w:r>
      <w:r w:rsidR="00027970" w:rsidRPr="00931DBA">
        <w:rPr>
          <w:rFonts w:ascii="Cambria" w:eastAsia="Times New Roman" w:hAnsi="Cambria" w:cs="Times New Roman"/>
          <w:color w:val="auto"/>
          <w:sz w:val="23"/>
          <w:szCs w:val="23"/>
        </w:rPr>
        <w:t>+ 420 </w:t>
      </w:r>
      <w:r w:rsidR="00E92785" w:rsidRPr="00931DBA">
        <w:rPr>
          <w:rFonts w:ascii="Cambria" w:eastAsia="Times New Roman" w:hAnsi="Cambria" w:cs="Times New Roman"/>
          <w:color w:val="auto"/>
          <w:sz w:val="23"/>
          <w:szCs w:val="23"/>
        </w:rPr>
        <w:t>608 183</w:t>
      </w:r>
      <w:r w:rsidR="00931DBA">
        <w:rPr>
          <w:rFonts w:ascii="Cambria" w:eastAsia="Times New Roman" w:hAnsi="Cambria" w:cs="Times New Roman"/>
          <w:color w:val="auto"/>
          <w:sz w:val="23"/>
          <w:szCs w:val="23"/>
        </w:rPr>
        <w:t> </w:t>
      </w:r>
      <w:r w:rsidR="00E92785" w:rsidRPr="00931DBA">
        <w:rPr>
          <w:rFonts w:ascii="Cambria" w:eastAsia="Times New Roman" w:hAnsi="Cambria" w:cs="Times New Roman"/>
          <w:color w:val="auto"/>
          <w:sz w:val="23"/>
          <w:szCs w:val="23"/>
        </w:rPr>
        <w:t>802</w:t>
      </w:r>
    </w:p>
    <w:p w14:paraId="499CAE7E" w14:textId="054B94AD" w:rsidR="00DE0B7E" w:rsidRPr="00987E44" w:rsidRDefault="00931DBA" w:rsidP="00987E44">
      <w:pPr>
        <w:pStyle w:val="Normlnweb"/>
        <w:shd w:val="clear" w:color="auto" w:fill="FFFFFF"/>
        <w:spacing w:before="0" w:beforeAutospacing="0" w:after="0" w:afterAutospacing="0" w:line="360" w:lineRule="auto"/>
        <w:jc w:val="right"/>
        <w:rPr>
          <w:rFonts w:ascii="Cambria" w:eastAsia="Times New Roman" w:hAnsi="Cambria" w:cs="Times New Roman"/>
          <w:color w:val="auto"/>
          <w:sz w:val="23"/>
          <w:szCs w:val="23"/>
        </w:rPr>
      </w:pPr>
      <w:r>
        <w:rPr>
          <w:rFonts w:ascii="Cambria" w:eastAsia="Times New Roman" w:hAnsi="Cambria" w:cs="Times New Roman"/>
          <w:color w:val="auto"/>
          <w:sz w:val="23"/>
          <w:szCs w:val="23"/>
        </w:rPr>
        <w:t>foto: FF UK</w:t>
      </w:r>
    </w:p>
    <w:sectPr w:rsidR="00DE0B7E" w:rsidRPr="00987E44" w:rsidSect="00756D26">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D68A1" w14:textId="77777777" w:rsidR="00A30B85" w:rsidRDefault="00A30B85">
      <w:r>
        <w:separator/>
      </w:r>
    </w:p>
  </w:endnote>
  <w:endnote w:type="continuationSeparator" w:id="0">
    <w:p w14:paraId="1819035B" w14:textId="77777777" w:rsidR="00A30B85" w:rsidRDefault="00A3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A9CA" w14:textId="3A3456F7" w:rsidR="00E4698F" w:rsidRPr="00A74592" w:rsidRDefault="00E4698F" w:rsidP="00367F19">
    <w:pPr>
      <w:jc w:val="both"/>
      <w:rPr>
        <w:rFonts w:ascii="Cambria" w:hAnsi="Cambria" w:cs="Arial"/>
        <w:color w:val="002060"/>
        <w:sz w:val="16"/>
        <w:szCs w:val="16"/>
      </w:rPr>
    </w:pPr>
    <w:r w:rsidRPr="00A74592">
      <w:rPr>
        <w:rFonts w:ascii="Cambria" w:hAnsi="Cambria" w:cs="Calibri"/>
        <w:noProof/>
        <w:color w:val="002D56"/>
        <w:sz w:val="16"/>
        <w:szCs w:val="16"/>
      </w:rPr>
      <mc:AlternateContent>
        <mc:Choice Requires="wps">
          <w:drawing>
            <wp:anchor distT="0" distB="0" distL="114300" distR="114300" simplePos="0" relativeHeight="251661312" behindDoc="0" locked="0" layoutInCell="1" allowOverlap="1" wp14:anchorId="04F91E7F" wp14:editId="64139CAA">
              <wp:simplePos x="0" y="0"/>
              <wp:positionH relativeFrom="column">
                <wp:posOffset>0</wp:posOffset>
              </wp:positionH>
              <wp:positionV relativeFrom="paragraph">
                <wp:posOffset>6985</wp:posOffset>
              </wp:positionV>
              <wp:extent cx="5715000" cy="0"/>
              <wp:effectExtent l="9525" t="7620" r="9525" b="1143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D59F0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DD14C"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" strokecolor="#d59f0f">
              <v:stroke dashstyle="1 1" endcap="round"/>
            </v:line>
          </w:pict>
        </mc:Fallback>
      </mc:AlternateContent>
    </w:r>
  </w:p>
  <w:p w14:paraId="76CEBF89" w14:textId="2BB69290" w:rsidR="00E4698F" w:rsidRPr="00974C90" w:rsidRDefault="00E4698F" w:rsidP="00367F19">
    <w:pPr>
      <w:jc w:val="both"/>
      <w:rPr>
        <w:rFonts w:ascii="Cambria" w:hAnsi="Cambria" w:cs="Arial"/>
        <w:color w:val="002060"/>
        <w:sz w:val="18"/>
        <w:szCs w:val="18"/>
      </w:rPr>
    </w:pPr>
    <w:r w:rsidRPr="00974C90">
      <w:rPr>
        <w:rFonts w:ascii="Cambria" w:hAnsi="Cambria" w:cs="Arial"/>
        <w:color w:val="002060"/>
        <w:sz w:val="18"/>
        <w:szCs w:val="18"/>
      </w:rPr>
      <w:t>Filozofická fakulta Univerzity Karlovy je tradičním centrem české vzdělanosti a nejvýznamnější českou humanitně orientovanou vzdělávací institucí. Byla založena Karlem IV. v roce 1348 jako fakulta svobodných umění v rámci pražské univerzity. Výuku téměř sedmdesáti oborů, které studuje na osm tisíc studentů, zajišťuje přes sedm set pedagogů a vědeckých pracovníků.</w:t>
    </w:r>
  </w:p>
  <w:p w14:paraId="7496D457" w14:textId="77777777" w:rsidR="00E4698F" w:rsidRPr="00974C90" w:rsidRDefault="00E4698F">
    <w:pPr>
      <w:pStyle w:val="Zpat"/>
      <w:rPr>
        <w:rFonts w:ascii="Cambria" w:hAnsi="Cambria" w:cs="Calibri"/>
        <w:color w:val="002D56"/>
        <w:sz w:val="18"/>
        <w:szCs w:val="18"/>
      </w:rPr>
    </w:pPr>
  </w:p>
  <w:p w14:paraId="595D0B42" w14:textId="225AEC79" w:rsidR="00E4698F" w:rsidRPr="00974C90" w:rsidRDefault="00E4698F">
    <w:pPr>
      <w:pStyle w:val="Zpat"/>
      <w:rPr>
        <w:rFonts w:ascii="Cambria" w:hAnsi="Cambria" w:cs="Calibri"/>
        <w:color w:val="002D56"/>
        <w:sz w:val="18"/>
        <w:szCs w:val="18"/>
      </w:rPr>
    </w:pPr>
    <w:r w:rsidRPr="00974C90">
      <w:rPr>
        <w:rFonts w:ascii="Cambria" w:hAnsi="Cambria" w:cs="Calibri"/>
        <w:color w:val="002D56"/>
        <w:sz w:val="18"/>
        <w:szCs w:val="18"/>
      </w:rPr>
      <w:t>Univerzita Karlova, Filozofická fakulta</w:t>
    </w:r>
    <w:r w:rsidRPr="00974C90">
      <w:rPr>
        <w:rFonts w:ascii="Cambria" w:hAnsi="Cambria" w:cs="Calibri"/>
        <w:color w:val="002D56"/>
        <w:sz w:val="18"/>
        <w:szCs w:val="18"/>
      </w:rPr>
      <w:tab/>
    </w:r>
    <w:r w:rsidRPr="00974C90">
      <w:rPr>
        <w:rFonts w:ascii="Cambria" w:hAnsi="Cambria" w:cs="Calibri"/>
        <w:color w:val="002D56"/>
        <w:sz w:val="18"/>
        <w:szCs w:val="18"/>
      </w:rPr>
      <w:tab/>
      <w:t>www.ff.cuni.cz</w:t>
    </w:r>
  </w:p>
  <w:p w14:paraId="6185D457" w14:textId="77777777" w:rsidR="00E4698F" w:rsidRPr="00974C90" w:rsidRDefault="00E4698F">
    <w:pPr>
      <w:pStyle w:val="Zpat"/>
      <w:rPr>
        <w:rFonts w:ascii="Cambria" w:hAnsi="Cambria" w:cs="Calibri"/>
        <w:color w:val="002D56"/>
        <w:sz w:val="18"/>
        <w:szCs w:val="18"/>
      </w:rPr>
    </w:pPr>
    <w:r w:rsidRPr="00974C90">
      <w:rPr>
        <w:rFonts w:ascii="Cambria" w:hAnsi="Cambria" w:cs="Calibri"/>
        <w:color w:val="002D56"/>
        <w:sz w:val="18"/>
        <w:szCs w:val="18"/>
      </w:rPr>
      <w:t>nám. Jana Palacha 2, 116 38 Praha 1</w:t>
    </w:r>
    <w:r w:rsidRPr="00974C90">
      <w:rPr>
        <w:rFonts w:ascii="Cambria" w:hAnsi="Cambria" w:cs="Calibri"/>
        <w:color w:val="002D56"/>
        <w:sz w:val="18"/>
        <w:szCs w:val="18"/>
      </w:rPr>
      <w:tab/>
    </w:r>
    <w:r w:rsidRPr="00974C90">
      <w:rPr>
        <w:rFonts w:ascii="Cambria" w:hAnsi="Cambria" w:cs="Calibri"/>
        <w:color w:val="002D56"/>
        <w:sz w:val="18"/>
        <w:szCs w:val="18"/>
      </w:rPr>
      <w:tab/>
      <w:t>e-mail: pr@ff.cuni.cz</w:t>
    </w:r>
  </w:p>
  <w:p w14:paraId="663006FD" w14:textId="66AC5428" w:rsidR="00E4698F" w:rsidRPr="00974C90" w:rsidRDefault="00E4698F">
    <w:pPr>
      <w:pStyle w:val="Zpat"/>
      <w:rPr>
        <w:rFonts w:ascii="Cambria" w:hAnsi="Cambria" w:cs="Calibri"/>
        <w:color w:val="002D56"/>
        <w:sz w:val="18"/>
        <w:szCs w:val="18"/>
      </w:rPr>
    </w:pPr>
    <w:r w:rsidRPr="00974C90">
      <w:rPr>
        <w:rFonts w:ascii="Cambria" w:hAnsi="Cambria" w:cs="Calibri"/>
        <w:color w:val="002D56"/>
        <w:sz w:val="18"/>
        <w:szCs w:val="18"/>
      </w:rPr>
      <w:tab/>
    </w:r>
    <w:r w:rsidRPr="00974C90">
      <w:rPr>
        <w:rFonts w:ascii="Cambria" w:hAnsi="Cambria" w:cs="Calibri"/>
        <w:color w:val="002D56"/>
        <w:sz w:val="18"/>
        <w:szCs w:val="18"/>
      </w:rPr>
      <w:tab/>
      <w:t>tel.: 221 619 822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6877" w14:textId="77777777" w:rsidR="00A30B85" w:rsidRDefault="00A30B85">
      <w:r>
        <w:separator/>
      </w:r>
    </w:p>
  </w:footnote>
  <w:footnote w:type="continuationSeparator" w:id="0">
    <w:p w14:paraId="181677A8" w14:textId="77777777" w:rsidR="00A30B85" w:rsidRDefault="00A3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71F2" w14:textId="62CE08B7" w:rsidR="00E4698F" w:rsidRDefault="003A0428">
    <w:pPr>
      <w:pStyle w:val="Zhlav"/>
    </w:pPr>
    <w:r>
      <w:rPr>
        <w:rFonts w:ascii="Cambria" w:hAnsi="Cambria" w:cs="Calibri"/>
        <w:b/>
        <w:noProof/>
        <w:color w:val="D59F0F"/>
        <w:spacing w:val="20"/>
      </w:rPr>
      <w:drawing>
        <wp:anchor distT="0" distB="0" distL="114300" distR="114300" simplePos="0" relativeHeight="251662336" behindDoc="1" locked="0" layoutInCell="1" allowOverlap="1" wp14:anchorId="0CE5D118" wp14:editId="301A587B">
          <wp:simplePos x="0" y="0"/>
          <wp:positionH relativeFrom="column">
            <wp:posOffset>-220345</wp:posOffset>
          </wp:positionH>
          <wp:positionV relativeFrom="paragraph">
            <wp:posOffset>4445</wp:posOffset>
          </wp:positionV>
          <wp:extent cx="3495600" cy="1080000"/>
          <wp:effectExtent l="0" t="0" r="0" b="6350"/>
          <wp:wrapNone/>
          <wp:docPr id="4" name="Obrázek 4" descr="C:\Users\ondre\AppData\Local\Microsoft\Windows\INetCache\Content.Word\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ndre\AppData\Local\Microsoft\Windows\INetCache\Content.Word\rg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30A63" w14:textId="27BEEE70" w:rsidR="00E4698F" w:rsidRDefault="00E4698F">
    <w:pPr>
      <w:pStyle w:val="Zhlav"/>
    </w:pPr>
  </w:p>
  <w:p w14:paraId="345237A8" w14:textId="3470CB80" w:rsidR="00E4698F" w:rsidRDefault="00E4698F">
    <w:pPr>
      <w:pStyle w:val="Zhlav"/>
      <w:jc w:val="right"/>
    </w:pPr>
  </w:p>
  <w:p w14:paraId="512DEAA4" w14:textId="77777777" w:rsidR="00E4698F" w:rsidRDefault="00E4698F">
    <w:pPr>
      <w:pStyle w:val="Zhlav"/>
      <w:jc w:val="right"/>
    </w:pPr>
  </w:p>
  <w:p w14:paraId="698F81C6" w14:textId="22837503" w:rsidR="00E4698F" w:rsidRDefault="003A0428" w:rsidP="003A0428">
    <w:pPr>
      <w:pStyle w:val="Zhlav"/>
      <w:tabs>
        <w:tab w:val="clear" w:pos="4536"/>
        <w:tab w:val="clear" w:pos="9072"/>
        <w:tab w:val="left" w:pos="1208"/>
        <w:tab w:val="left" w:pos="2584"/>
      </w:tabs>
    </w:pPr>
    <w:r>
      <w:tab/>
    </w:r>
    <w:r>
      <w:tab/>
    </w:r>
  </w:p>
  <w:p w14:paraId="41726DDC" w14:textId="77777777" w:rsidR="00E4698F" w:rsidRDefault="00E4698F">
    <w:pPr>
      <w:pStyle w:val="Zhlav"/>
    </w:pPr>
    <w:r>
      <w:rPr>
        <w:noProof/>
      </w:rPr>
      <mc:AlternateContent>
        <mc:Choice Requires="wps">
          <w:drawing>
            <wp:anchor distT="0" distB="0" distL="114300" distR="114300" simplePos="0" relativeHeight="251656192" behindDoc="0" locked="0" layoutInCell="1" allowOverlap="1" wp14:anchorId="7C95EC69" wp14:editId="41D3A200">
              <wp:simplePos x="0" y="0"/>
              <wp:positionH relativeFrom="column">
                <wp:posOffset>59138</wp:posOffset>
              </wp:positionH>
              <wp:positionV relativeFrom="paragraph">
                <wp:posOffset>153063</wp:posOffset>
              </wp:positionV>
              <wp:extent cx="6042991"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991" cy="0"/>
                      </a:xfrm>
                      <a:prstGeom prst="line">
                        <a:avLst/>
                      </a:prstGeom>
                      <a:noFill/>
                      <a:ln w="952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23FF4"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05pt" to="48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" strokecolor="black [3213]">
              <v:stroke dashstyle="1 1" endcap="round"/>
            </v:line>
          </w:pict>
        </mc:Fallback>
      </mc:AlternateContent>
    </w:r>
  </w:p>
  <w:p w14:paraId="5DED5E19" w14:textId="77777777" w:rsidR="00E4698F" w:rsidRPr="003A0428" w:rsidRDefault="00E4698F">
    <w:pPr>
      <w:pStyle w:val="Zhlav"/>
    </w:pPr>
  </w:p>
  <w:p w14:paraId="763FC25D" w14:textId="357F8D46" w:rsidR="00E4698F" w:rsidRPr="003A0428" w:rsidRDefault="00E4698F">
    <w:pPr>
      <w:pStyle w:val="Zhlav"/>
      <w:rPr>
        <w:rFonts w:ascii="Cambria" w:hAnsi="Cambria" w:cs="Calibri"/>
        <w:b/>
        <w:spacing w:val="20"/>
      </w:rPr>
    </w:pPr>
    <w:r w:rsidRPr="003A0428">
      <w:rPr>
        <w:rFonts w:ascii="Cambria" w:hAnsi="Cambria" w:cs="Calibri"/>
        <w:b/>
        <w:spacing w:val="20"/>
      </w:rPr>
      <w:t>TISKOVÁ ZPRÁVA</w:t>
    </w:r>
  </w:p>
  <w:p w14:paraId="07106F76" w14:textId="77777777" w:rsidR="00E4698F" w:rsidRDefault="00E4698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4097" fill="f" fillcolor="white" stroke="f">
      <v:fill color="white" on="f"/>
      <v:stroke on="f"/>
      <o:colormru v:ext="edit" colors="#d59f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78"/>
    <w:rsid w:val="00027970"/>
    <w:rsid w:val="00030DA0"/>
    <w:rsid w:val="0003672F"/>
    <w:rsid w:val="000502F7"/>
    <w:rsid w:val="000B4378"/>
    <w:rsid w:val="000E36BD"/>
    <w:rsid w:val="00105B66"/>
    <w:rsid w:val="00136BF1"/>
    <w:rsid w:val="001861F3"/>
    <w:rsid w:val="001B6764"/>
    <w:rsid w:val="001D370B"/>
    <w:rsid w:val="001D6F54"/>
    <w:rsid w:val="001E0538"/>
    <w:rsid w:val="001E742E"/>
    <w:rsid w:val="00204240"/>
    <w:rsid w:val="002169AB"/>
    <w:rsid w:val="00243E36"/>
    <w:rsid w:val="002A1A1A"/>
    <w:rsid w:val="002A1BB6"/>
    <w:rsid w:val="002B4453"/>
    <w:rsid w:val="002B6DAA"/>
    <w:rsid w:val="002B79D2"/>
    <w:rsid w:val="002E3807"/>
    <w:rsid w:val="003635CB"/>
    <w:rsid w:val="00367F19"/>
    <w:rsid w:val="0038667B"/>
    <w:rsid w:val="003A0428"/>
    <w:rsid w:val="003E024D"/>
    <w:rsid w:val="003F3ECE"/>
    <w:rsid w:val="00440B50"/>
    <w:rsid w:val="004423F5"/>
    <w:rsid w:val="005221C3"/>
    <w:rsid w:val="005F35F2"/>
    <w:rsid w:val="00610783"/>
    <w:rsid w:val="00633F63"/>
    <w:rsid w:val="00662BAB"/>
    <w:rsid w:val="00694806"/>
    <w:rsid w:val="006C6175"/>
    <w:rsid w:val="006E1E76"/>
    <w:rsid w:val="00710659"/>
    <w:rsid w:val="00756D26"/>
    <w:rsid w:val="007C431F"/>
    <w:rsid w:val="00843E93"/>
    <w:rsid w:val="0084575A"/>
    <w:rsid w:val="008A7482"/>
    <w:rsid w:val="008C3CDD"/>
    <w:rsid w:val="00917159"/>
    <w:rsid w:val="00924C1B"/>
    <w:rsid w:val="00931DBA"/>
    <w:rsid w:val="00974C90"/>
    <w:rsid w:val="00987E44"/>
    <w:rsid w:val="00A272CC"/>
    <w:rsid w:val="00A30B85"/>
    <w:rsid w:val="00A62A35"/>
    <w:rsid w:val="00A74592"/>
    <w:rsid w:val="00A85DDB"/>
    <w:rsid w:val="00AE5D1F"/>
    <w:rsid w:val="00B25E3F"/>
    <w:rsid w:val="00B3220D"/>
    <w:rsid w:val="00B36462"/>
    <w:rsid w:val="00B80D64"/>
    <w:rsid w:val="00BD4459"/>
    <w:rsid w:val="00BF1D94"/>
    <w:rsid w:val="00C16991"/>
    <w:rsid w:val="00C53959"/>
    <w:rsid w:val="00CD3434"/>
    <w:rsid w:val="00D17E59"/>
    <w:rsid w:val="00D206FC"/>
    <w:rsid w:val="00D771A2"/>
    <w:rsid w:val="00D84C34"/>
    <w:rsid w:val="00DE0B7E"/>
    <w:rsid w:val="00DE515F"/>
    <w:rsid w:val="00E4698F"/>
    <w:rsid w:val="00E56BAD"/>
    <w:rsid w:val="00E621A2"/>
    <w:rsid w:val="00E92785"/>
    <w:rsid w:val="00EC74D8"/>
    <w:rsid w:val="00F3465E"/>
    <w:rsid w:val="00F66F32"/>
    <w:rsid w:val="00F76F33"/>
    <w:rsid w:val="00F85911"/>
    <w:rsid w:val="00F9333D"/>
    <w:rsid w:val="00FB0796"/>
    <w:rsid w:val="00FB3E0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d59f0f"/>
    </o:shapedefaults>
    <o:shapelayout v:ext="edit">
      <o:idmap v:ext="edit" data="1"/>
    </o:shapelayout>
  </w:shapeDefaults>
  <w:decimalSymbol w:val=","/>
  <w:listSeparator w:val=";"/>
  <w14:docId w14:val="4DBAF7D5"/>
  <w15:docId w15:val="{67B3A381-4BEA-499A-B010-743C85AC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spacing w:line="360" w:lineRule="auto"/>
      <w:outlineLvl w:val="0"/>
    </w:pPr>
    <w:rPr>
      <w:rFonts w:ascii="Georgia" w:eastAsia="Arial Unicode MS" w:hAnsi="Georgia" w:cs="Arial Unicode MS"/>
      <w:b/>
      <w:bCs/>
      <w:color w:val="231F20"/>
      <w:sz w:val="20"/>
      <w:szCs w:val="20"/>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uiPriority w:val="99"/>
    <w:rPr>
      <w:color w:val="0000FF"/>
      <w:u w:val="single"/>
    </w:rPr>
  </w:style>
  <w:style w:type="paragraph" w:styleId="Normlnweb">
    <w:name w:val="Normal (Web)"/>
    <w:basedOn w:val="Normln"/>
    <w:uiPriority w:val="99"/>
    <w:semiHidden/>
    <w:pPr>
      <w:spacing w:before="100" w:beforeAutospacing="1" w:after="100" w:afterAutospacing="1"/>
    </w:pPr>
    <w:rPr>
      <w:rFonts w:ascii="Verdana" w:eastAsia="Arial Unicode MS" w:hAnsi="Verdana" w:cs="Arial Unicode MS"/>
      <w:color w:val="0E215D"/>
    </w:rPr>
  </w:style>
  <w:style w:type="paragraph" w:styleId="Zkladntext">
    <w:name w:val="Body Text"/>
    <w:basedOn w:val="Normln"/>
    <w:semiHidden/>
    <w:rPr>
      <w:rFonts w:ascii="Arial" w:hAnsi="Arial" w:cs="Arial"/>
      <w:sz w:val="20"/>
    </w:rPr>
  </w:style>
  <w:style w:type="paragraph" w:styleId="Zkladntext2">
    <w:name w:val="Body Text 2"/>
    <w:basedOn w:val="Normln"/>
    <w:semiHidden/>
    <w:pPr>
      <w:jc w:val="center"/>
    </w:pPr>
    <w:rPr>
      <w:rFonts w:ascii="Arial" w:hAnsi="Arial" w:cs="Arial"/>
      <w:b/>
      <w:bCs/>
      <w:sz w:val="20"/>
    </w:rPr>
  </w:style>
  <w:style w:type="paragraph" w:styleId="Zkladntext3">
    <w:name w:val="Body Text 3"/>
    <w:basedOn w:val="Normln"/>
    <w:semiHidden/>
    <w:pPr>
      <w:spacing w:line="360" w:lineRule="auto"/>
      <w:jc w:val="both"/>
    </w:pPr>
    <w:rPr>
      <w:rFonts w:ascii="Arial" w:hAnsi="Arial" w:cs="Arial"/>
      <w:sz w:val="20"/>
      <w:szCs w:val="18"/>
    </w:rPr>
  </w:style>
  <w:style w:type="character" w:styleId="Sledovanodkaz">
    <w:name w:val="FollowedHyperlink"/>
    <w:semiHidden/>
    <w:rPr>
      <w:color w:val="800080"/>
      <w:u w:val="single"/>
    </w:rPr>
  </w:style>
  <w:style w:type="character" w:styleId="Siln">
    <w:name w:val="Strong"/>
    <w:uiPriority w:val="22"/>
    <w:qFormat/>
    <w:rsid w:val="002A1BB6"/>
    <w:rPr>
      <w:b/>
      <w:bCs/>
    </w:rPr>
  </w:style>
  <w:style w:type="character" w:customStyle="1" w:styleId="st">
    <w:name w:val="st"/>
    <w:rsid w:val="002A1BB6"/>
  </w:style>
  <w:style w:type="character" w:styleId="Zdraznn">
    <w:name w:val="Emphasis"/>
    <w:uiPriority w:val="20"/>
    <w:qFormat/>
    <w:rsid w:val="002A1BB6"/>
    <w:rPr>
      <w:i/>
      <w:iCs/>
    </w:rPr>
  </w:style>
  <w:style w:type="paragraph" w:styleId="Prosttext">
    <w:name w:val="Plain Text"/>
    <w:basedOn w:val="Normln"/>
    <w:link w:val="ProsttextChar"/>
    <w:uiPriority w:val="99"/>
    <w:unhideWhenUsed/>
    <w:rsid w:val="00843E93"/>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843E93"/>
    <w:rPr>
      <w:rFonts w:ascii="Calibri" w:eastAsiaTheme="minorHAnsi" w:hAnsi="Calibri"/>
      <w:sz w:val="22"/>
      <w:szCs w:val="22"/>
      <w:lang w:eastAsia="en-US"/>
    </w:rPr>
  </w:style>
  <w:style w:type="character" w:customStyle="1" w:styleId="apple-converted-space">
    <w:name w:val="apple-converted-space"/>
    <w:basedOn w:val="Standardnpsmoodstavce"/>
    <w:rsid w:val="00D84C34"/>
  </w:style>
  <w:style w:type="paragraph" w:styleId="Textbubliny">
    <w:name w:val="Balloon Text"/>
    <w:basedOn w:val="Normln"/>
    <w:link w:val="TextbublinyChar"/>
    <w:uiPriority w:val="99"/>
    <w:semiHidden/>
    <w:unhideWhenUsed/>
    <w:rsid w:val="0003672F"/>
    <w:rPr>
      <w:rFonts w:ascii="Tahoma" w:hAnsi="Tahoma" w:cs="Tahoma"/>
      <w:sz w:val="16"/>
      <w:szCs w:val="16"/>
    </w:rPr>
  </w:style>
  <w:style w:type="character" w:customStyle="1" w:styleId="TextbublinyChar">
    <w:name w:val="Text bubliny Char"/>
    <w:basedOn w:val="Standardnpsmoodstavce"/>
    <w:link w:val="Textbubliny"/>
    <w:uiPriority w:val="99"/>
    <w:semiHidden/>
    <w:rsid w:val="0003672F"/>
    <w:rPr>
      <w:rFonts w:ascii="Tahoma" w:hAnsi="Tahoma" w:cs="Tahoma"/>
      <w:sz w:val="16"/>
      <w:szCs w:val="16"/>
    </w:rPr>
  </w:style>
  <w:style w:type="character" w:styleId="Odkaznakoment">
    <w:name w:val="annotation reference"/>
    <w:basedOn w:val="Standardnpsmoodstavce"/>
    <w:uiPriority w:val="99"/>
    <w:semiHidden/>
    <w:unhideWhenUsed/>
    <w:rsid w:val="00367F19"/>
    <w:rPr>
      <w:sz w:val="16"/>
      <w:szCs w:val="16"/>
    </w:rPr>
  </w:style>
  <w:style w:type="paragraph" w:styleId="Textkomente">
    <w:name w:val="annotation text"/>
    <w:basedOn w:val="Normln"/>
    <w:link w:val="TextkomenteChar"/>
    <w:uiPriority w:val="99"/>
    <w:semiHidden/>
    <w:unhideWhenUsed/>
    <w:rsid w:val="00367F19"/>
    <w:rPr>
      <w:sz w:val="20"/>
      <w:szCs w:val="20"/>
    </w:rPr>
  </w:style>
  <w:style w:type="character" w:customStyle="1" w:styleId="TextkomenteChar">
    <w:name w:val="Text komentáře Char"/>
    <w:basedOn w:val="Standardnpsmoodstavce"/>
    <w:link w:val="Textkomente"/>
    <w:uiPriority w:val="99"/>
    <w:semiHidden/>
    <w:rsid w:val="00367F19"/>
  </w:style>
  <w:style w:type="paragraph" w:styleId="Pedmtkomente">
    <w:name w:val="annotation subject"/>
    <w:basedOn w:val="Textkomente"/>
    <w:next w:val="Textkomente"/>
    <w:link w:val="PedmtkomenteChar"/>
    <w:uiPriority w:val="99"/>
    <w:semiHidden/>
    <w:unhideWhenUsed/>
    <w:rsid w:val="00367F19"/>
    <w:rPr>
      <w:b/>
      <w:bCs/>
    </w:rPr>
  </w:style>
  <w:style w:type="character" w:customStyle="1" w:styleId="PedmtkomenteChar">
    <w:name w:val="Předmět komentáře Char"/>
    <w:basedOn w:val="TextkomenteChar"/>
    <w:link w:val="Pedmtkomente"/>
    <w:uiPriority w:val="99"/>
    <w:semiHidden/>
    <w:rsid w:val="00367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755">
      <w:bodyDiv w:val="1"/>
      <w:marLeft w:val="0"/>
      <w:marRight w:val="0"/>
      <w:marTop w:val="0"/>
      <w:marBottom w:val="0"/>
      <w:divBdr>
        <w:top w:val="none" w:sz="0" w:space="0" w:color="auto"/>
        <w:left w:val="none" w:sz="0" w:space="0" w:color="auto"/>
        <w:bottom w:val="none" w:sz="0" w:space="0" w:color="auto"/>
        <w:right w:val="none" w:sz="0" w:space="0" w:color="auto"/>
      </w:divBdr>
    </w:div>
    <w:div w:id="356196366">
      <w:bodyDiv w:val="1"/>
      <w:marLeft w:val="0"/>
      <w:marRight w:val="0"/>
      <w:marTop w:val="0"/>
      <w:marBottom w:val="0"/>
      <w:divBdr>
        <w:top w:val="none" w:sz="0" w:space="0" w:color="auto"/>
        <w:left w:val="none" w:sz="0" w:space="0" w:color="auto"/>
        <w:bottom w:val="none" w:sz="0" w:space="0" w:color="auto"/>
        <w:right w:val="none" w:sz="0" w:space="0" w:color="auto"/>
      </w:divBdr>
    </w:div>
    <w:div w:id="1311665473">
      <w:bodyDiv w:val="1"/>
      <w:marLeft w:val="0"/>
      <w:marRight w:val="0"/>
      <w:marTop w:val="0"/>
      <w:marBottom w:val="0"/>
      <w:divBdr>
        <w:top w:val="none" w:sz="0" w:space="0" w:color="auto"/>
        <w:left w:val="none" w:sz="0" w:space="0" w:color="auto"/>
        <w:bottom w:val="none" w:sz="0" w:space="0" w:color="auto"/>
        <w:right w:val="none" w:sz="0" w:space="0" w:color="auto"/>
      </w:divBdr>
    </w:div>
    <w:div w:id="1411003530">
      <w:bodyDiv w:val="1"/>
      <w:marLeft w:val="0"/>
      <w:marRight w:val="0"/>
      <w:marTop w:val="0"/>
      <w:marBottom w:val="0"/>
      <w:divBdr>
        <w:top w:val="none" w:sz="0" w:space="0" w:color="auto"/>
        <w:left w:val="none" w:sz="0" w:space="0" w:color="auto"/>
        <w:bottom w:val="none" w:sz="0" w:space="0" w:color="auto"/>
        <w:right w:val="none" w:sz="0" w:space="0" w:color="auto"/>
      </w:divBdr>
    </w:div>
    <w:div w:id="1430349888">
      <w:bodyDiv w:val="1"/>
      <w:marLeft w:val="0"/>
      <w:marRight w:val="0"/>
      <w:marTop w:val="0"/>
      <w:marBottom w:val="0"/>
      <w:divBdr>
        <w:top w:val="none" w:sz="0" w:space="0" w:color="auto"/>
        <w:left w:val="none" w:sz="0" w:space="0" w:color="auto"/>
        <w:bottom w:val="none" w:sz="0" w:space="0" w:color="auto"/>
        <w:right w:val="none" w:sz="0" w:space="0" w:color="auto"/>
      </w:divBdr>
    </w:div>
    <w:div w:id="1462452741">
      <w:bodyDiv w:val="1"/>
      <w:marLeft w:val="0"/>
      <w:marRight w:val="0"/>
      <w:marTop w:val="0"/>
      <w:marBottom w:val="0"/>
      <w:divBdr>
        <w:top w:val="none" w:sz="0" w:space="0" w:color="auto"/>
        <w:left w:val="none" w:sz="0" w:space="0" w:color="auto"/>
        <w:bottom w:val="none" w:sz="0" w:space="0" w:color="auto"/>
        <w:right w:val="none" w:sz="0" w:space="0" w:color="auto"/>
      </w:divBdr>
    </w:div>
    <w:div w:id="1491672705">
      <w:bodyDiv w:val="1"/>
      <w:marLeft w:val="0"/>
      <w:marRight w:val="0"/>
      <w:marTop w:val="0"/>
      <w:marBottom w:val="0"/>
      <w:divBdr>
        <w:top w:val="none" w:sz="0" w:space="0" w:color="auto"/>
        <w:left w:val="none" w:sz="0" w:space="0" w:color="auto"/>
        <w:bottom w:val="none" w:sz="0" w:space="0" w:color="auto"/>
        <w:right w:val="none" w:sz="0" w:space="0" w:color="auto"/>
      </w:divBdr>
    </w:div>
    <w:div w:id="1508597898">
      <w:bodyDiv w:val="1"/>
      <w:marLeft w:val="0"/>
      <w:marRight w:val="0"/>
      <w:marTop w:val="0"/>
      <w:marBottom w:val="0"/>
      <w:divBdr>
        <w:top w:val="none" w:sz="0" w:space="0" w:color="auto"/>
        <w:left w:val="none" w:sz="0" w:space="0" w:color="auto"/>
        <w:bottom w:val="none" w:sz="0" w:space="0" w:color="auto"/>
        <w:right w:val="none" w:sz="0" w:space="0" w:color="auto"/>
      </w:divBdr>
    </w:div>
    <w:div w:id="1658536951">
      <w:bodyDiv w:val="1"/>
      <w:marLeft w:val="0"/>
      <w:marRight w:val="0"/>
      <w:marTop w:val="0"/>
      <w:marBottom w:val="0"/>
      <w:divBdr>
        <w:top w:val="none" w:sz="0" w:space="0" w:color="auto"/>
        <w:left w:val="none" w:sz="0" w:space="0" w:color="auto"/>
        <w:bottom w:val="none" w:sz="0" w:space="0" w:color="auto"/>
        <w:right w:val="none" w:sz="0" w:space="0" w:color="auto"/>
      </w:divBdr>
    </w:div>
    <w:div w:id="20229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soukup@ff.cun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78AA-00BC-4AF2-BDD8-9B31D2C2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8789A6AD.dotm</Template>
  <TotalTime>10</TotalTime>
  <Pages>1</Pages>
  <Words>240</Words>
  <Characters>1425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Středoevropská akademická iniciativa se shodla na podobě společného studijního programu</vt:lpstr>
    </vt:vector>
  </TitlesOfParts>
  <Company>Univerzita Karlova v Praze</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Středoevropská akademická iniciativa se shodla na podobě společného studijního programu</dc:title>
  <dc:subject/>
  <dc:creator>Lucie Vavrikova</dc:creator>
  <cp:keywords/>
  <cp:lastModifiedBy>Bednářová, Hana</cp:lastModifiedBy>
  <cp:revision>7</cp:revision>
  <cp:lastPrinted>2010-06-10T11:31:00Z</cp:lastPrinted>
  <dcterms:created xsi:type="dcterms:W3CDTF">2018-01-23T14:51:00Z</dcterms:created>
  <dcterms:modified xsi:type="dcterms:W3CDTF">2018-04-23T09:13:00Z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