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98" w:rsidRDefault="00664798" w:rsidP="00664798">
      <w:pPr>
        <w:pStyle w:val="Normlnweb"/>
      </w:pPr>
      <w:r>
        <w:rPr>
          <w:noProof/>
        </w:rPr>
        <w:drawing>
          <wp:inline distT="0" distB="0" distL="0" distR="0" wp14:anchorId="5387B518" wp14:editId="183B4625">
            <wp:extent cx="9753600" cy="1450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5554" cy="149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98" w:rsidRPr="00E87D87" w:rsidRDefault="00664798" w:rsidP="00664798">
      <w:pPr>
        <w:pStyle w:val="Normlnweb"/>
        <w:spacing w:before="0" w:beforeAutospacing="0" w:after="0" w:afterAutospacing="0"/>
        <w:jc w:val="center"/>
        <w:rPr>
          <w:rFonts w:ascii="Palatino Linotype" w:hAnsi="Palatino Linotype"/>
          <w:b/>
          <w:color w:val="C45911" w:themeColor="accent2" w:themeShade="BF"/>
          <w:u w:val="single"/>
        </w:rPr>
      </w:pPr>
    </w:p>
    <w:p w:rsidR="00664798" w:rsidRDefault="00664798" w:rsidP="00664798">
      <w:pPr>
        <w:pStyle w:val="Normlnweb"/>
        <w:spacing w:before="0" w:beforeAutospacing="0" w:after="0" w:afterAutospacing="0"/>
        <w:jc w:val="center"/>
        <w:rPr>
          <w:rFonts w:ascii="Palatino Linotype" w:hAnsi="Palatino Linotype"/>
          <w:b/>
          <w:color w:val="C45911" w:themeColor="accent2" w:themeShade="BF"/>
          <w:sz w:val="36"/>
          <w:szCs w:val="36"/>
          <w:u w:val="single"/>
        </w:rPr>
      </w:pPr>
    </w:p>
    <w:p w:rsidR="00664798" w:rsidRPr="00664798" w:rsidRDefault="00664798" w:rsidP="00664798">
      <w:pPr>
        <w:pStyle w:val="Normlnweb"/>
        <w:spacing w:before="0" w:beforeAutospacing="0" w:after="0" w:afterAutospacing="0"/>
        <w:jc w:val="center"/>
        <w:rPr>
          <w:rFonts w:ascii="Palatino Linotype" w:hAnsi="Palatino Linotype"/>
          <w:b/>
          <w:color w:val="C45911" w:themeColor="accent2" w:themeShade="BF"/>
          <w:sz w:val="56"/>
          <w:szCs w:val="56"/>
          <w:u w:val="single"/>
        </w:rPr>
      </w:pPr>
      <w:proofErr w:type="gramStart"/>
      <w:r w:rsidRPr="00664798">
        <w:rPr>
          <w:rFonts w:ascii="Palatino Linotype" w:hAnsi="Palatino Linotype"/>
          <w:b/>
          <w:color w:val="C45911" w:themeColor="accent2" w:themeShade="BF"/>
          <w:sz w:val="56"/>
          <w:szCs w:val="56"/>
          <w:u w:val="single"/>
        </w:rPr>
        <w:t xml:space="preserve">ARCHEOLOGICKÉ </w:t>
      </w:r>
      <w:r>
        <w:rPr>
          <w:rFonts w:ascii="Palatino Linotype" w:hAnsi="Palatino Linotype"/>
          <w:b/>
          <w:color w:val="C45911" w:themeColor="accent2" w:themeShade="BF"/>
          <w:sz w:val="56"/>
          <w:szCs w:val="56"/>
          <w:u w:val="single"/>
        </w:rPr>
        <w:t xml:space="preserve"> </w:t>
      </w:r>
      <w:r w:rsidRPr="00664798">
        <w:rPr>
          <w:rFonts w:ascii="Palatino Linotype" w:hAnsi="Palatino Linotype"/>
          <w:b/>
          <w:color w:val="C45911" w:themeColor="accent2" w:themeShade="BF"/>
          <w:sz w:val="56"/>
          <w:szCs w:val="56"/>
          <w:u w:val="single"/>
        </w:rPr>
        <w:t>JEDNOHUBKY</w:t>
      </w:r>
      <w:proofErr w:type="gramEnd"/>
    </w:p>
    <w:p w:rsidR="00664798" w:rsidRPr="00664798" w:rsidRDefault="00664798" w:rsidP="00664798">
      <w:pPr>
        <w:pStyle w:val="Normlnweb"/>
        <w:spacing w:before="0" w:beforeAutospacing="0" w:after="0" w:afterAutospacing="0"/>
        <w:jc w:val="center"/>
        <w:rPr>
          <w:rFonts w:ascii="Palatino Linotype" w:hAnsi="Palatino Linotype"/>
          <w:b/>
          <w:color w:val="C45911" w:themeColor="accent2" w:themeShade="BF"/>
          <w:sz w:val="56"/>
          <w:szCs w:val="56"/>
          <w:u w:val="single"/>
        </w:rPr>
      </w:pPr>
      <w:r w:rsidRPr="00664798">
        <w:rPr>
          <w:rFonts w:ascii="Palatino Linotype" w:hAnsi="Palatino Linotype"/>
          <w:b/>
          <w:color w:val="C45911" w:themeColor="accent2" w:themeShade="BF"/>
          <w:sz w:val="56"/>
          <w:szCs w:val="56"/>
          <w:u w:val="single"/>
        </w:rPr>
        <w:t xml:space="preserve"> V KLUBU </w:t>
      </w:r>
      <w:r w:rsidRPr="00664798">
        <w:rPr>
          <w:rFonts w:ascii="Palatino Linotype" w:hAnsi="Palatino Linotype"/>
          <w:b/>
          <w:color w:val="C45911" w:themeColor="accent2" w:themeShade="BF"/>
          <w:sz w:val="64"/>
          <w:szCs w:val="64"/>
          <w:u w:val="single"/>
        </w:rPr>
        <w:t>K4</w:t>
      </w:r>
    </w:p>
    <w:p w:rsidR="00664798" w:rsidRDefault="00664798" w:rsidP="00664798">
      <w:pPr>
        <w:pStyle w:val="Normlnweb"/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color w:val="C45911" w:themeColor="accent2" w:themeShade="BF"/>
          <w:u w:val="single"/>
        </w:rPr>
      </w:pPr>
    </w:p>
    <w:p w:rsidR="00664798" w:rsidRPr="006318A4" w:rsidRDefault="00664798" w:rsidP="00664798">
      <w:pPr>
        <w:pStyle w:val="Normlnweb"/>
        <w:spacing w:before="0" w:beforeAutospacing="0" w:after="0" w:afterAutospacing="0" w:line="276" w:lineRule="auto"/>
        <w:jc w:val="center"/>
        <w:rPr>
          <w:rFonts w:ascii="Palatino Linotype" w:hAnsi="Palatino Linotype"/>
          <w:b/>
          <w:color w:val="C45911" w:themeColor="accent2" w:themeShade="BF"/>
          <w:u w:val="single"/>
        </w:rPr>
      </w:pPr>
    </w:p>
    <w:p w:rsidR="00664798" w:rsidRPr="00664798" w:rsidRDefault="00664798" w:rsidP="00664798">
      <w:pPr>
        <w:pStyle w:val="Normlnweb"/>
        <w:numPr>
          <w:ilvl w:val="0"/>
          <w:numId w:val="1"/>
        </w:numPr>
        <w:spacing w:before="0" w:beforeAutospacing="0"/>
        <w:rPr>
          <w:rFonts w:ascii="Palatino Linotype" w:hAnsi="Palatino Linotype"/>
          <w:b/>
          <w:color w:val="538135" w:themeColor="accent6" w:themeShade="BF"/>
          <w:sz w:val="44"/>
          <w:szCs w:val="44"/>
          <w:u w:val="single"/>
        </w:rPr>
      </w:pPr>
      <w:r w:rsidRPr="00664798">
        <w:rPr>
          <w:rFonts w:ascii="Palatino Linotype" w:hAnsi="Palatino Linotype"/>
          <w:b/>
          <w:color w:val="538135" w:themeColor="accent6" w:themeShade="BF"/>
          <w:sz w:val="44"/>
          <w:szCs w:val="44"/>
          <w:u w:val="single"/>
        </w:rPr>
        <w:t>BLOK (11:00 – 11:35)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Zdeněk Beneš: </w:t>
      </w:r>
      <w:r w:rsidRPr="00664798">
        <w:rPr>
          <w:rFonts w:ascii="Palatino Linotype" w:hAnsi="Palatino Linotype"/>
          <w:b/>
          <w:sz w:val="36"/>
          <w:szCs w:val="36"/>
        </w:rPr>
        <w:t>Keltské poklady z Týnce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Kamila Remišová </w:t>
      </w:r>
      <w:proofErr w:type="spellStart"/>
      <w:r w:rsidRPr="00664798">
        <w:rPr>
          <w:rFonts w:ascii="Palatino Linotype" w:hAnsi="Palatino Linotype"/>
          <w:sz w:val="36"/>
          <w:szCs w:val="36"/>
        </w:rPr>
        <w:t>Věšínová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>Co všechno se skrývá v hrobě?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Linda Hroníková: </w:t>
      </w:r>
      <w:r w:rsidRPr="00664798">
        <w:rPr>
          <w:rFonts w:ascii="Palatino Linotype" w:hAnsi="Palatino Linotype"/>
          <w:b/>
          <w:sz w:val="36"/>
          <w:szCs w:val="36"/>
        </w:rPr>
        <w:t xml:space="preserve">Co je to </w:t>
      </w:r>
      <w:proofErr w:type="spellStart"/>
      <w:r w:rsidRPr="00664798">
        <w:rPr>
          <w:rFonts w:ascii="Palatino Linotype" w:hAnsi="Palatino Linotype"/>
          <w:b/>
          <w:sz w:val="36"/>
          <w:szCs w:val="36"/>
        </w:rPr>
        <w:t>traseologie</w:t>
      </w:r>
      <w:proofErr w:type="spellEnd"/>
      <w:r w:rsidRPr="00664798">
        <w:rPr>
          <w:rFonts w:ascii="Palatino Linotype" w:hAnsi="Palatino Linotype"/>
          <w:b/>
          <w:sz w:val="36"/>
          <w:szCs w:val="36"/>
        </w:rPr>
        <w:t>?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Petr </w:t>
      </w:r>
      <w:proofErr w:type="spellStart"/>
      <w:r w:rsidRPr="00664798">
        <w:rPr>
          <w:rFonts w:ascii="Palatino Linotype" w:hAnsi="Palatino Linotype"/>
          <w:sz w:val="36"/>
          <w:szCs w:val="36"/>
        </w:rPr>
        <w:t>Juřina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>
        <w:rPr>
          <w:rFonts w:ascii="Palatino Linotype" w:hAnsi="Palatino Linotype"/>
          <w:b/>
          <w:sz w:val="36"/>
          <w:szCs w:val="36"/>
        </w:rPr>
        <w:t>Náměstí R</w:t>
      </w:r>
      <w:r w:rsidRPr="00664798">
        <w:rPr>
          <w:rFonts w:ascii="Palatino Linotype" w:hAnsi="Palatino Linotype"/>
          <w:b/>
          <w:sz w:val="36"/>
          <w:szCs w:val="36"/>
        </w:rPr>
        <w:t xml:space="preserve">epubliky – výzkum století 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Miroslav Popelka: </w:t>
      </w:r>
      <w:r w:rsidRPr="00664798">
        <w:rPr>
          <w:rFonts w:ascii="Palatino Linotype" w:hAnsi="Palatino Linotype"/>
          <w:b/>
          <w:sz w:val="36"/>
          <w:szCs w:val="36"/>
        </w:rPr>
        <w:t xml:space="preserve">Věstonická </w:t>
      </w:r>
      <w:proofErr w:type="spellStart"/>
      <w:r w:rsidRPr="00664798">
        <w:rPr>
          <w:rFonts w:ascii="Palatino Linotype" w:hAnsi="Palatino Linotype"/>
          <w:b/>
          <w:sz w:val="36"/>
          <w:szCs w:val="36"/>
        </w:rPr>
        <w:t>venuše</w:t>
      </w:r>
      <w:proofErr w:type="spellEnd"/>
      <w:r w:rsidRPr="00664798">
        <w:rPr>
          <w:rFonts w:ascii="Palatino Linotype" w:hAnsi="Palatino Linotype"/>
          <w:b/>
          <w:sz w:val="36"/>
          <w:szCs w:val="36"/>
        </w:rPr>
        <w:t xml:space="preserve"> jak ji neznáte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Zuzana </w:t>
      </w:r>
      <w:proofErr w:type="spellStart"/>
      <w:r w:rsidRPr="00664798">
        <w:rPr>
          <w:rFonts w:ascii="Palatino Linotype" w:hAnsi="Palatino Linotype"/>
          <w:sz w:val="36"/>
          <w:szCs w:val="36"/>
        </w:rPr>
        <w:t>Schierová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proofErr w:type="spellStart"/>
      <w:r w:rsidRPr="00664798">
        <w:rPr>
          <w:rFonts w:ascii="Palatino Linotype" w:hAnsi="Palatino Linotype"/>
          <w:b/>
          <w:sz w:val="36"/>
          <w:szCs w:val="36"/>
        </w:rPr>
        <w:t>Porfýrie</w:t>
      </w:r>
      <w:proofErr w:type="spellEnd"/>
      <w:r w:rsidRPr="00664798">
        <w:rPr>
          <w:rFonts w:ascii="Palatino Linotype" w:hAnsi="Palatino Linotype"/>
          <w:b/>
          <w:sz w:val="36"/>
          <w:szCs w:val="36"/>
        </w:rPr>
        <w:t xml:space="preserve"> aneb jak vznikly legendy o upírech</w:t>
      </w:r>
    </w:p>
    <w:p w:rsidR="00664798" w:rsidRPr="00664798" w:rsidRDefault="00664798" w:rsidP="00664798">
      <w:pPr>
        <w:pStyle w:val="Normlnweb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Zuzana Bláhová Sklenářová: </w:t>
      </w:r>
      <w:r w:rsidRPr="00664798">
        <w:rPr>
          <w:rFonts w:ascii="Palatino Linotype" w:hAnsi="Palatino Linotype"/>
          <w:b/>
          <w:sz w:val="36"/>
          <w:szCs w:val="36"/>
        </w:rPr>
        <w:t>Lidojedi doby bronzové – křivé obvinění</w:t>
      </w:r>
      <w:bookmarkStart w:id="0" w:name="_GoBack"/>
      <w:bookmarkEnd w:id="0"/>
    </w:p>
    <w:p w:rsidR="00664798" w:rsidRPr="00664798" w:rsidRDefault="00664798" w:rsidP="00664798">
      <w:pPr>
        <w:pStyle w:val="Normlnweb"/>
        <w:numPr>
          <w:ilvl w:val="0"/>
          <w:numId w:val="1"/>
        </w:numPr>
        <w:spacing w:before="240" w:beforeAutospacing="0"/>
        <w:jc w:val="both"/>
        <w:rPr>
          <w:rFonts w:ascii="Palatino Linotype" w:hAnsi="Palatino Linotype"/>
          <w:b/>
          <w:color w:val="538135" w:themeColor="accent6" w:themeShade="BF"/>
          <w:sz w:val="44"/>
          <w:szCs w:val="44"/>
          <w:u w:val="single"/>
        </w:rPr>
      </w:pPr>
      <w:r w:rsidRPr="00664798">
        <w:rPr>
          <w:rFonts w:ascii="Palatino Linotype" w:hAnsi="Palatino Linotype"/>
          <w:b/>
          <w:color w:val="538135" w:themeColor="accent6" w:themeShade="BF"/>
          <w:sz w:val="44"/>
          <w:szCs w:val="44"/>
          <w:u w:val="single"/>
        </w:rPr>
        <w:t>BLOK (13.00 – 13:30)</w:t>
      </w:r>
    </w:p>
    <w:p w:rsidR="00664798" w:rsidRPr="00664798" w:rsidRDefault="00664798" w:rsidP="00664798">
      <w:pPr>
        <w:pStyle w:val="Normlnweb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Tomasz </w:t>
      </w:r>
      <w:proofErr w:type="spellStart"/>
      <w:r w:rsidRPr="00664798">
        <w:rPr>
          <w:rFonts w:ascii="Palatino Linotype" w:hAnsi="Palatino Linotype"/>
          <w:sz w:val="36"/>
          <w:szCs w:val="36"/>
        </w:rPr>
        <w:t>Cymbalak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>Každodennost středověkého obyvatele Prahy</w:t>
      </w:r>
    </w:p>
    <w:p w:rsidR="00664798" w:rsidRPr="00664798" w:rsidRDefault="00664798" w:rsidP="00664798">
      <w:pPr>
        <w:pStyle w:val="Normlnweb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Ivo Štefan: </w:t>
      </w:r>
      <w:r w:rsidRPr="00664798">
        <w:rPr>
          <w:rFonts w:ascii="Palatino Linotype" w:hAnsi="Palatino Linotype"/>
          <w:b/>
          <w:sz w:val="36"/>
          <w:szCs w:val="36"/>
        </w:rPr>
        <w:t>Archeologie na stopě válečných událostí - raně středověký hromadný hrob na hradišti Budeč</w:t>
      </w:r>
    </w:p>
    <w:p w:rsidR="00664798" w:rsidRPr="00664798" w:rsidRDefault="00664798" w:rsidP="00664798">
      <w:pPr>
        <w:pStyle w:val="Normlnweb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Katarína </w:t>
      </w:r>
      <w:proofErr w:type="spellStart"/>
      <w:r w:rsidRPr="00664798">
        <w:rPr>
          <w:rFonts w:ascii="Palatino Linotype" w:hAnsi="Palatino Linotype"/>
          <w:sz w:val="36"/>
          <w:szCs w:val="36"/>
        </w:rPr>
        <w:t>Petriščáková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 xml:space="preserve">Co vyprávějí </w:t>
      </w:r>
      <w:r w:rsidRPr="00664798">
        <w:rPr>
          <w:rFonts w:ascii="Palatino Linotype" w:hAnsi="Palatino Linotype"/>
          <w:b/>
          <w:i/>
          <w:sz w:val="36"/>
          <w:szCs w:val="36"/>
        </w:rPr>
        <w:t>depoty</w:t>
      </w:r>
      <w:r>
        <w:rPr>
          <w:rFonts w:ascii="Palatino Linotype" w:hAnsi="Palatino Linotype"/>
          <w:b/>
          <w:sz w:val="36"/>
          <w:szCs w:val="36"/>
        </w:rPr>
        <w:t>?</w:t>
      </w:r>
    </w:p>
    <w:p w:rsidR="00664798" w:rsidRPr="00664798" w:rsidRDefault="00664798" w:rsidP="00664798">
      <w:pPr>
        <w:pStyle w:val="Normlnweb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Zuzana </w:t>
      </w:r>
      <w:proofErr w:type="spellStart"/>
      <w:r w:rsidRPr="00664798">
        <w:rPr>
          <w:rFonts w:ascii="Palatino Linotype" w:hAnsi="Palatino Linotype"/>
          <w:sz w:val="36"/>
          <w:szCs w:val="36"/>
        </w:rPr>
        <w:t>Schierová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 xml:space="preserve">Určování </w:t>
      </w:r>
      <w:r w:rsidRPr="00664798">
        <w:rPr>
          <w:rFonts w:ascii="Palatino Linotype" w:hAnsi="Palatino Linotype"/>
          <w:b/>
          <w:i/>
          <w:sz w:val="36"/>
          <w:szCs w:val="36"/>
        </w:rPr>
        <w:t>věku dožití</w:t>
      </w:r>
      <w:r w:rsidRPr="00664798">
        <w:rPr>
          <w:rFonts w:ascii="Palatino Linotype" w:hAnsi="Palatino Linotype"/>
          <w:b/>
          <w:sz w:val="36"/>
          <w:szCs w:val="36"/>
        </w:rPr>
        <w:t xml:space="preserve"> podle kostry</w:t>
      </w:r>
    </w:p>
    <w:p w:rsidR="00664798" w:rsidRPr="00664798" w:rsidRDefault="00664798" w:rsidP="00664798">
      <w:pPr>
        <w:pStyle w:val="Normlnweb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Pavel </w:t>
      </w:r>
      <w:proofErr w:type="spellStart"/>
      <w:r w:rsidRPr="00664798">
        <w:rPr>
          <w:rFonts w:ascii="Palatino Linotype" w:hAnsi="Palatino Linotype"/>
          <w:sz w:val="36"/>
          <w:szCs w:val="36"/>
        </w:rPr>
        <w:t>Titz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 xml:space="preserve">Co </w:t>
      </w:r>
      <w:r>
        <w:rPr>
          <w:rFonts w:ascii="Palatino Linotype" w:hAnsi="Palatino Linotype"/>
          <w:b/>
          <w:sz w:val="36"/>
          <w:szCs w:val="36"/>
        </w:rPr>
        <w:t>o antice</w:t>
      </w:r>
      <w:r w:rsidRPr="00664798">
        <w:rPr>
          <w:rFonts w:ascii="Palatino Linotype" w:hAnsi="Palatino Linotype"/>
          <w:b/>
          <w:sz w:val="36"/>
          <w:szCs w:val="36"/>
        </w:rPr>
        <w:t xml:space="preserve"> nevíme </w:t>
      </w:r>
      <w:r>
        <w:rPr>
          <w:rFonts w:ascii="Palatino Linotype" w:hAnsi="Palatino Linotype"/>
          <w:b/>
          <w:sz w:val="36"/>
          <w:szCs w:val="36"/>
        </w:rPr>
        <w:t>aneb</w:t>
      </w:r>
      <w:r w:rsidRPr="00664798">
        <w:rPr>
          <w:rFonts w:ascii="Palatino Linotype" w:hAnsi="Palatino Linotype"/>
          <w:b/>
          <w:sz w:val="36"/>
          <w:szCs w:val="36"/>
        </w:rPr>
        <w:t> mechanický počítač</w:t>
      </w:r>
    </w:p>
    <w:p w:rsidR="00664798" w:rsidRPr="00664798" w:rsidRDefault="00664798" w:rsidP="00664798">
      <w:pPr>
        <w:pStyle w:val="Normlnweb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Linda Hroníková: </w:t>
      </w:r>
      <w:r w:rsidRPr="00664798">
        <w:rPr>
          <w:rFonts w:ascii="Palatino Linotype" w:hAnsi="Palatino Linotype"/>
          <w:b/>
          <w:sz w:val="36"/>
          <w:szCs w:val="36"/>
        </w:rPr>
        <w:t>Trepanace</w:t>
      </w:r>
    </w:p>
    <w:p w:rsidR="00664798" w:rsidRPr="00664798" w:rsidRDefault="00664798" w:rsidP="00664798">
      <w:pPr>
        <w:pStyle w:val="Normlnweb"/>
        <w:numPr>
          <w:ilvl w:val="0"/>
          <w:numId w:val="1"/>
        </w:numPr>
        <w:jc w:val="both"/>
        <w:rPr>
          <w:rFonts w:ascii="Palatino Linotype" w:hAnsi="Palatino Linotype"/>
          <w:b/>
          <w:color w:val="538135" w:themeColor="accent6" w:themeShade="BF"/>
          <w:sz w:val="44"/>
          <w:szCs w:val="44"/>
          <w:u w:val="single"/>
        </w:rPr>
      </w:pPr>
      <w:r w:rsidRPr="00664798">
        <w:rPr>
          <w:rFonts w:ascii="Palatino Linotype" w:hAnsi="Palatino Linotype"/>
          <w:b/>
          <w:color w:val="538135" w:themeColor="accent6" w:themeShade="BF"/>
          <w:sz w:val="44"/>
          <w:szCs w:val="44"/>
          <w:u w:val="single"/>
        </w:rPr>
        <w:t>BLOK (15.00 – 15:30)</w:t>
      </w:r>
    </w:p>
    <w:p w:rsidR="00664798" w:rsidRPr="00664798" w:rsidRDefault="00664798" w:rsidP="00664798">
      <w:pPr>
        <w:pStyle w:val="Normlnweb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Tomáš </w:t>
      </w:r>
      <w:proofErr w:type="spellStart"/>
      <w:r w:rsidRPr="00664798">
        <w:rPr>
          <w:rFonts w:ascii="Palatino Linotype" w:hAnsi="Palatino Linotype"/>
          <w:sz w:val="36"/>
          <w:szCs w:val="36"/>
        </w:rPr>
        <w:t>Alušík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proofErr w:type="spellStart"/>
      <w:r w:rsidRPr="00664798">
        <w:rPr>
          <w:rFonts w:ascii="Palatino Linotype" w:hAnsi="Palatino Linotype"/>
          <w:b/>
          <w:sz w:val="36"/>
          <w:szCs w:val="36"/>
        </w:rPr>
        <w:t>Théra</w:t>
      </w:r>
      <w:proofErr w:type="spellEnd"/>
      <w:r w:rsidRPr="00664798">
        <w:rPr>
          <w:rFonts w:ascii="Palatino Linotype" w:hAnsi="Palatino Linotype"/>
          <w:b/>
          <w:sz w:val="36"/>
          <w:szCs w:val="36"/>
        </w:rPr>
        <w:t xml:space="preserve"> -</w:t>
      </w:r>
      <w:r w:rsidRPr="00664798">
        <w:rPr>
          <w:rFonts w:ascii="Palatino Linotype" w:hAnsi="Palatino Linotype"/>
          <w:sz w:val="36"/>
          <w:szCs w:val="36"/>
        </w:rPr>
        <w:t xml:space="preserve"> </w:t>
      </w:r>
      <w:r w:rsidRPr="00664798">
        <w:rPr>
          <w:rFonts w:ascii="Palatino Linotype" w:hAnsi="Palatino Linotype"/>
          <w:b/>
          <w:sz w:val="36"/>
          <w:szCs w:val="36"/>
        </w:rPr>
        <w:t>Pompeje doby bronzové</w:t>
      </w:r>
    </w:p>
    <w:p w:rsidR="00664798" w:rsidRPr="00664798" w:rsidRDefault="00664798" w:rsidP="00664798">
      <w:pPr>
        <w:pStyle w:val="Normlnweb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Zuzana </w:t>
      </w:r>
      <w:proofErr w:type="spellStart"/>
      <w:r w:rsidRPr="00664798">
        <w:rPr>
          <w:rFonts w:ascii="Palatino Linotype" w:hAnsi="Palatino Linotype"/>
          <w:sz w:val="36"/>
          <w:szCs w:val="36"/>
        </w:rPr>
        <w:t>Schierová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>Balzamování</w:t>
      </w:r>
    </w:p>
    <w:p w:rsidR="00664798" w:rsidRPr="00664798" w:rsidRDefault="00664798" w:rsidP="00664798">
      <w:pPr>
        <w:pStyle w:val="Normlnweb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Miroslav Popelka: </w:t>
      </w:r>
      <w:r w:rsidRPr="00664798">
        <w:rPr>
          <w:rFonts w:ascii="Palatino Linotype" w:hAnsi="Palatino Linotype"/>
          <w:b/>
          <w:sz w:val="36"/>
          <w:szCs w:val="36"/>
        </w:rPr>
        <w:t>Okradený Zdeněk Burian</w:t>
      </w:r>
    </w:p>
    <w:p w:rsidR="00664798" w:rsidRPr="00664798" w:rsidRDefault="00664798" w:rsidP="00664798">
      <w:pPr>
        <w:pStyle w:val="Normlnweb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Kamila Remišová </w:t>
      </w:r>
      <w:proofErr w:type="spellStart"/>
      <w:r w:rsidRPr="00664798">
        <w:rPr>
          <w:rFonts w:ascii="Palatino Linotype" w:hAnsi="Palatino Linotype"/>
          <w:sz w:val="36"/>
          <w:szCs w:val="36"/>
        </w:rPr>
        <w:t>Věšínová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>Hanba mužům, kterým žena vládne! Matriarchát v neolitu?</w:t>
      </w:r>
    </w:p>
    <w:p w:rsidR="00664798" w:rsidRPr="00664798" w:rsidRDefault="00664798" w:rsidP="00664798">
      <w:pPr>
        <w:pStyle w:val="Normlnweb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b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Zuzana </w:t>
      </w:r>
      <w:proofErr w:type="spellStart"/>
      <w:r w:rsidRPr="00664798">
        <w:rPr>
          <w:rFonts w:ascii="Palatino Linotype" w:hAnsi="Palatino Linotype"/>
          <w:sz w:val="36"/>
          <w:szCs w:val="36"/>
        </w:rPr>
        <w:t>Schierová</w:t>
      </w:r>
      <w:proofErr w:type="spellEnd"/>
      <w:r w:rsidRPr="00664798">
        <w:rPr>
          <w:rFonts w:ascii="Palatino Linotype" w:hAnsi="Palatino Linotype"/>
          <w:sz w:val="36"/>
          <w:szCs w:val="36"/>
        </w:rPr>
        <w:t xml:space="preserve">: </w:t>
      </w:r>
      <w:r w:rsidRPr="00664798">
        <w:rPr>
          <w:rFonts w:ascii="Palatino Linotype" w:hAnsi="Palatino Linotype"/>
          <w:b/>
          <w:sz w:val="36"/>
          <w:szCs w:val="36"/>
        </w:rPr>
        <w:t>Zlomeniny</w:t>
      </w:r>
    </w:p>
    <w:p w:rsidR="00664798" w:rsidRPr="00664798" w:rsidRDefault="00664798" w:rsidP="00664798">
      <w:pPr>
        <w:pStyle w:val="Normlnweb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36"/>
          <w:szCs w:val="36"/>
        </w:rPr>
      </w:pPr>
      <w:r w:rsidRPr="00664798">
        <w:rPr>
          <w:rFonts w:ascii="Palatino Linotype" w:hAnsi="Palatino Linotype"/>
          <w:sz w:val="36"/>
          <w:szCs w:val="36"/>
        </w:rPr>
        <w:t xml:space="preserve">Linda Hroníková: </w:t>
      </w:r>
      <w:r w:rsidRPr="00664798">
        <w:rPr>
          <w:rFonts w:ascii="Palatino Linotype" w:hAnsi="Palatino Linotype"/>
          <w:b/>
          <w:sz w:val="36"/>
          <w:szCs w:val="36"/>
        </w:rPr>
        <w:t>Umělé deformace lebek</w:t>
      </w:r>
    </w:p>
    <w:sectPr w:rsidR="00664798" w:rsidRPr="00664798" w:rsidSect="00664798">
      <w:foot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98" w:rsidRDefault="00664798" w:rsidP="00664798">
      <w:r>
        <w:separator/>
      </w:r>
    </w:p>
  </w:endnote>
  <w:endnote w:type="continuationSeparator" w:id="0">
    <w:p w:rsidR="00664798" w:rsidRDefault="00664798" w:rsidP="006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87" w:rsidRPr="00664798" w:rsidRDefault="00664798" w:rsidP="00E87D87">
    <w:pPr>
      <w:pStyle w:val="Zpat"/>
      <w:jc w:val="center"/>
      <w:rPr>
        <w:rFonts w:ascii="Palatino Linotype" w:hAnsi="Palatino Linotype"/>
        <w:b/>
        <w:color w:val="C45911" w:themeColor="accent2" w:themeShade="BF"/>
        <w:sz w:val="48"/>
        <w:szCs w:val="48"/>
      </w:rPr>
    </w:pPr>
    <w:r w:rsidRPr="00664798">
      <w:rPr>
        <w:rFonts w:ascii="Palatino Linotype" w:hAnsi="Palatino Linotype"/>
        <w:b/>
        <w:color w:val="C45911" w:themeColor="accent2" w:themeShade="BF"/>
        <w:sz w:val="48"/>
        <w:szCs w:val="48"/>
      </w:rPr>
      <w:t>www.denarcheologie.cz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98" w:rsidRDefault="00664798" w:rsidP="00664798">
      <w:r>
        <w:separator/>
      </w:r>
    </w:p>
  </w:footnote>
  <w:footnote w:type="continuationSeparator" w:id="0">
    <w:p w:rsidR="00664798" w:rsidRDefault="00664798" w:rsidP="0066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A1C"/>
    <w:multiLevelType w:val="hybridMultilevel"/>
    <w:tmpl w:val="55063B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141537"/>
    <w:multiLevelType w:val="hybridMultilevel"/>
    <w:tmpl w:val="16E807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4B5F63"/>
    <w:multiLevelType w:val="hybridMultilevel"/>
    <w:tmpl w:val="EE04B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1A25"/>
    <w:multiLevelType w:val="hybridMultilevel"/>
    <w:tmpl w:val="528641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8"/>
    <w:rsid w:val="003E41A8"/>
    <w:rsid w:val="006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705C-F7FE-4231-BA0D-4ABC574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7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4798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nhideWhenUsed/>
    <w:rsid w:val="00664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4798"/>
    <w:rPr>
      <w:sz w:val="24"/>
      <w:szCs w:val="24"/>
    </w:rPr>
  </w:style>
  <w:style w:type="paragraph" w:styleId="Zhlav">
    <w:name w:val="header"/>
    <w:basedOn w:val="Normln"/>
    <w:link w:val="ZhlavChar"/>
    <w:rsid w:val="00664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4CBF5217</Template>
  <TotalTime>18</TotalTime>
  <Pages>1</Pages>
  <Words>147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Remišová Věšínová, Kamila</dc:creator>
  <cp:keywords/>
  <dc:description/>
  <cp:lastModifiedBy>Remišová Věšínová, Kamila</cp:lastModifiedBy>
  <cp:revision>1</cp:revision>
  <dcterms:created xsi:type="dcterms:W3CDTF">2015-10-12T12:15:00Z</dcterms:created>
  <dcterms:modified xsi:type="dcterms:W3CDTF">2015-10-12T12:33:00Z</dcterms:modified>
</cp:coreProperties>
</file>