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E14AC" w14:textId="77777777" w:rsidR="002E2270" w:rsidRPr="00320606" w:rsidRDefault="002E2270" w:rsidP="002E2270">
      <w:pPr>
        <w:spacing w:after="120"/>
        <w:jc w:val="center"/>
        <w:rPr>
          <w:b/>
          <w:sz w:val="26"/>
          <w:szCs w:val="26"/>
        </w:rPr>
      </w:pPr>
      <w:r w:rsidRPr="00320606">
        <w:rPr>
          <w:b/>
          <w:sz w:val="26"/>
          <w:szCs w:val="26"/>
        </w:rPr>
        <w:t>Základní struktura studijních povinností doktorského studijního programu</w:t>
      </w:r>
    </w:p>
    <w:p w14:paraId="1FCBE4ED" w14:textId="0F5115CB" w:rsidR="002E2270" w:rsidRPr="00320606" w:rsidRDefault="002E2270" w:rsidP="002E2270">
      <w:pPr>
        <w:jc w:val="center"/>
        <w:rPr>
          <w:b/>
          <w:bCs/>
          <w:caps/>
          <w:noProof/>
          <w:sz w:val="26"/>
          <w:szCs w:val="26"/>
        </w:rPr>
      </w:pPr>
      <w:r w:rsidRPr="00320606">
        <w:rPr>
          <w:b/>
          <w:bCs/>
          <w:caps/>
          <w:sz w:val="26"/>
          <w:szCs w:val="26"/>
        </w:rPr>
        <w:t>Religionistika</w:t>
      </w:r>
    </w:p>
    <w:p w14:paraId="6C1A14CA" w14:textId="77777777" w:rsidR="002E2270" w:rsidRPr="00320606" w:rsidRDefault="002E2270" w:rsidP="002E2270">
      <w:pPr>
        <w:jc w:val="center"/>
        <w:rPr>
          <w:b/>
          <w:caps/>
          <w:noProof/>
          <w:szCs w:val="22"/>
        </w:rPr>
      </w:pPr>
    </w:p>
    <w:p w14:paraId="3F9C682B" w14:textId="77777777" w:rsidR="002E2270" w:rsidRPr="00320606" w:rsidRDefault="002E2270" w:rsidP="002E2270">
      <w:pPr>
        <w:jc w:val="center"/>
        <w:rPr>
          <w:b/>
          <w:caps/>
          <w:noProof/>
          <w:szCs w:val="22"/>
        </w:rPr>
      </w:pPr>
    </w:p>
    <w:p w14:paraId="6E550AEA" w14:textId="4B62A451" w:rsidR="002E2270" w:rsidRDefault="002E2270" w:rsidP="002E2270">
      <w:pPr>
        <w:tabs>
          <w:tab w:val="left" w:pos="284"/>
        </w:tabs>
        <w:ind w:left="284" w:hanging="284"/>
        <w:jc w:val="center"/>
        <w:rPr>
          <w:b/>
          <w:bCs/>
          <w:szCs w:val="22"/>
        </w:rPr>
      </w:pPr>
      <w:r w:rsidRPr="00320606">
        <w:rPr>
          <w:b/>
          <w:bCs/>
          <w:szCs w:val="22"/>
        </w:rPr>
        <w:t>RÁMCOVÝ STUDIJNÍ PLÁN</w:t>
      </w:r>
    </w:p>
    <w:p w14:paraId="22468C06" w14:textId="77777777" w:rsidR="001D331F" w:rsidRPr="00320606" w:rsidRDefault="001D331F" w:rsidP="002E2270">
      <w:pPr>
        <w:tabs>
          <w:tab w:val="left" w:pos="284"/>
        </w:tabs>
        <w:ind w:left="284" w:hanging="284"/>
        <w:jc w:val="center"/>
        <w:rPr>
          <w:b/>
          <w:bCs/>
          <w:szCs w:val="22"/>
        </w:rPr>
      </w:pPr>
    </w:p>
    <w:p w14:paraId="262B1EE7" w14:textId="77777777" w:rsidR="001D331F" w:rsidRPr="00945546" w:rsidRDefault="001D331F" w:rsidP="001D331F">
      <w:pPr>
        <w:rPr>
          <w:szCs w:val="22"/>
        </w:rPr>
      </w:pPr>
      <w:r w:rsidRPr="00945546">
        <w:rPr>
          <w:color w:val="000000"/>
          <w:szCs w:val="22"/>
        </w:rPr>
        <w:t>Studijní plán je rozčleněn do tří oblastí: (A) Povinnosti spojené s kontrolou práce na disertaci; (B) základní studijní povinnosti; (C) odborné vědecko-výzkumné či pedagogické aktivity. Jednotlivé studijní povinnosti (kontroly studia) pro všechny tři oblasti jsou uvedeny tučně. Není-li uvedeno jinak, skládají se formou zápočtu.</w:t>
      </w:r>
    </w:p>
    <w:p w14:paraId="2B78E47C" w14:textId="77777777" w:rsidR="00D360CE" w:rsidRPr="00320606" w:rsidRDefault="00D360CE" w:rsidP="00D360CE">
      <w:pPr>
        <w:tabs>
          <w:tab w:val="left" w:pos="0"/>
        </w:tabs>
        <w:rPr>
          <w:szCs w:val="22"/>
        </w:rPr>
      </w:pPr>
    </w:p>
    <w:p w14:paraId="13201316" w14:textId="77777777" w:rsidR="00D360CE" w:rsidRPr="00320606" w:rsidRDefault="00D360CE" w:rsidP="00D360CE">
      <w:pPr>
        <w:tabs>
          <w:tab w:val="left" w:pos="284"/>
        </w:tabs>
        <w:spacing w:after="180"/>
        <w:jc w:val="center"/>
        <w:rPr>
          <w:szCs w:val="22"/>
          <w:u w:val="single"/>
        </w:rPr>
      </w:pPr>
      <w:r w:rsidRPr="00320606">
        <w:rPr>
          <w:szCs w:val="22"/>
          <w:u w:val="single"/>
        </w:rPr>
        <w:t>A.</w:t>
      </w:r>
      <w:r w:rsidRPr="00320606">
        <w:rPr>
          <w:szCs w:val="22"/>
          <w:u w:val="single"/>
        </w:rPr>
        <w:tab/>
        <w:t>DISERTACE</w:t>
      </w:r>
    </w:p>
    <w:p w14:paraId="5088FFF1" w14:textId="77777777" w:rsidR="00D360CE" w:rsidRPr="00320606" w:rsidRDefault="00D360CE" w:rsidP="00D360CE">
      <w:pPr>
        <w:pStyle w:val="paragraph"/>
        <w:spacing w:before="0" w:beforeAutospacing="0" w:after="0" w:afterAutospacing="0"/>
        <w:textAlignment w:val="baseline"/>
        <w:rPr>
          <w:sz w:val="22"/>
          <w:szCs w:val="22"/>
        </w:rPr>
      </w:pPr>
      <w:r w:rsidRPr="00320606">
        <w:rPr>
          <w:rStyle w:val="normaltextrun"/>
          <w:sz w:val="22"/>
          <w:szCs w:val="22"/>
        </w:rPr>
        <w:t>Postup práce na disertaci bude ve studentově ISP kontrolován pomocí následujících studijních povinností:</w:t>
      </w:r>
      <w:r w:rsidRPr="00320606">
        <w:rPr>
          <w:rStyle w:val="eop"/>
          <w:sz w:val="22"/>
          <w:szCs w:val="22"/>
        </w:rPr>
        <w:t> </w:t>
      </w:r>
    </w:p>
    <w:p w14:paraId="591BC71A" w14:textId="73A2A998" w:rsidR="00D360CE" w:rsidRPr="00320606" w:rsidRDefault="00D360CE" w:rsidP="00D360CE">
      <w:pPr>
        <w:pStyle w:val="paragraph"/>
        <w:keepNext/>
        <w:numPr>
          <w:ilvl w:val="0"/>
          <w:numId w:val="2"/>
        </w:numPr>
        <w:spacing w:before="240" w:beforeAutospacing="0" w:after="0" w:afterAutospacing="0"/>
        <w:ind w:left="312" w:hanging="284"/>
        <w:textAlignment w:val="baseline"/>
        <w:rPr>
          <w:b/>
          <w:sz w:val="22"/>
          <w:szCs w:val="22"/>
        </w:rPr>
      </w:pPr>
      <w:r w:rsidRPr="00320606">
        <w:rPr>
          <w:rStyle w:val="normaltextrun"/>
          <w:b/>
          <w:bCs/>
          <w:sz w:val="22"/>
          <w:szCs w:val="22"/>
        </w:rPr>
        <w:t xml:space="preserve">Doktorandský seminář I, II, III, IV atd. </w:t>
      </w:r>
      <w:r w:rsidRPr="00320606">
        <w:rPr>
          <w:sz w:val="22"/>
          <w:szCs w:val="22"/>
        </w:rPr>
        <w:t>(</w:t>
      </w:r>
      <w:proofErr w:type="gramStart"/>
      <w:r w:rsidRPr="00320606">
        <w:rPr>
          <w:sz w:val="22"/>
          <w:szCs w:val="22"/>
          <w:shd w:val="clear" w:color="auto" w:fill="FFFFFF"/>
        </w:rPr>
        <w:t>AX</w:t>
      </w:r>
      <w:r w:rsidR="00C64893">
        <w:rPr>
          <w:sz w:val="22"/>
          <w:szCs w:val="22"/>
          <w:shd w:val="clear" w:color="auto" w:fill="FFFFFF"/>
        </w:rPr>
        <w:t>RE</w:t>
      </w:r>
      <w:r w:rsidRPr="00320606">
        <w:rPr>
          <w:sz w:val="22"/>
          <w:szCs w:val="22"/>
          <w:shd w:val="clear" w:color="auto" w:fill="FFFFFF"/>
        </w:rPr>
        <w:t>DOS01</w:t>
      </w:r>
      <w:proofErr w:type="gramEnd"/>
      <w:r w:rsidRPr="00320606">
        <w:rPr>
          <w:sz w:val="22"/>
          <w:szCs w:val="22"/>
          <w:shd w:val="clear" w:color="auto" w:fill="FFFFFF"/>
        </w:rPr>
        <w:t>–</w:t>
      </w:r>
      <w:proofErr w:type="gramStart"/>
      <w:r w:rsidRPr="00320606">
        <w:rPr>
          <w:sz w:val="22"/>
          <w:szCs w:val="22"/>
          <w:shd w:val="clear" w:color="auto" w:fill="FFFFFF"/>
        </w:rPr>
        <w:t>04</w:t>
      </w:r>
      <w:proofErr w:type="gramEnd"/>
      <w:r w:rsidRPr="00320606">
        <w:rPr>
          <w:sz w:val="22"/>
          <w:szCs w:val="22"/>
          <w:shd w:val="clear" w:color="auto" w:fill="FFFFFF"/>
        </w:rPr>
        <w:t xml:space="preserve">, </w:t>
      </w:r>
      <w:r w:rsidRPr="00320606">
        <w:rPr>
          <w:sz w:val="22"/>
          <w:szCs w:val="22"/>
        </w:rPr>
        <w:t>od 5. roku výš AX</w:t>
      </w:r>
      <w:r w:rsidR="00C64893">
        <w:rPr>
          <w:sz w:val="22"/>
          <w:szCs w:val="22"/>
        </w:rPr>
        <w:t>RE</w:t>
      </w:r>
      <w:r w:rsidRPr="00320606">
        <w:rPr>
          <w:sz w:val="22"/>
          <w:szCs w:val="22"/>
        </w:rPr>
        <w:t>DOS0</w:t>
      </w:r>
      <w:r w:rsidR="0025291E">
        <w:rPr>
          <w:sz w:val="22"/>
          <w:szCs w:val="22"/>
        </w:rPr>
        <w:t>1</w:t>
      </w:r>
      <w:r w:rsidRPr="00320606">
        <w:rPr>
          <w:sz w:val="22"/>
          <w:szCs w:val="22"/>
        </w:rPr>
        <w:t xml:space="preserve"> s opakovaným zápisem)</w:t>
      </w:r>
    </w:p>
    <w:p w14:paraId="19B22928" w14:textId="77777777" w:rsidR="00D360CE" w:rsidRPr="00320606" w:rsidRDefault="00D360CE" w:rsidP="00D360CE">
      <w:pPr>
        <w:pStyle w:val="paragraph"/>
        <w:numPr>
          <w:ilvl w:val="0"/>
          <w:numId w:val="1"/>
        </w:numPr>
        <w:spacing w:before="0" w:beforeAutospacing="0" w:after="0" w:afterAutospacing="0"/>
        <w:ind w:left="312" w:hanging="284"/>
        <w:textAlignment w:val="baseline"/>
        <w:rPr>
          <w:rStyle w:val="eop"/>
          <w:sz w:val="22"/>
          <w:szCs w:val="22"/>
        </w:rPr>
      </w:pPr>
      <w:r w:rsidRPr="00320606">
        <w:rPr>
          <w:rStyle w:val="normaltextrun"/>
          <w:sz w:val="22"/>
          <w:szCs w:val="22"/>
        </w:rPr>
        <w:t xml:space="preserve">Student je povinen se </w:t>
      </w:r>
      <w:r w:rsidRPr="00320606">
        <w:rPr>
          <w:rStyle w:val="normaltextrun"/>
          <w:i/>
          <w:iCs/>
          <w:sz w:val="22"/>
          <w:szCs w:val="22"/>
        </w:rPr>
        <w:t>Doktorandského semináře</w:t>
      </w:r>
      <w:r w:rsidRPr="00320606">
        <w:rPr>
          <w:rStyle w:val="normaltextrun"/>
          <w:sz w:val="22"/>
          <w:szCs w:val="22"/>
        </w:rPr>
        <w:t xml:space="preserve"> účastnit po celou dobu svého studia. V 1. roce studia postačuje pasivní účast, od 2. roku studia dál je student vždy jednou ročně povinen prezentovat něco, co souvisí s tématem disertace; z toho alespoň jedna prezentace by měla být pojata jako ucelený úvod do tématu (viz povinnost č. 4 dále), jedna jako ucelené představení koncepce disertace (viz povinnost č. 5 dále).</w:t>
      </w:r>
      <w:r w:rsidRPr="00320606">
        <w:rPr>
          <w:rStyle w:val="eop"/>
          <w:sz w:val="22"/>
          <w:szCs w:val="22"/>
        </w:rPr>
        <w:t xml:space="preserve"> Zbylé prezentace se mohou týkat buď jednotlivých </w:t>
      </w:r>
      <w:proofErr w:type="gramStart"/>
      <w:r w:rsidRPr="00320606">
        <w:rPr>
          <w:rStyle w:val="eop"/>
          <w:sz w:val="22"/>
          <w:szCs w:val="22"/>
        </w:rPr>
        <w:t>kapitol nebo</w:t>
      </w:r>
      <w:proofErr w:type="gramEnd"/>
      <w:r w:rsidRPr="00320606">
        <w:rPr>
          <w:rStyle w:val="eop"/>
          <w:sz w:val="22"/>
          <w:szCs w:val="22"/>
        </w:rPr>
        <w:t xml:space="preserve"> teoreticko-metodologických otázek s tématem spojených.</w:t>
      </w:r>
    </w:p>
    <w:p w14:paraId="62E1AEE8" w14:textId="77777777" w:rsidR="00D360CE" w:rsidRPr="00320606" w:rsidRDefault="00D360CE" w:rsidP="00D360CE">
      <w:pPr>
        <w:pStyle w:val="paragraph"/>
        <w:numPr>
          <w:ilvl w:val="0"/>
          <w:numId w:val="1"/>
        </w:numPr>
        <w:spacing w:before="0" w:beforeAutospacing="0" w:after="0" w:afterAutospacing="0"/>
        <w:ind w:left="312" w:hanging="284"/>
        <w:textAlignment w:val="baseline"/>
        <w:rPr>
          <w:sz w:val="22"/>
          <w:szCs w:val="22"/>
        </w:rPr>
      </w:pPr>
      <w:r w:rsidRPr="00320606">
        <w:rPr>
          <w:rStyle w:val="eop"/>
          <w:sz w:val="22"/>
          <w:szCs w:val="22"/>
        </w:rPr>
        <w:t xml:space="preserve">Seminář funguje zároveň jako </w:t>
      </w:r>
      <w:r w:rsidRPr="00320606">
        <w:rPr>
          <w:rStyle w:val="eop"/>
          <w:i/>
          <w:sz w:val="22"/>
          <w:szCs w:val="22"/>
        </w:rPr>
        <w:t>teoreticko-metodologický</w:t>
      </w:r>
      <w:r w:rsidRPr="00320606">
        <w:rPr>
          <w:rStyle w:val="eop"/>
          <w:sz w:val="22"/>
          <w:szCs w:val="22"/>
        </w:rPr>
        <w:t>: (a) Student v jeho rámci formuluje a hájí dvě metodologické teze, které posléze bude předkládat při SDZK. (b) Každý doktorand typicky jednou ročně, minimálně však jednou za dva roky, vybírá na seminář nějaký teoreticko-metodologický text, který pro zpracování svého tématu pokládá za zásadní a chce ho s ostatními sdílet a podrobit diskusi.</w:t>
      </w:r>
    </w:p>
    <w:p w14:paraId="06FFF026" w14:textId="77777777" w:rsidR="00D360CE" w:rsidRPr="00320606" w:rsidRDefault="00D360CE" w:rsidP="00D360CE">
      <w:pPr>
        <w:pStyle w:val="paragraph"/>
        <w:numPr>
          <w:ilvl w:val="0"/>
          <w:numId w:val="1"/>
        </w:numPr>
        <w:spacing w:before="0" w:beforeAutospacing="0" w:after="0" w:afterAutospacing="0"/>
        <w:ind w:left="312" w:hanging="284"/>
        <w:textAlignment w:val="baseline"/>
        <w:rPr>
          <w:sz w:val="22"/>
          <w:szCs w:val="22"/>
        </w:rPr>
      </w:pPr>
      <w:r w:rsidRPr="00320606">
        <w:rPr>
          <w:rStyle w:val="normaltextrun"/>
          <w:sz w:val="22"/>
          <w:szCs w:val="22"/>
        </w:rPr>
        <w:t>V případě výjezdu na stáž je student omluven z účasti, není však zbaven povinnosti vlastní prezentace.</w:t>
      </w:r>
      <w:r w:rsidRPr="00320606">
        <w:rPr>
          <w:rStyle w:val="eop"/>
          <w:sz w:val="22"/>
          <w:szCs w:val="22"/>
        </w:rPr>
        <w:t> </w:t>
      </w:r>
    </w:p>
    <w:p w14:paraId="4F57036B" w14:textId="2C93581D" w:rsidR="00D360CE" w:rsidRPr="006621A2" w:rsidRDefault="00D360CE" w:rsidP="00D360CE">
      <w:pPr>
        <w:pStyle w:val="paragraph"/>
        <w:numPr>
          <w:ilvl w:val="0"/>
          <w:numId w:val="1"/>
        </w:numPr>
        <w:spacing w:before="0" w:beforeAutospacing="0" w:after="0" w:afterAutospacing="0"/>
        <w:ind w:left="312" w:hanging="284"/>
        <w:textAlignment w:val="baseline"/>
        <w:rPr>
          <w:rStyle w:val="eop"/>
          <w:sz w:val="22"/>
          <w:szCs w:val="22"/>
        </w:rPr>
      </w:pPr>
      <w:r w:rsidRPr="00320606">
        <w:rPr>
          <w:rStyle w:val="normaltextrun"/>
          <w:sz w:val="22"/>
          <w:szCs w:val="22"/>
        </w:rPr>
        <w:t xml:space="preserve">Termín: Povinnost </w:t>
      </w:r>
      <w:r w:rsidRPr="00320606">
        <w:rPr>
          <w:rStyle w:val="normaltextrun"/>
          <w:i/>
          <w:iCs/>
          <w:sz w:val="22"/>
          <w:szCs w:val="22"/>
        </w:rPr>
        <w:t>Doktorandský seminář I, II, III, IV</w:t>
      </w:r>
      <w:r w:rsidRPr="00320606">
        <w:rPr>
          <w:rStyle w:val="normaltextrun"/>
          <w:sz w:val="22"/>
          <w:szCs w:val="22"/>
        </w:rPr>
        <w:t xml:space="preserve"> atd. bude studentovi automaticky zapisována v každém roce studia.</w:t>
      </w:r>
      <w:r w:rsidRPr="00320606">
        <w:rPr>
          <w:rStyle w:val="eop"/>
          <w:sz w:val="22"/>
          <w:szCs w:val="22"/>
        </w:rPr>
        <w:t> </w:t>
      </w:r>
    </w:p>
    <w:p w14:paraId="2A85C2E7" w14:textId="1280DD15" w:rsidR="00D360CE" w:rsidRPr="00320606" w:rsidRDefault="00D360CE" w:rsidP="00D360CE">
      <w:pPr>
        <w:pStyle w:val="paragraph"/>
        <w:keepNext/>
        <w:numPr>
          <w:ilvl w:val="0"/>
          <w:numId w:val="2"/>
        </w:numPr>
        <w:spacing w:before="240" w:beforeAutospacing="0" w:after="0" w:afterAutospacing="0"/>
        <w:ind w:left="312" w:hanging="284"/>
        <w:textAlignment w:val="baseline"/>
        <w:rPr>
          <w:b/>
          <w:sz w:val="22"/>
          <w:szCs w:val="22"/>
        </w:rPr>
      </w:pPr>
      <w:r w:rsidRPr="00320606">
        <w:rPr>
          <w:rStyle w:val="normaltextrun"/>
          <w:b/>
          <w:bCs/>
          <w:sz w:val="22"/>
          <w:szCs w:val="22"/>
        </w:rPr>
        <w:t xml:space="preserve">Komentovaná rešerše </w:t>
      </w:r>
      <w:r w:rsidRPr="00320606">
        <w:rPr>
          <w:bCs/>
          <w:sz w:val="22"/>
          <w:szCs w:val="22"/>
        </w:rPr>
        <w:t>(AX</w:t>
      </w:r>
      <w:r w:rsidR="00C64893">
        <w:rPr>
          <w:bCs/>
          <w:sz w:val="22"/>
          <w:szCs w:val="22"/>
        </w:rPr>
        <w:t>RE</w:t>
      </w:r>
      <w:r w:rsidRPr="00320606">
        <w:rPr>
          <w:bCs/>
          <w:sz w:val="22"/>
          <w:szCs w:val="22"/>
        </w:rPr>
        <w:t>DIS01)</w:t>
      </w:r>
    </w:p>
    <w:p w14:paraId="6892DAC0" w14:textId="77777777" w:rsidR="00D360CE" w:rsidRPr="00320606" w:rsidRDefault="00D360CE" w:rsidP="00D360CE">
      <w:pPr>
        <w:pStyle w:val="paragraph"/>
        <w:numPr>
          <w:ilvl w:val="0"/>
          <w:numId w:val="1"/>
        </w:numPr>
        <w:spacing w:before="0" w:beforeAutospacing="0" w:after="0" w:afterAutospacing="0"/>
        <w:ind w:left="312" w:hanging="284"/>
        <w:textAlignment w:val="baseline"/>
        <w:rPr>
          <w:sz w:val="22"/>
          <w:szCs w:val="22"/>
        </w:rPr>
      </w:pPr>
      <w:r w:rsidRPr="00320606">
        <w:rPr>
          <w:rStyle w:val="normaltextrun"/>
          <w:sz w:val="22"/>
          <w:szCs w:val="22"/>
        </w:rPr>
        <w:t>Co nejúplnější komentovaná rešerše k tématu disertace, kterou doktorand odevzdává školiteli a předsedovi oborové rady. U prostudovaných titulů bude uveden souhrn a hodnocení, u ostatních titulů student uvede, zda ověřil jejich dostupnost a výsledek tohoto ověření.</w:t>
      </w:r>
      <w:r w:rsidRPr="00320606">
        <w:rPr>
          <w:rStyle w:val="eop"/>
          <w:sz w:val="22"/>
          <w:szCs w:val="22"/>
        </w:rPr>
        <w:t> </w:t>
      </w:r>
    </w:p>
    <w:p w14:paraId="64DEF8D9" w14:textId="77777777" w:rsidR="00D360CE" w:rsidRPr="00320606" w:rsidRDefault="00D360CE" w:rsidP="00D360CE">
      <w:pPr>
        <w:pStyle w:val="paragraph"/>
        <w:numPr>
          <w:ilvl w:val="0"/>
          <w:numId w:val="1"/>
        </w:numPr>
        <w:spacing w:before="0" w:beforeAutospacing="0" w:after="0" w:afterAutospacing="0"/>
        <w:ind w:left="312" w:hanging="284"/>
        <w:textAlignment w:val="baseline"/>
        <w:rPr>
          <w:sz w:val="22"/>
          <w:szCs w:val="22"/>
        </w:rPr>
      </w:pPr>
      <w:r w:rsidRPr="00320606">
        <w:rPr>
          <w:rStyle w:val="normaltextrun"/>
          <w:sz w:val="22"/>
          <w:szCs w:val="22"/>
        </w:rPr>
        <w:t>Termín odevzdání: 1. rok studia.</w:t>
      </w:r>
      <w:r w:rsidRPr="00320606">
        <w:rPr>
          <w:rStyle w:val="eop"/>
          <w:sz w:val="22"/>
          <w:szCs w:val="22"/>
        </w:rPr>
        <w:t> </w:t>
      </w:r>
    </w:p>
    <w:p w14:paraId="58FD9BC2" w14:textId="004F96B7" w:rsidR="00D360CE" w:rsidRPr="00320606" w:rsidRDefault="00D360CE" w:rsidP="00D360CE">
      <w:pPr>
        <w:pStyle w:val="paragraph"/>
        <w:keepNext/>
        <w:numPr>
          <w:ilvl w:val="0"/>
          <w:numId w:val="2"/>
        </w:numPr>
        <w:spacing w:before="240" w:beforeAutospacing="0" w:after="0" w:afterAutospacing="0"/>
        <w:ind w:left="312" w:hanging="284"/>
        <w:textAlignment w:val="baseline"/>
        <w:rPr>
          <w:b/>
          <w:sz w:val="22"/>
          <w:szCs w:val="22"/>
        </w:rPr>
      </w:pPr>
      <w:r w:rsidRPr="00320606">
        <w:rPr>
          <w:rStyle w:val="normaltextrun"/>
          <w:b/>
          <w:bCs/>
          <w:sz w:val="22"/>
          <w:szCs w:val="22"/>
        </w:rPr>
        <w:t xml:space="preserve">Komentovaná osnova práce </w:t>
      </w:r>
      <w:r w:rsidRPr="00320606">
        <w:rPr>
          <w:bCs/>
          <w:sz w:val="22"/>
          <w:szCs w:val="22"/>
        </w:rPr>
        <w:t>(A</w:t>
      </w:r>
      <w:r w:rsidR="00C64893">
        <w:rPr>
          <w:bCs/>
          <w:sz w:val="22"/>
          <w:szCs w:val="22"/>
        </w:rPr>
        <w:t>XRE</w:t>
      </w:r>
      <w:r w:rsidRPr="00320606">
        <w:rPr>
          <w:bCs/>
          <w:sz w:val="22"/>
          <w:szCs w:val="22"/>
        </w:rPr>
        <w:t>DIS02)</w:t>
      </w:r>
    </w:p>
    <w:p w14:paraId="144D5625" w14:textId="77777777" w:rsidR="00D360CE" w:rsidRPr="00320606" w:rsidRDefault="00D360CE" w:rsidP="00D360CE">
      <w:pPr>
        <w:pStyle w:val="paragraph"/>
        <w:numPr>
          <w:ilvl w:val="0"/>
          <w:numId w:val="1"/>
        </w:numPr>
        <w:spacing w:before="0" w:beforeAutospacing="0" w:after="0" w:afterAutospacing="0"/>
        <w:ind w:left="312" w:hanging="284"/>
        <w:textAlignment w:val="baseline"/>
        <w:rPr>
          <w:sz w:val="22"/>
          <w:szCs w:val="22"/>
        </w:rPr>
      </w:pPr>
      <w:r w:rsidRPr="00320606">
        <w:rPr>
          <w:rStyle w:val="normaltextrun"/>
          <w:sz w:val="22"/>
          <w:szCs w:val="22"/>
        </w:rPr>
        <w:t>Komentovaná osnova disertační práce s uvedením předpokládaného rozsahu u všech kapitol.</w:t>
      </w:r>
      <w:r w:rsidRPr="00320606">
        <w:rPr>
          <w:rStyle w:val="eop"/>
          <w:sz w:val="22"/>
          <w:szCs w:val="22"/>
        </w:rPr>
        <w:t> </w:t>
      </w:r>
      <w:r w:rsidRPr="00320606">
        <w:rPr>
          <w:rStyle w:val="normaltextrun"/>
          <w:sz w:val="22"/>
          <w:szCs w:val="22"/>
        </w:rPr>
        <w:t>Doktorand ji odevzdává školiteli a předsedovi oborové rady.</w:t>
      </w:r>
    </w:p>
    <w:p w14:paraId="0489837B" w14:textId="5972F5AF" w:rsidR="00D360CE" w:rsidRPr="006621A2" w:rsidRDefault="00D360CE" w:rsidP="00D360CE">
      <w:pPr>
        <w:pStyle w:val="paragraph"/>
        <w:numPr>
          <w:ilvl w:val="0"/>
          <w:numId w:val="1"/>
        </w:numPr>
        <w:spacing w:before="0" w:beforeAutospacing="0" w:after="0" w:afterAutospacing="0"/>
        <w:ind w:left="312" w:hanging="284"/>
        <w:textAlignment w:val="baseline"/>
        <w:rPr>
          <w:sz w:val="22"/>
          <w:szCs w:val="22"/>
        </w:rPr>
      </w:pPr>
      <w:r w:rsidRPr="00320606">
        <w:rPr>
          <w:rStyle w:val="normaltextrun"/>
          <w:sz w:val="22"/>
          <w:szCs w:val="22"/>
        </w:rPr>
        <w:t>Termín odevzdání: typicky 2. rok studia (lze předepsat i ve 3. roce studia, je-li povaha primárních pramenů taková, že pouhé dva roky na základní zmapování tématu nepostačují).</w:t>
      </w:r>
      <w:r w:rsidRPr="00320606">
        <w:rPr>
          <w:rStyle w:val="eop"/>
          <w:sz w:val="22"/>
          <w:szCs w:val="22"/>
        </w:rPr>
        <w:t> </w:t>
      </w:r>
    </w:p>
    <w:p w14:paraId="2D4CAF53" w14:textId="593B02D0" w:rsidR="00D360CE" w:rsidRPr="00320606" w:rsidRDefault="00D360CE" w:rsidP="00D360CE">
      <w:pPr>
        <w:pStyle w:val="paragraph"/>
        <w:keepNext/>
        <w:numPr>
          <w:ilvl w:val="0"/>
          <w:numId w:val="2"/>
        </w:numPr>
        <w:spacing w:before="240" w:beforeAutospacing="0" w:after="0" w:afterAutospacing="0"/>
        <w:ind w:left="312" w:hanging="284"/>
        <w:textAlignment w:val="baseline"/>
        <w:rPr>
          <w:b/>
          <w:sz w:val="22"/>
          <w:szCs w:val="22"/>
        </w:rPr>
      </w:pPr>
      <w:r w:rsidRPr="00320606">
        <w:rPr>
          <w:rStyle w:val="normaltextrun"/>
          <w:b/>
          <w:bCs/>
          <w:sz w:val="22"/>
          <w:szCs w:val="22"/>
        </w:rPr>
        <w:t xml:space="preserve">Úvodní prezentace k tématu disertace </w:t>
      </w:r>
      <w:r w:rsidRPr="00320606">
        <w:rPr>
          <w:bCs/>
          <w:sz w:val="22"/>
          <w:szCs w:val="22"/>
        </w:rPr>
        <w:t>(AX</w:t>
      </w:r>
      <w:r w:rsidR="00C64893">
        <w:rPr>
          <w:bCs/>
          <w:sz w:val="22"/>
          <w:szCs w:val="22"/>
        </w:rPr>
        <w:t>RE</w:t>
      </w:r>
      <w:r w:rsidRPr="00320606">
        <w:rPr>
          <w:bCs/>
          <w:sz w:val="22"/>
          <w:szCs w:val="22"/>
        </w:rPr>
        <w:t>DIS03)</w:t>
      </w:r>
    </w:p>
    <w:p w14:paraId="71EEC40A" w14:textId="77777777" w:rsidR="00D360CE" w:rsidRPr="00320606" w:rsidRDefault="00D360CE" w:rsidP="00D360CE">
      <w:pPr>
        <w:pStyle w:val="paragraph"/>
        <w:numPr>
          <w:ilvl w:val="0"/>
          <w:numId w:val="1"/>
        </w:numPr>
        <w:spacing w:before="0" w:beforeAutospacing="0" w:after="0" w:afterAutospacing="0"/>
        <w:ind w:left="312" w:hanging="284"/>
        <w:textAlignment w:val="baseline"/>
        <w:rPr>
          <w:sz w:val="22"/>
          <w:szCs w:val="22"/>
        </w:rPr>
      </w:pPr>
      <w:r w:rsidRPr="00320606">
        <w:rPr>
          <w:rStyle w:val="normaltextrun"/>
          <w:sz w:val="22"/>
          <w:szCs w:val="22"/>
        </w:rPr>
        <w:t xml:space="preserve">Ucelený úvod do tématu, který bude student prezentovat v rámci </w:t>
      </w:r>
      <w:r w:rsidRPr="00320606">
        <w:rPr>
          <w:rStyle w:val="normaltextrun"/>
          <w:i/>
          <w:iCs/>
          <w:sz w:val="22"/>
          <w:szCs w:val="22"/>
        </w:rPr>
        <w:t>Doktorandského semináře</w:t>
      </w:r>
      <w:r w:rsidRPr="00320606">
        <w:rPr>
          <w:rStyle w:val="normaltextrun"/>
          <w:sz w:val="22"/>
          <w:szCs w:val="22"/>
        </w:rPr>
        <w:t>.</w:t>
      </w:r>
      <w:r w:rsidRPr="00320606">
        <w:rPr>
          <w:rStyle w:val="eop"/>
          <w:sz w:val="22"/>
          <w:szCs w:val="22"/>
        </w:rPr>
        <w:t> </w:t>
      </w:r>
    </w:p>
    <w:p w14:paraId="6FE39902" w14:textId="77777777" w:rsidR="00D360CE" w:rsidRPr="00320606" w:rsidRDefault="00D360CE" w:rsidP="00D360CE">
      <w:pPr>
        <w:pStyle w:val="paragraph"/>
        <w:numPr>
          <w:ilvl w:val="0"/>
          <w:numId w:val="1"/>
        </w:numPr>
        <w:spacing w:before="0" w:beforeAutospacing="0" w:after="0" w:afterAutospacing="0"/>
        <w:ind w:left="312" w:hanging="284"/>
        <w:textAlignment w:val="baseline"/>
        <w:rPr>
          <w:sz w:val="22"/>
          <w:szCs w:val="22"/>
        </w:rPr>
      </w:pPr>
      <w:r w:rsidRPr="00320606">
        <w:rPr>
          <w:rStyle w:val="normaltextrun"/>
          <w:sz w:val="22"/>
          <w:szCs w:val="22"/>
        </w:rPr>
        <w:t>Termín: 2. rok studia.</w:t>
      </w:r>
      <w:r w:rsidRPr="00320606">
        <w:rPr>
          <w:rStyle w:val="eop"/>
          <w:sz w:val="22"/>
          <w:szCs w:val="22"/>
        </w:rPr>
        <w:t> </w:t>
      </w:r>
    </w:p>
    <w:p w14:paraId="0971D8CB" w14:textId="3616FE06" w:rsidR="00D360CE" w:rsidRPr="00320606" w:rsidRDefault="00D360CE" w:rsidP="00D360CE">
      <w:pPr>
        <w:pStyle w:val="paragraph"/>
        <w:keepNext/>
        <w:numPr>
          <w:ilvl w:val="0"/>
          <w:numId w:val="2"/>
        </w:numPr>
        <w:spacing w:before="240" w:beforeAutospacing="0" w:after="0" w:afterAutospacing="0"/>
        <w:ind w:left="312" w:hanging="284"/>
        <w:textAlignment w:val="baseline"/>
        <w:rPr>
          <w:b/>
          <w:sz w:val="22"/>
          <w:szCs w:val="22"/>
        </w:rPr>
      </w:pPr>
      <w:r w:rsidRPr="00320606">
        <w:rPr>
          <w:rStyle w:val="normaltextrun"/>
          <w:b/>
          <w:bCs/>
          <w:sz w:val="22"/>
          <w:szCs w:val="22"/>
        </w:rPr>
        <w:t xml:space="preserve">Představení koncepce disertace </w:t>
      </w:r>
      <w:r w:rsidRPr="00320606">
        <w:rPr>
          <w:bCs/>
          <w:sz w:val="22"/>
          <w:szCs w:val="22"/>
        </w:rPr>
        <w:t>(AX</w:t>
      </w:r>
      <w:r w:rsidR="00C64893">
        <w:rPr>
          <w:bCs/>
          <w:sz w:val="22"/>
          <w:szCs w:val="22"/>
        </w:rPr>
        <w:t>RE</w:t>
      </w:r>
      <w:r w:rsidRPr="00320606">
        <w:rPr>
          <w:bCs/>
          <w:sz w:val="22"/>
          <w:szCs w:val="22"/>
        </w:rPr>
        <w:t>DIS04)</w:t>
      </w:r>
    </w:p>
    <w:p w14:paraId="6F9688FC" w14:textId="77777777" w:rsidR="00D360CE" w:rsidRPr="00320606" w:rsidRDefault="00D360CE" w:rsidP="00D360CE">
      <w:pPr>
        <w:pStyle w:val="paragraph"/>
        <w:numPr>
          <w:ilvl w:val="0"/>
          <w:numId w:val="1"/>
        </w:numPr>
        <w:spacing w:before="0" w:beforeAutospacing="0" w:after="0" w:afterAutospacing="0"/>
        <w:ind w:left="312" w:hanging="284"/>
        <w:textAlignment w:val="baseline"/>
        <w:rPr>
          <w:sz w:val="22"/>
          <w:szCs w:val="22"/>
        </w:rPr>
      </w:pPr>
      <w:r w:rsidRPr="00320606">
        <w:rPr>
          <w:rStyle w:val="normaltextrun"/>
          <w:sz w:val="22"/>
          <w:szCs w:val="22"/>
        </w:rPr>
        <w:t>Ucelená prezentace koncepce disertace ve fázi, kdy má student již práci z velké části rozepsanou.</w:t>
      </w:r>
      <w:r w:rsidRPr="00320606">
        <w:rPr>
          <w:rStyle w:val="eop"/>
          <w:sz w:val="22"/>
          <w:szCs w:val="22"/>
        </w:rPr>
        <w:t> </w:t>
      </w:r>
    </w:p>
    <w:p w14:paraId="7D120FF3" w14:textId="77777777" w:rsidR="00D360CE" w:rsidRPr="00320606" w:rsidRDefault="00D360CE" w:rsidP="00D360CE">
      <w:pPr>
        <w:pStyle w:val="paragraph"/>
        <w:numPr>
          <w:ilvl w:val="0"/>
          <w:numId w:val="1"/>
        </w:numPr>
        <w:spacing w:before="0" w:beforeAutospacing="0" w:after="0" w:afterAutospacing="0"/>
        <w:ind w:left="312" w:hanging="284"/>
        <w:textAlignment w:val="baseline"/>
        <w:rPr>
          <w:rStyle w:val="eop"/>
          <w:sz w:val="22"/>
          <w:szCs w:val="22"/>
        </w:rPr>
      </w:pPr>
      <w:r w:rsidRPr="00320606">
        <w:rPr>
          <w:rStyle w:val="normaltextrun"/>
          <w:sz w:val="22"/>
          <w:szCs w:val="22"/>
        </w:rPr>
        <w:t>Termín: typicky ve 4. roce studia.</w:t>
      </w:r>
      <w:r w:rsidRPr="00320606">
        <w:rPr>
          <w:rStyle w:val="eop"/>
          <w:sz w:val="22"/>
          <w:szCs w:val="22"/>
        </w:rPr>
        <w:t> </w:t>
      </w:r>
    </w:p>
    <w:p w14:paraId="38FAC667" w14:textId="77777777" w:rsidR="00D360CE" w:rsidRPr="00320606" w:rsidRDefault="00D360CE" w:rsidP="00D360CE">
      <w:pPr>
        <w:pStyle w:val="paragraph"/>
        <w:spacing w:before="0" w:beforeAutospacing="0" w:after="0" w:afterAutospacing="0"/>
        <w:textAlignment w:val="baseline"/>
        <w:rPr>
          <w:sz w:val="22"/>
          <w:szCs w:val="22"/>
        </w:rPr>
      </w:pPr>
    </w:p>
    <w:p w14:paraId="079A3144" w14:textId="77777777" w:rsidR="00D360CE" w:rsidRPr="00320606" w:rsidRDefault="00D360CE" w:rsidP="00D360CE">
      <w:pPr>
        <w:keepNext/>
        <w:tabs>
          <w:tab w:val="left" w:pos="284"/>
        </w:tabs>
        <w:jc w:val="center"/>
        <w:rPr>
          <w:szCs w:val="22"/>
          <w:u w:val="single"/>
        </w:rPr>
      </w:pPr>
      <w:r w:rsidRPr="00320606">
        <w:rPr>
          <w:szCs w:val="22"/>
          <w:u w:val="single"/>
        </w:rPr>
        <w:t xml:space="preserve"> B.</w:t>
      </w:r>
      <w:r w:rsidRPr="00320606">
        <w:rPr>
          <w:szCs w:val="22"/>
          <w:u w:val="single"/>
        </w:rPr>
        <w:tab/>
        <w:t>ZÁKLADNÍ STUDIJNÍ POVINNOSTI</w:t>
      </w:r>
    </w:p>
    <w:p w14:paraId="4160BAFF" w14:textId="77777777" w:rsidR="00D360CE" w:rsidRPr="00320606" w:rsidRDefault="00D360CE" w:rsidP="00032AA5">
      <w:pPr>
        <w:pStyle w:val="paragraph"/>
        <w:keepNext/>
        <w:spacing w:before="240" w:beforeAutospacing="0" w:after="60" w:afterAutospacing="0"/>
        <w:textAlignment w:val="baseline"/>
        <w:rPr>
          <w:sz w:val="22"/>
          <w:szCs w:val="22"/>
        </w:rPr>
      </w:pPr>
      <w:r w:rsidRPr="00320606">
        <w:rPr>
          <w:rStyle w:val="normaltextrun"/>
          <w:i/>
          <w:iCs/>
          <w:sz w:val="22"/>
          <w:szCs w:val="22"/>
        </w:rPr>
        <w:t>Společný základ doktorského studia na FF</w:t>
      </w:r>
      <w:r w:rsidRPr="00320606">
        <w:rPr>
          <w:rStyle w:val="eop"/>
          <w:sz w:val="22"/>
          <w:szCs w:val="22"/>
        </w:rPr>
        <w:t> </w:t>
      </w:r>
    </w:p>
    <w:p w14:paraId="36F29271" w14:textId="77777777" w:rsidR="00D360CE" w:rsidRPr="00320606" w:rsidRDefault="00D360CE" w:rsidP="00032AA5">
      <w:pPr>
        <w:pStyle w:val="paragraph"/>
        <w:keepNext/>
        <w:numPr>
          <w:ilvl w:val="0"/>
          <w:numId w:val="2"/>
        </w:numPr>
        <w:spacing w:before="120" w:beforeAutospacing="0" w:after="0" w:afterAutospacing="0"/>
        <w:ind w:left="312" w:hanging="284"/>
        <w:textAlignment w:val="baseline"/>
        <w:rPr>
          <w:b/>
          <w:sz w:val="22"/>
          <w:szCs w:val="22"/>
        </w:rPr>
      </w:pPr>
      <w:r w:rsidRPr="00320606">
        <w:rPr>
          <w:rStyle w:val="normaltextrun"/>
          <w:b/>
          <w:bCs/>
          <w:sz w:val="22"/>
          <w:szCs w:val="22"/>
        </w:rPr>
        <w:t>Cizí jazyk</w:t>
      </w:r>
    </w:p>
    <w:p w14:paraId="12E8CFAC" w14:textId="756EA6ED" w:rsidR="00D360CE" w:rsidRPr="006621A2" w:rsidRDefault="00D360CE" w:rsidP="006621A2">
      <w:pPr>
        <w:pStyle w:val="paragraph"/>
        <w:numPr>
          <w:ilvl w:val="0"/>
          <w:numId w:val="1"/>
        </w:numPr>
        <w:spacing w:before="0" w:beforeAutospacing="0" w:after="0" w:afterAutospacing="0"/>
        <w:ind w:left="312" w:hanging="284"/>
        <w:textAlignment w:val="baseline"/>
        <w:rPr>
          <w:sz w:val="22"/>
          <w:szCs w:val="22"/>
        </w:rPr>
      </w:pPr>
      <w:r w:rsidRPr="006621A2">
        <w:rPr>
          <w:sz w:val="22"/>
          <w:szCs w:val="22"/>
        </w:rPr>
        <w:t>Angličtina (AXJAZ0001), němčina (AXJAZ0005), francouzština (AXJAZ0002), (student volí jeden jazyk).</w:t>
      </w:r>
    </w:p>
    <w:p w14:paraId="0873AC11" w14:textId="77777777" w:rsidR="00D360CE" w:rsidRPr="00320606" w:rsidRDefault="00D360CE" w:rsidP="00D360CE">
      <w:pPr>
        <w:pStyle w:val="paragraph"/>
        <w:numPr>
          <w:ilvl w:val="0"/>
          <w:numId w:val="1"/>
        </w:numPr>
        <w:spacing w:before="0" w:beforeAutospacing="0" w:after="0" w:afterAutospacing="0"/>
        <w:ind w:left="312" w:hanging="284"/>
        <w:textAlignment w:val="baseline"/>
        <w:rPr>
          <w:sz w:val="22"/>
          <w:szCs w:val="22"/>
        </w:rPr>
      </w:pPr>
      <w:r w:rsidRPr="00320606">
        <w:rPr>
          <w:rStyle w:val="normaltextrun"/>
          <w:sz w:val="22"/>
          <w:szCs w:val="22"/>
        </w:rPr>
        <w:t xml:space="preserve">Termín: </w:t>
      </w:r>
      <w:proofErr w:type="gramStart"/>
      <w:r w:rsidRPr="00320606">
        <w:rPr>
          <w:rStyle w:val="normaltextrun"/>
          <w:sz w:val="22"/>
          <w:szCs w:val="22"/>
        </w:rPr>
        <w:t>1.–2. rok</w:t>
      </w:r>
      <w:proofErr w:type="gramEnd"/>
      <w:r w:rsidRPr="00320606">
        <w:rPr>
          <w:rStyle w:val="normaltextrun"/>
          <w:sz w:val="22"/>
          <w:szCs w:val="22"/>
        </w:rPr>
        <w:t xml:space="preserve"> studia.</w:t>
      </w:r>
      <w:r w:rsidRPr="00320606">
        <w:rPr>
          <w:rStyle w:val="eop"/>
          <w:sz w:val="22"/>
          <w:szCs w:val="22"/>
        </w:rPr>
        <w:t> </w:t>
      </w:r>
    </w:p>
    <w:p w14:paraId="589CAC97" w14:textId="217A567E" w:rsidR="00D360CE" w:rsidRPr="00C64893" w:rsidRDefault="00D360CE" w:rsidP="00D360CE">
      <w:pPr>
        <w:pStyle w:val="paragraph"/>
        <w:keepNext/>
        <w:numPr>
          <w:ilvl w:val="0"/>
          <w:numId w:val="2"/>
        </w:numPr>
        <w:spacing w:before="240" w:beforeAutospacing="0" w:after="0" w:afterAutospacing="0"/>
        <w:ind w:left="312" w:hanging="284"/>
        <w:textAlignment w:val="baseline"/>
        <w:rPr>
          <w:bCs/>
          <w:sz w:val="22"/>
          <w:szCs w:val="22"/>
        </w:rPr>
      </w:pPr>
      <w:r w:rsidRPr="00320606">
        <w:rPr>
          <w:rStyle w:val="normaltextrun"/>
          <w:b/>
          <w:bCs/>
          <w:sz w:val="22"/>
          <w:szCs w:val="22"/>
        </w:rPr>
        <w:lastRenderedPageBreak/>
        <w:t xml:space="preserve">Metodologické teze I–II </w:t>
      </w:r>
      <w:r w:rsidR="00C64893" w:rsidRPr="00C64893">
        <w:rPr>
          <w:bCs/>
          <w:sz w:val="22"/>
          <w:szCs w:val="22"/>
        </w:rPr>
        <w:t>(AXRETEZE1 a AXRETEZE2)</w:t>
      </w:r>
    </w:p>
    <w:p w14:paraId="0D960156" w14:textId="77777777" w:rsidR="00D360CE" w:rsidRPr="00320606" w:rsidRDefault="00D360CE" w:rsidP="00D360CE">
      <w:pPr>
        <w:pStyle w:val="paragraph"/>
        <w:numPr>
          <w:ilvl w:val="0"/>
          <w:numId w:val="1"/>
        </w:numPr>
        <w:spacing w:before="0" w:beforeAutospacing="0" w:after="0" w:afterAutospacing="0"/>
        <w:ind w:left="312" w:hanging="284"/>
        <w:textAlignment w:val="baseline"/>
        <w:rPr>
          <w:sz w:val="22"/>
          <w:szCs w:val="22"/>
        </w:rPr>
      </w:pPr>
      <w:r w:rsidRPr="00320606">
        <w:rPr>
          <w:rStyle w:val="normaltextrun"/>
          <w:sz w:val="22"/>
          <w:szCs w:val="22"/>
        </w:rPr>
        <w:t xml:space="preserve">V rámci </w:t>
      </w:r>
      <w:r w:rsidRPr="00320606">
        <w:rPr>
          <w:rStyle w:val="normaltextrun"/>
          <w:i/>
          <w:iCs/>
          <w:sz w:val="22"/>
          <w:szCs w:val="22"/>
        </w:rPr>
        <w:t>Doktorandského semináře</w:t>
      </w:r>
      <w:r w:rsidRPr="00320606">
        <w:rPr>
          <w:rStyle w:val="normaltextrun"/>
          <w:iCs/>
          <w:sz w:val="22"/>
          <w:szCs w:val="22"/>
        </w:rPr>
        <w:t xml:space="preserve">, který </w:t>
      </w:r>
      <w:r w:rsidRPr="00320606">
        <w:rPr>
          <w:rStyle w:val="eop"/>
          <w:sz w:val="22"/>
          <w:szCs w:val="22"/>
        </w:rPr>
        <w:t xml:space="preserve">funguje zároveň jako </w:t>
      </w:r>
      <w:r w:rsidRPr="00320606">
        <w:rPr>
          <w:rStyle w:val="eop"/>
          <w:i/>
          <w:sz w:val="22"/>
          <w:szCs w:val="22"/>
        </w:rPr>
        <w:t>teoreticko-metodologický</w:t>
      </w:r>
      <w:r w:rsidRPr="00320606">
        <w:rPr>
          <w:rStyle w:val="eop"/>
          <w:sz w:val="22"/>
          <w:szCs w:val="22"/>
        </w:rPr>
        <w:t>,</w:t>
      </w:r>
      <w:r w:rsidRPr="00320606">
        <w:rPr>
          <w:rStyle w:val="normaltextrun"/>
          <w:sz w:val="22"/>
          <w:szCs w:val="22"/>
        </w:rPr>
        <w:t xml:space="preserve"> student formuluje a hájí dvě metodologické teze, které posléze bude předkládat při SDZK. </w:t>
      </w:r>
      <w:r w:rsidRPr="00320606">
        <w:rPr>
          <w:rStyle w:val="eop"/>
          <w:sz w:val="22"/>
          <w:szCs w:val="22"/>
        </w:rPr>
        <w:t> </w:t>
      </w:r>
    </w:p>
    <w:p w14:paraId="4EBE09F9" w14:textId="3106D5E6" w:rsidR="00D360CE" w:rsidRPr="00320606" w:rsidRDefault="00D360CE" w:rsidP="00D360CE">
      <w:pPr>
        <w:pStyle w:val="paragraph"/>
        <w:numPr>
          <w:ilvl w:val="0"/>
          <w:numId w:val="1"/>
        </w:numPr>
        <w:spacing w:before="0" w:beforeAutospacing="0" w:after="0" w:afterAutospacing="0"/>
        <w:ind w:left="312" w:hanging="284"/>
        <w:textAlignment w:val="baseline"/>
        <w:rPr>
          <w:rStyle w:val="eop"/>
          <w:sz w:val="22"/>
          <w:szCs w:val="22"/>
        </w:rPr>
      </w:pPr>
      <w:r w:rsidRPr="00320606">
        <w:rPr>
          <w:rStyle w:val="normaltextrun"/>
          <w:sz w:val="22"/>
          <w:szCs w:val="22"/>
        </w:rPr>
        <w:t>Termín: 3. rok studia. Každá ze dvou tezí je vedena jako samostatná studijní povinnost, tj. student má možnost každou tezi prezentovat v jiném roce.</w:t>
      </w:r>
      <w:r w:rsidRPr="00320606">
        <w:rPr>
          <w:rStyle w:val="eop"/>
          <w:sz w:val="22"/>
          <w:szCs w:val="22"/>
        </w:rPr>
        <w:t> </w:t>
      </w:r>
    </w:p>
    <w:p w14:paraId="6E489F82" w14:textId="77777777" w:rsidR="00D360CE" w:rsidRPr="00320606" w:rsidRDefault="00D360CE" w:rsidP="00D360CE">
      <w:pPr>
        <w:pStyle w:val="paragraph"/>
        <w:spacing w:before="0" w:beforeAutospacing="0" w:after="0" w:afterAutospacing="0"/>
        <w:ind w:left="312"/>
        <w:textAlignment w:val="baseline"/>
        <w:rPr>
          <w:sz w:val="22"/>
          <w:szCs w:val="22"/>
        </w:rPr>
      </w:pPr>
    </w:p>
    <w:p w14:paraId="34A54F07" w14:textId="77777777" w:rsidR="00D360CE" w:rsidRPr="00320606" w:rsidRDefault="00D360CE" w:rsidP="00D360CE">
      <w:pPr>
        <w:pStyle w:val="paragraph"/>
        <w:keepNext/>
        <w:spacing w:before="0" w:beforeAutospacing="0" w:after="0" w:afterAutospacing="0"/>
        <w:textAlignment w:val="baseline"/>
        <w:rPr>
          <w:sz w:val="22"/>
          <w:szCs w:val="22"/>
        </w:rPr>
      </w:pPr>
      <w:r w:rsidRPr="00320606">
        <w:rPr>
          <w:rStyle w:val="normaltextrun"/>
          <w:i/>
          <w:iCs/>
          <w:sz w:val="22"/>
          <w:szCs w:val="22"/>
        </w:rPr>
        <w:t>Oborový studijní program – individuální část</w:t>
      </w:r>
      <w:r w:rsidRPr="00320606">
        <w:rPr>
          <w:rStyle w:val="eop"/>
          <w:sz w:val="22"/>
          <w:szCs w:val="22"/>
        </w:rPr>
        <w:t> </w:t>
      </w:r>
    </w:p>
    <w:p w14:paraId="44D585FA" w14:textId="15B4D7DC" w:rsidR="00D360CE" w:rsidRPr="00320606" w:rsidRDefault="00D360CE" w:rsidP="00D360CE">
      <w:pPr>
        <w:pStyle w:val="paragraph"/>
        <w:keepNext/>
        <w:numPr>
          <w:ilvl w:val="0"/>
          <w:numId w:val="2"/>
        </w:numPr>
        <w:spacing w:before="240" w:beforeAutospacing="0" w:after="0" w:afterAutospacing="0"/>
        <w:ind w:left="312" w:hanging="284"/>
        <w:textAlignment w:val="baseline"/>
        <w:rPr>
          <w:b/>
          <w:sz w:val="22"/>
          <w:szCs w:val="22"/>
        </w:rPr>
      </w:pPr>
      <w:r w:rsidRPr="00320606">
        <w:rPr>
          <w:rStyle w:val="normaltextrun"/>
          <w:b/>
          <w:bCs/>
          <w:sz w:val="22"/>
          <w:szCs w:val="22"/>
        </w:rPr>
        <w:t>Individuální studijní povinnosti</w:t>
      </w:r>
      <w:r w:rsidR="00DD08F6" w:rsidRPr="00320606">
        <w:rPr>
          <w:rStyle w:val="normaltextrun"/>
          <w:b/>
          <w:bCs/>
          <w:sz w:val="22"/>
          <w:szCs w:val="22"/>
        </w:rPr>
        <w:t xml:space="preserve"> </w:t>
      </w:r>
      <w:r w:rsidR="00DD08F6" w:rsidRPr="00320606">
        <w:rPr>
          <w:sz w:val="22"/>
          <w:szCs w:val="22"/>
        </w:rPr>
        <w:t>(AX</w:t>
      </w:r>
      <w:r w:rsidR="00C64893">
        <w:rPr>
          <w:sz w:val="22"/>
          <w:szCs w:val="22"/>
        </w:rPr>
        <w:t>RE</w:t>
      </w:r>
      <w:r w:rsidR="00DD08F6" w:rsidRPr="00320606">
        <w:rPr>
          <w:sz w:val="22"/>
          <w:szCs w:val="22"/>
        </w:rPr>
        <w:t xml:space="preserve">SPE.. </w:t>
      </w:r>
      <w:proofErr w:type="gramStart"/>
      <w:r w:rsidR="00DD08F6" w:rsidRPr="00320606">
        <w:rPr>
          <w:sz w:val="22"/>
          <w:szCs w:val="22"/>
        </w:rPr>
        <w:t>…..různé</w:t>
      </w:r>
      <w:proofErr w:type="gramEnd"/>
      <w:r w:rsidR="00DD08F6" w:rsidRPr="00320606">
        <w:rPr>
          <w:sz w:val="22"/>
          <w:szCs w:val="22"/>
        </w:rPr>
        <w:t xml:space="preserve"> kódy podle témat)</w:t>
      </w:r>
    </w:p>
    <w:p w14:paraId="4E8197C5" w14:textId="77777777" w:rsidR="00D360CE" w:rsidRPr="00320606" w:rsidRDefault="00D360CE" w:rsidP="00D360CE">
      <w:pPr>
        <w:pStyle w:val="paragraph"/>
        <w:numPr>
          <w:ilvl w:val="0"/>
          <w:numId w:val="1"/>
        </w:numPr>
        <w:spacing w:before="0" w:beforeAutospacing="0" w:after="120" w:afterAutospacing="0"/>
        <w:ind w:left="312" w:hanging="284"/>
        <w:textAlignment w:val="baseline"/>
        <w:rPr>
          <w:sz w:val="22"/>
          <w:szCs w:val="22"/>
        </w:rPr>
      </w:pPr>
      <w:r w:rsidRPr="00320606">
        <w:rPr>
          <w:rStyle w:val="normaltextrun"/>
          <w:sz w:val="22"/>
          <w:szCs w:val="22"/>
        </w:rPr>
        <w:t>Školitel stanovuje dle povahy tématu disertace další povinnosti v rozsahu minimálně jedné, maximálně tří povinností. Jako studijní povinnost lze stanovit:</w:t>
      </w:r>
      <w:r w:rsidRPr="00320606">
        <w:rPr>
          <w:rStyle w:val="eop"/>
          <w:sz w:val="22"/>
          <w:szCs w:val="22"/>
        </w:rPr>
        <w:t> </w:t>
      </w:r>
    </w:p>
    <w:p w14:paraId="5CA83323" w14:textId="77777777" w:rsidR="00D360CE" w:rsidRPr="00320606" w:rsidRDefault="00D360CE" w:rsidP="00D360CE">
      <w:pPr>
        <w:pStyle w:val="paragraph"/>
        <w:numPr>
          <w:ilvl w:val="0"/>
          <w:numId w:val="3"/>
        </w:numPr>
        <w:spacing w:before="0" w:beforeAutospacing="0" w:after="0" w:afterAutospacing="0"/>
        <w:ind w:left="568" w:hanging="284"/>
        <w:textAlignment w:val="baseline"/>
        <w:rPr>
          <w:sz w:val="22"/>
          <w:szCs w:val="22"/>
        </w:rPr>
      </w:pPr>
      <w:r w:rsidRPr="00320606">
        <w:rPr>
          <w:rStyle w:val="normaltextrun"/>
          <w:sz w:val="22"/>
          <w:szCs w:val="22"/>
        </w:rPr>
        <w:t>Zkoušku či písemnou práci prohlubující studentovy znalosti v některé z oblastí související s tématem disertace.</w:t>
      </w:r>
      <w:r w:rsidRPr="00320606">
        <w:rPr>
          <w:rStyle w:val="eop"/>
          <w:sz w:val="22"/>
          <w:szCs w:val="22"/>
        </w:rPr>
        <w:t> </w:t>
      </w:r>
    </w:p>
    <w:p w14:paraId="3BBEA600" w14:textId="1A5E5050" w:rsidR="00D360CE" w:rsidRPr="006621A2" w:rsidRDefault="00D360CE" w:rsidP="00D360CE">
      <w:pPr>
        <w:pStyle w:val="paragraph"/>
        <w:numPr>
          <w:ilvl w:val="0"/>
          <w:numId w:val="3"/>
        </w:numPr>
        <w:spacing w:before="0" w:beforeAutospacing="0" w:after="0" w:afterAutospacing="0"/>
        <w:ind w:left="568" w:hanging="284"/>
        <w:textAlignment w:val="baseline"/>
        <w:rPr>
          <w:sz w:val="22"/>
          <w:szCs w:val="22"/>
        </w:rPr>
      </w:pPr>
      <w:r w:rsidRPr="006621A2">
        <w:rPr>
          <w:rStyle w:val="normaltextrun"/>
          <w:sz w:val="22"/>
          <w:szCs w:val="22"/>
        </w:rPr>
        <w:t>Zkoušku z</w:t>
      </w:r>
      <w:r w:rsidR="00C64893" w:rsidRPr="006621A2">
        <w:rPr>
          <w:sz w:val="22"/>
          <w:szCs w:val="22"/>
        </w:rPr>
        <w:t xml:space="preserve"> </w:t>
      </w:r>
      <w:r w:rsidR="00C64893" w:rsidRPr="006621A2">
        <w:rPr>
          <w:i/>
          <w:sz w:val="22"/>
          <w:szCs w:val="22"/>
        </w:rPr>
        <w:t>Dějin a metody religionistiky</w:t>
      </w:r>
      <w:r w:rsidR="00C64893" w:rsidRPr="006621A2">
        <w:rPr>
          <w:sz w:val="22"/>
          <w:szCs w:val="22"/>
        </w:rPr>
        <w:t xml:space="preserve"> (AXREDMR01), </w:t>
      </w:r>
      <w:r w:rsidRPr="006621A2">
        <w:rPr>
          <w:rStyle w:val="normaltextrun"/>
          <w:sz w:val="22"/>
          <w:szCs w:val="22"/>
        </w:rPr>
        <w:t>která prohlubuje studentovy metodologické znalosti (tato zkouška je nejčastěji předepisována studentům, kteří v magisterském studiu neabsolvovali přímo obor Religionistika).</w:t>
      </w:r>
      <w:r w:rsidRPr="006621A2">
        <w:rPr>
          <w:rStyle w:val="eop"/>
          <w:sz w:val="22"/>
          <w:szCs w:val="22"/>
        </w:rPr>
        <w:t> </w:t>
      </w:r>
    </w:p>
    <w:p w14:paraId="1BF31123" w14:textId="77777777" w:rsidR="00D360CE" w:rsidRPr="00320606" w:rsidRDefault="00D360CE" w:rsidP="00D360CE">
      <w:pPr>
        <w:pStyle w:val="paragraph"/>
        <w:numPr>
          <w:ilvl w:val="0"/>
          <w:numId w:val="3"/>
        </w:numPr>
        <w:spacing w:before="0" w:beforeAutospacing="0" w:after="0" w:afterAutospacing="0"/>
        <w:ind w:left="568" w:hanging="284"/>
        <w:textAlignment w:val="baseline"/>
        <w:rPr>
          <w:sz w:val="22"/>
          <w:szCs w:val="22"/>
        </w:rPr>
      </w:pPr>
      <w:r w:rsidRPr="00320606">
        <w:rPr>
          <w:rStyle w:val="normaltextrun"/>
          <w:sz w:val="22"/>
          <w:szCs w:val="22"/>
        </w:rPr>
        <w:t>Zkoušku z filosofie, vyžaduje-li to téma studentovy disertace.</w:t>
      </w:r>
      <w:r w:rsidRPr="00320606">
        <w:rPr>
          <w:rStyle w:val="eop"/>
          <w:sz w:val="22"/>
          <w:szCs w:val="22"/>
        </w:rPr>
        <w:t> </w:t>
      </w:r>
    </w:p>
    <w:p w14:paraId="56E53BF6" w14:textId="77777777" w:rsidR="00D360CE" w:rsidRPr="00320606" w:rsidRDefault="00D360CE" w:rsidP="00D360CE">
      <w:pPr>
        <w:pStyle w:val="paragraph"/>
        <w:numPr>
          <w:ilvl w:val="0"/>
          <w:numId w:val="3"/>
        </w:numPr>
        <w:spacing w:before="0" w:beforeAutospacing="0" w:after="0" w:afterAutospacing="0"/>
        <w:ind w:left="568" w:hanging="284"/>
        <w:textAlignment w:val="baseline"/>
        <w:rPr>
          <w:sz w:val="22"/>
          <w:szCs w:val="22"/>
        </w:rPr>
      </w:pPr>
      <w:r w:rsidRPr="00320606">
        <w:rPr>
          <w:rStyle w:val="normaltextrun"/>
          <w:sz w:val="22"/>
          <w:szCs w:val="22"/>
        </w:rPr>
        <w:t>Zkoušku z akademického čtení z druhého jazyka, žádá-li si to téma disertace.</w:t>
      </w:r>
      <w:r w:rsidRPr="00320606">
        <w:rPr>
          <w:rStyle w:val="eop"/>
          <w:sz w:val="22"/>
          <w:szCs w:val="22"/>
        </w:rPr>
        <w:t> </w:t>
      </w:r>
    </w:p>
    <w:p w14:paraId="333A3AD0" w14:textId="414C1695" w:rsidR="00D360CE" w:rsidRDefault="00D360CE" w:rsidP="00D360CE">
      <w:pPr>
        <w:pStyle w:val="paragraph"/>
        <w:numPr>
          <w:ilvl w:val="0"/>
          <w:numId w:val="3"/>
        </w:numPr>
        <w:spacing w:before="0" w:beforeAutospacing="0" w:after="0" w:afterAutospacing="0"/>
        <w:ind w:left="568" w:hanging="284"/>
        <w:textAlignment w:val="baseline"/>
        <w:rPr>
          <w:rStyle w:val="eop"/>
          <w:sz w:val="22"/>
          <w:szCs w:val="22"/>
        </w:rPr>
      </w:pPr>
      <w:r w:rsidRPr="00320606">
        <w:rPr>
          <w:rStyle w:val="normaltextrun"/>
          <w:sz w:val="22"/>
          <w:szCs w:val="22"/>
        </w:rPr>
        <w:t xml:space="preserve">Termín: </w:t>
      </w:r>
      <w:proofErr w:type="gramStart"/>
      <w:r w:rsidRPr="00320606">
        <w:rPr>
          <w:rStyle w:val="normaltextrun"/>
          <w:sz w:val="22"/>
          <w:szCs w:val="22"/>
        </w:rPr>
        <w:t>1.–3. rok</w:t>
      </w:r>
      <w:proofErr w:type="gramEnd"/>
      <w:r w:rsidRPr="00320606">
        <w:rPr>
          <w:rStyle w:val="normaltextrun"/>
          <w:sz w:val="22"/>
          <w:szCs w:val="22"/>
        </w:rPr>
        <w:t xml:space="preserve"> studia</w:t>
      </w:r>
      <w:r w:rsidRPr="00320606">
        <w:rPr>
          <w:rStyle w:val="eop"/>
          <w:sz w:val="22"/>
          <w:szCs w:val="22"/>
        </w:rPr>
        <w:t> </w:t>
      </w:r>
    </w:p>
    <w:p w14:paraId="1F0B3ACE" w14:textId="77777777" w:rsidR="008B6D88" w:rsidRPr="00320606" w:rsidRDefault="008B6D88" w:rsidP="008B6D88">
      <w:pPr>
        <w:pStyle w:val="paragraph"/>
        <w:spacing w:before="0" w:beforeAutospacing="0" w:after="0" w:afterAutospacing="0"/>
        <w:ind w:left="568"/>
        <w:textAlignment w:val="baseline"/>
        <w:rPr>
          <w:sz w:val="22"/>
          <w:szCs w:val="22"/>
        </w:rPr>
      </w:pPr>
    </w:p>
    <w:p w14:paraId="0ED7BCCB" w14:textId="5A3F166C" w:rsidR="008B6D88" w:rsidRPr="00320606" w:rsidRDefault="00D360CE" w:rsidP="008B6D88">
      <w:pPr>
        <w:tabs>
          <w:tab w:val="left" w:pos="284"/>
        </w:tabs>
        <w:spacing w:after="100" w:afterAutospacing="1"/>
        <w:jc w:val="center"/>
        <w:rPr>
          <w:szCs w:val="22"/>
          <w:u w:val="single"/>
        </w:rPr>
      </w:pPr>
      <w:r w:rsidRPr="00320606">
        <w:rPr>
          <w:szCs w:val="22"/>
          <w:u w:val="single"/>
        </w:rPr>
        <w:t>C)</w:t>
      </w:r>
      <w:r w:rsidRPr="00320606">
        <w:rPr>
          <w:szCs w:val="22"/>
          <w:u w:val="single"/>
        </w:rPr>
        <w:tab/>
        <w:t>ODBORNÉ AKTIVITY</w:t>
      </w:r>
    </w:p>
    <w:p w14:paraId="46685C76" w14:textId="77777777" w:rsidR="00D360CE" w:rsidRPr="00320606" w:rsidRDefault="00D360CE" w:rsidP="008B6D88">
      <w:pPr>
        <w:pStyle w:val="paragraph"/>
        <w:spacing w:before="0" w:beforeAutospacing="0"/>
        <w:textAlignment w:val="baseline"/>
        <w:rPr>
          <w:sz w:val="22"/>
          <w:szCs w:val="22"/>
        </w:rPr>
      </w:pPr>
      <w:r w:rsidRPr="00320606">
        <w:rPr>
          <w:rStyle w:val="normaltextrun"/>
          <w:sz w:val="22"/>
          <w:szCs w:val="22"/>
        </w:rPr>
        <w:t>Student plní typicky každý rok alespoň jednu odbornou aktivitu, nesplnění této povinnosti v daném roce je však hodnoceno jako méně závažné než nesplnění jiných povinností, neboť je brán ohled na to, že plnění odborných aktivit závisí na řadě vnějších okolností (konání konference, získání finančních prostředků na stáž atd.) a nelze je plánovat zcela přesně. Závazné je za celé studium pouze splnění celkem tří následujících odborných aktivit, které jako jediné mají status pevně daných kontrol studia:</w:t>
      </w:r>
      <w:r w:rsidRPr="00320606">
        <w:rPr>
          <w:rStyle w:val="eop"/>
          <w:sz w:val="22"/>
          <w:szCs w:val="22"/>
        </w:rPr>
        <w:t> </w:t>
      </w:r>
    </w:p>
    <w:p w14:paraId="2CAFF169" w14:textId="1C102F03" w:rsidR="00D360CE" w:rsidRPr="00C64893" w:rsidRDefault="00D360CE" w:rsidP="008B6D88">
      <w:pPr>
        <w:pStyle w:val="paragraph"/>
        <w:keepNext/>
        <w:numPr>
          <w:ilvl w:val="0"/>
          <w:numId w:val="2"/>
        </w:numPr>
        <w:spacing w:before="240" w:beforeAutospacing="0" w:after="0" w:afterAutospacing="0"/>
        <w:ind w:left="312" w:hanging="284"/>
        <w:textAlignment w:val="baseline"/>
        <w:rPr>
          <w:bCs/>
          <w:sz w:val="22"/>
          <w:szCs w:val="22"/>
        </w:rPr>
      </w:pPr>
      <w:r w:rsidRPr="00320606">
        <w:rPr>
          <w:rStyle w:val="normaltextrun"/>
          <w:b/>
          <w:bCs/>
          <w:sz w:val="22"/>
          <w:szCs w:val="22"/>
        </w:rPr>
        <w:t>Odborný článek ve světovém jazyce</w:t>
      </w:r>
      <w:r w:rsidR="00DD08F6" w:rsidRPr="00320606">
        <w:rPr>
          <w:rStyle w:val="normaltextrun"/>
          <w:b/>
          <w:bCs/>
          <w:sz w:val="22"/>
          <w:szCs w:val="22"/>
        </w:rPr>
        <w:t xml:space="preserve"> </w:t>
      </w:r>
      <w:r w:rsidR="00C64893" w:rsidRPr="00C64893">
        <w:rPr>
          <w:bCs/>
          <w:sz w:val="22"/>
          <w:szCs w:val="22"/>
        </w:rPr>
        <w:t>(AXREOAK01)</w:t>
      </w:r>
    </w:p>
    <w:p w14:paraId="74CD1B1D" w14:textId="77777777" w:rsidR="00D360CE" w:rsidRPr="00320606" w:rsidRDefault="00D360CE" w:rsidP="008B6D88">
      <w:pPr>
        <w:pStyle w:val="paragraph"/>
        <w:numPr>
          <w:ilvl w:val="0"/>
          <w:numId w:val="1"/>
        </w:numPr>
        <w:spacing w:before="0" w:beforeAutospacing="0" w:after="0" w:afterAutospacing="0"/>
        <w:ind w:left="312" w:hanging="284"/>
        <w:textAlignment w:val="baseline"/>
        <w:rPr>
          <w:sz w:val="22"/>
          <w:szCs w:val="22"/>
        </w:rPr>
      </w:pPr>
      <w:r w:rsidRPr="00320606">
        <w:rPr>
          <w:rStyle w:val="normaltextrun"/>
          <w:sz w:val="22"/>
          <w:szCs w:val="22"/>
        </w:rPr>
        <w:t>Článek musí splňovat všechny standardní parametry pro text publikovatelný v některém ze světových akademických časopisů.</w:t>
      </w:r>
      <w:r w:rsidRPr="00320606">
        <w:rPr>
          <w:rStyle w:val="eop"/>
          <w:sz w:val="22"/>
          <w:szCs w:val="22"/>
        </w:rPr>
        <w:t> </w:t>
      </w:r>
    </w:p>
    <w:p w14:paraId="7B961CCB" w14:textId="77777777" w:rsidR="00D360CE" w:rsidRPr="00320606" w:rsidRDefault="00D360CE" w:rsidP="008B6D88">
      <w:pPr>
        <w:pStyle w:val="paragraph"/>
        <w:numPr>
          <w:ilvl w:val="0"/>
          <w:numId w:val="1"/>
        </w:numPr>
        <w:spacing w:before="0" w:beforeAutospacing="0" w:after="0" w:afterAutospacing="0"/>
        <w:ind w:left="312" w:hanging="284"/>
        <w:textAlignment w:val="baseline"/>
        <w:rPr>
          <w:sz w:val="22"/>
          <w:szCs w:val="22"/>
        </w:rPr>
      </w:pPr>
      <w:r w:rsidRPr="00320606">
        <w:rPr>
          <w:rStyle w:val="normaltextrun"/>
          <w:sz w:val="22"/>
          <w:szCs w:val="22"/>
        </w:rPr>
        <w:t xml:space="preserve">O předloženém textu bude vedena disputace na </w:t>
      </w:r>
      <w:r w:rsidRPr="00320606">
        <w:rPr>
          <w:rStyle w:val="normaltextrun"/>
          <w:i/>
          <w:iCs/>
          <w:sz w:val="22"/>
          <w:szCs w:val="22"/>
        </w:rPr>
        <w:t>Doktorandském semináři</w:t>
      </w:r>
      <w:r w:rsidRPr="00320606">
        <w:rPr>
          <w:rStyle w:val="normaltextrun"/>
          <w:sz w:val="22"/>
          <w:szCs w:val="22"/>
        </w:rPr>
        <w:t>.</w:t>
      </w:r>
      <w:r w:rsidRPr="00320606">
        <w:rPr>
          <w:rStyle w:val="eop"/>
          <w:sz w:val="22"/>
          <w:szCs w:val="22"/>
        </w:rPr>
        <w:t> </w:t>
      </w:r>
    </w:p>
    <w:p w14:paraId="48DBA24A" w14:textId="77777777" w:rsidR="00D360CE" w:rsidRPr="00320606" w:rsidRDefault="00D360CE" w:rsidP="008B6D88">
      <w:pPr>
        <w:pStyle w:val="paragraph"/>
        <w:numPr>
          <w:ilvl w:val="0"/>
          <w:numId w:val="1"/>
        </w:numPr>
        <w:spacing w:before="0" w:beforeAutospacing="0" w:after="0" w:afterAutospacing="0"/>
        <w:ind w:left="312" w:hanging="284"/>
        <w:textAlignment w:val="baseline"/>
        <w:rPr>
          <w:sz w:val="22"/>
          <w:szCs w:val="22"/>
        </w:rPr>
      </w:pPr>
      <w:r w:rsidRPr="00320606">
        <w:rPr>
          <w:rStyle w:val="normaltextrun"/>
          <w:sz w:val="22"/>
          <w:szCs w:val="22"/>
        </w:rPr>
        <w:t>Požadován je pouze rukopis textu, nikoli jeho publikace (typicky se očekává, že text bude na základě disputace dále přepracováván).</w:t>
      </w:r>
      <w:r w:rsidRPr="00320606">
        <w:rPr>
          <w:rStyle w:val="eop"/>
          <w:sz w:val="22"/>
          <w:szCs w:val="22"/>
        </w:rPr>
        <w:t> </w:t>
      </w:r>
    </w:p>
    <w:p w14:paraId="2CEDC52E" w14:textId="77777777" w:rsidR="00D360CE" w:rsidRPr="00320606" w:rsidRDefault="00D360CE" w:rsidP="008B6D88">
      <w:pPr>
        <w:pStyle w:val="paragraph"/>
        <w:numPr>
          <w:ilvl w:val="0"/>
          <w:numId w:val="1"/>
        </w:numPr>
        <w:spacing w:before="0" w:beforeAutospacing="0" w:after="0" w:afterAutospacing="0"/>
        <w:ind w:left="312" w:hanging="284"/>
        <w:textAlignment w:val="baseline"/>
        <w:rPr>
          <w:sz w:val="22"/>
          <w:szCs w:val="22"/>
        </w:rPr>
      </w:pPr>
      <w:r w:rsidRPr="00320606">
        <w:rPr>
          <w:rStyle w:val="normaltextrun"/>
          <w:sz w:val="22"/>
          <w:szCs w:val="22"/>
        </w:rPr>
        <w:t>Termín: 3. rok studia</w:t>
      </w:r>
      <w:r w:rsidRPr="00320606">
        <w:rPr>
          <w:rStyle w:val="eop"/>
          <w:sz w:val="22"/>
          <w:szCs w:val="22"/>
        </w:rPr>
        <w:t> </w:t>
      </w:r>
    </w:p>
    <w:p w14:paraId="38B23673" w14:textId="38927F6E" w:rsidR="00D360CE" w:rsidRPr="00320606" w:rsidRDefault="00D360CE" w:rsidP="00D360CE">
      <w:pPr>
        <w:pStyle w:val="paragraph"/>
        <w:keepNext/>
        <w:numPr>
          <w:ilvl w:val="0"/>
          <w:numId w:val="2"/>
        </w:numPr>
        <w:spacing w:before="240" w:beforeAutospacing="0" w:after="0" w:afterAutospacing="0"/>
        <w:ind w:left="368" w:hanging="340"/>
        <w:textAlignment w:val="baseline"/>
        <w:rPr>
          <w:b/>
          <w:sz w:val="22"/>
          <w:szCs w:val="22"/>
        </w:rPr>
      </w:pPr>
      <w:r w:rsidRPr="00320606">
        <w:rPr>
          <w:rStyle w:val="normaltextrun"/>
          <w:b/>
          <w:bCs/>
          <w:sz w:val="22"/>
          <w:szCs w:val="22"/>
        </w:rPr>
        <w:t>Aktivní účast na konferenci</w:t>
      </w:r>
      <w:r w:rsidR="00DD08F6" w:rsidRPr="00320606">
        <w:rPr>
          <w:rStyle w:val="normaltextrun"/>
          <w:b/>
          <w:bCs/>
          <w:sz w:val="22"/>
          <w:szCs w:val="22"/>
        </w:rPr>
        <w:t xml:space="preserve"> </w:t>
      </w:r>
      <w:r w:rsidR="00DD08F6" w:rsidRPr="00320606">
        <w:rPr>
          <w:sz w:val="22"/>
          <w:szCs w:val="22"/>
        </w:rPr>
        <w:t>(AX</w:t>
      </w:r>
      <w:r w:rsidR="00C64893">
        <w:rPr>
          <w:sz w:val="22"/>
          <w:szCs w:val="22"/>
        </w:rPr>
        <w:t>RE</w:t>
      </w:r>
      <w:r w:rsidR="00DD08F6" w:rsidRPr="00320606">
        <w:rPr>
          <w:sz w:val="22"/>
          <w:szCs w:val="22"/>
        </w:rPr>
        <w:t>OAK</w:t>
      </w:r>
      <w:r w:rsidR="003C0541">
        <w:rPr>
          <w:sz w:val="22"/>
          <w:szCs w:val="22"/>
        </w:rPr>
        <w:t>02</w:t>
      </w:r>
      <w:r w:rsidR="00DD08F6" w:rsidRPr="00320606">
        <w:rPr>
          <w:sz w:val="22"/>
          <w:szCs w:val="22"/>
        </w:rPr>
        <w:t>)</w:t>
      </w:r>
    </w:p>
    <w:p w14:paraId="27DFB138" w14:textId="77777777" w:rsidR="00D360CE" w:rsidRPr="00320606" w:rsidRDefault="00D360CE" w:rsidP="00D360CE">
      <w:pPr>
        <w:pStyle w:val="paragraph"/>
        <w:numPr>
          <w:ilvl w:val="0"/>
          <w:numId w:val="1"/>
        </w:numPr>
        <w:spacing w:before="0" w:beforeAutospacing="0" w:after="0" w:afterAutospacing="0"/>
        <w:ind w:left="312" w:hanging="284"/>
        <w:textAlignment w:val="baseline"/>
        <w:rPr>
          <w:sz w:val="22"/>
          <w:szCs w:val="22"/>
        </w:rPr>
      </w:pPr>
      <w:r w:rsidRPr="00320606">
        <w:rPr>
          <w:rStyle w:val="normaltextrun"/>
          <w:sz w:val="22"/>
          <w:szCs w:val="22"/>
        </w:rPr>
        <w:t>Preferovány jsou konference zahraniční, popř. české s výraznou mezinárodní účastí. Téma příspěvku by mělo souviset s tématem disertace.</w:t>
      </w:r>
      <w:r w:rsidRPr="00320606">
        <w:rPr>
          <w:rStyle w:val="eop"/>
          <w:sz w:val="22"/>
          <w:szCs w:val="22"/>
        </w:rPr>
        <w:t> </w:t>
      </w:r>
    </w:p>
    <w:p w14:paraId="1D79A8A8" w14:textId="1D6BE67F" w:rsidR="002E2270" w:rsidRPr="006621A2" w:rsidRDefault="00D360CE" w:rsidP="006621A2">
      <w:pPr>
        <w:pStyle w:val="paragraph"/>
        <w:numPr>
          <w:ilvl w:val="0"/>
          <w:numId w:val="1"/>
        </w:numPr>
        <w:spacing w:before="0" w:beforeAutospacing="0" w:after="0" w:afterAutospacing="0"/>
        <w:ind w:left="312" w:hanging="284"/>
        <w:textAlignment w:val="baseline"/>
        <w:rPr>
          <w:sz w:val="22"/>
          <w:szCs w:val="22"/>
        </w:rPr>
      </w:pPr>
      <w:r w:rsidRPr="00320606">
        <w:rPr>
          <w:rStyle w:val="normaltextrun"/>
          <w:sz w:val="22"/>
          <w:szCs w:val="22"/>
        </w:rPr>
        <w:t>Rok plnění není předepsán, neboť konání vhodně tematicky zaměřených konferencí nelze zvláště u speciálnějších témat předvídat s dostatečným předstihem. Povinnost lze plnit i po složení SDZK, její splnění je až podmínkou pro přihlášení k obhajobě disertace.</w:t>
      </w:r>
      <w:r w:rsidRPr="00320606">
        <w:rPr>
          <w:rStyle w:val="eop"/>
          <w:sz w:val="22"/>
          <w:szCs w:val="22"/>
        </w:rPr>
        <w:t> </w:t>
      </w:r>
    </w:p>
    <w:p w14:paraId="618F7C18" w14:textId="7D94F39C" w:rsidR="00D360CE" w:rsidRPr="00320606" w:rsidRDefault="00D360CE" w:rsidP="00D360CE">
      <w:pPr>
        <w:pStyle w:val="paragraph"/>
        <w:keepNext/>
        <w:numPr>
          <w:ilvl w:val="0"/>
          <w:numId w:val="2"/>
        </w:numPr>
        <w:spacing w:before="240" w:beforeAutospacing="0" w:after="0" w:afterAutospacing="0"/>
        <w:ind w:left="368" w:hanging="340"/>
        <w:textAlignment w:val="baseline"/>
        <w:rPr>
          <w:b/>
          <w:sz w:val="22"/>
          <w:szCs w:val="22"/>
        </w:rPr>
      </w:pPr>
      <w:r w:rsidRPr="00320606">
        <w:rPr>
          <w:rStyle w:val="normaltextrun"/>
          <w:b/>
          <w:bCs/>
          <w:sz w:val="22"/>
          <w:szCs w:val="22"/>
        </w:rPr>
        <w:t>Zahraniční</w:t>
      </w:r>
      <w:r w:rsidRPr="00320606">
        <w:rPr>
          <w:b/>
          <w:sz w:val="22"/>
          <w:szCs w:val="22"/>
        </w:rPr>
        <w:t xml:space="preserve"> stáž</w:t>
      </w:r>
      <w:r w:rsidR="00DD08F6" w:rsidRPr="00320606">
        <w:rPr>
          <w:b/>
          <w:sz w:val="22"/>
          <w:szCs w:val="22"/>
        </w:rPr>
        <w:t xml:space="preserve"> </w:t>
      </w:r>
      <w:r w:rsidR="00DD08F6" w:rsidRPr="00320606">
        <w:rPr>
          <w:sz w:val="22"/>
          <w:szCs w:val="22"/>
        </w:rPr>
        <w:t>(AX</w:t>
      </w:r>
      <w:r w:rsidR="003C0541">
        <w:rPr>
          <w:sz w:val="22"/>
          <w:szCs w:val="22"/>
        </w:rPr>
        <w:t>RE</w:t>
      </w:r>
      <w:r w:rsidR="00DD08F6" w:rsidRPr="00320606">
        <w:rPr>
          <w:sz w:val="22"/>
          <w:szCs w:val="22"/>
        </w:rPr>
        <w:t>OAK</w:t>
      </w:r>
      <w:r w:rsidR="003C0541">
        <w:rPr>
          <w:sz w:val="22"/>
          <w:szCs w:val="22"/>
        </w:rPr>
        <w:t>03</w:t>
      </w:r>
      <w:r w:rsidR="00DD08F6" w:rsidRPr="00320606">
        <w:rPr>
          <w:sz w:val="22"/>
          <w:szCs w:val="22"/>
        </w:rPr>
        <w:t>)</w:t>
      </w:r>
    </w:p>
    <w:p w14:paraId="58988A18" w14:textId="6038BC23" w:rsidR="00D360CE" w:rsidRPr="00320606" w:rsidRDefault="00D360CE" w:rsidP="00D360CE">
      <w:pPr>
        <w:pStyle w:val="paragraph"/>
        <w:numPr>
          <w:ilvl w:val="0"/>
          <w:numId w:val="1"/>
        </w:numPr>
        <w:spacing w:before="0" w:beforeAutospacing="0" w:after="0" w:afterAutospacing="0"/>
        <w:ind w:left="312" w:hanging="284"/>
        <w:textAlignment w:val="baseline"/>
        <w:rPr>
          <w:sz w:val="22"/>
          <w:szCs w:val="22"/>
        </w:rPr>
      </w:pPr>
      <w:r w:rsidRPr="00320606">
        <w:rPr>
          <w:rStyle w:val="normaltextrun"/>
          <w:sz w:val="22"/>
          <w:szCs w:val="22"/>
        </w:rPr>
        <w:t>Student</w:t>
      </w:r>
      <w:r w:rsidRPr="00320606">
        <w:rPr>
          <w:sz w:val="22"/>
          <w:szCs w:val="22"/>
        </w:rPr>
        <w:t xml:space="preserve"> je povinen absolvovat během studia zahraniční </w:t>
      </w:r>
      <w:proofErr w:type="gramStart"/>
      <w:r w:rsidRPr="00320606">
        <w:rPr>
          <w:sz w:val="22"/>
          <w:szCs w:val="22"/>
        </w:rPr>
        <w:t>stáž(e), typicky</w:t>
      </w:r>
      <w:proofErr w:type="gramEnd"/>
      <w:r w:rsidRPr="00320606">
        <w:rPr>
          <w:sz w:val="22"/>
          <w:szCs w:val="22"/>
        </w:rPr>
        <w:t xml:space="preserve"> v celkovém rozsahu minimálně 3 měsíců (v odůvodněných případech může školitel povolit kratší rozsah, minimálně však 1 měsíc).</w:t>
      </w:r>
    </w:p>
    <w:p w14:paraId="6EF6B1B4" w14:textId="77777777" w:rsidR="00D360CE" w:rsidRPr="00320606" w:rsidRDefault="00D360CE" w:rsidP="00D360CE">
      <w:pPr>
        <w:pStyle w:val="paragraph"/>
        <w:numPr>
          <w:ilvl w:val="0"/>
          <w:numId w:val="1"/>
        </w:numPr>
        <w:spacing w:before="0" w:beforeAutospacing="0" w:after="0" w:afterAutospacing="0"/>
        <w:ind w:left="312" w:hanging="284"/>
        <w:textAlignment w:val="baseline"/>
        <w:rPr>
          <w:sz w:val="22"/>
          <w:szCs w:val="22"/>
        </w:rPr>
      </w:pPr>
      <w:r w:rsidRPr="00320606">
        <w:rPr>
          <w:sz w:val="22"/>
          <w:szCs w:val="22"/>
        </w:rPr>
        <w:t>Stáž lze plnit rovněž formou zahraničního terénního či archeologického výzkumu.</w:t>
      </w:r>
    </w:p>
    <w:p w14:paraId="090C3151" w14:textId="77777777" w:rsidR="00D360CE" w:rsidRPr="00320606" w:rsidRDefault="00D360CE" w:rsidP="00D360CE">
      <w:pPr>
        <w:pStyle w:val="paragraph"/>
        <w:numPr>
          <w:ilvl w:val="0"/>
          <w:numId w:val="1"/>
        </w:numPr>
        <w:spacing w:before="0" w:beforeAutospacing="0" w:after="0" w:afterAutospacing="0"/>
        <w:ind w:left="312" w:hanging="284"/>
        <w:textAlignment w:val="baseline"/>
        <w:rPr>
          <w:sz w:val="22"/>
          <w:szCs w:val="22"/>
        </w:rPr>
      </w:pPr>
      <w:r w:rsidRPr="00320606">
        <w:rPr>
          <w:sz w:val="22"/>
          <w:szCs w:val="22"/>
        </w:rPr>
        <w:t>Rok plnění není předepsán, neboť výjezd na stáž je závislý na stipendijních nabídkách a nelze jej plně předvídat předem. Povinnost lze plnit i po složení SDZK, její splnění je až podmínkou pro přihlášení k obhajobě disertace.</w:t>
      </w:r>
    </w:p>
    <w:p w14:paraId="67FF3B5A" w14:textId="245BDEB8" w:rsidR="004075F6" w:rsidRPr="008B6D88" w:rsidRDefault="00D360CE" w:rsidP="008B6D88">
      <w:pPr>
        <w:pStyle w:val="Odstavecseseznamem"/>
        <w:numPr>
          <w:ilvl w:val="0"/>
          <w:numId w:val="1"/>
        </w:numPr>
        <w:ind w:left="284" w:hanging="284"/>
        <w:rPr>
          <w:szCs w:val="22"/>
        </w:rPr>
      </w:pPr>
      <w:r w:rsidRPr="008B6D88">
        <w:rPr>
          <w:szCs w:val="22"/>
        </w:rPr>
        <w:t>V případě závažných důvodů (péče o děti apod.) lze na základě žádosti schválené děkanem zahraniční stáž nahradit i některou jinou z následujících odborných aktivit: jak např. aktivní účast na zahraniční konferenci, odborná ediční činnost, odborný překlad, akademická výuka, odborná publikace.</w:t>
      </w:r>
    </w:p>
    <w:p w14:paraId="737C015F" w14:textId="774D931E" w:rsidR="00D360CE" w:rsidRDefault="00D360CE" w:rsidP="00D360CE">
      <w:pPr>
        <w:rPr>
          <w:szCs w:val="22"/>
        </w:rPr>
      </w:pPr>
    </w:p>
    <w:p w14:paraId="4F765F44" w14:textId="0B319856" w:rsidR="006621A2" w:rsidRPr="00320606" w:rsidRDefault="006621A2" w:rsidP="00D360CE">
      <w:pPr>
        <w:rPr>
          <w:szCs w:val="22"/>
        </w:rPr>
      </w:pPr>
      <w:r w:rsidRPr="00320606">
        <w:rPr>
          <w:rStyle w:val="normaltextrun"/>
          <w:szCs w:val="22"/>
        </w:rPr>
        <w:t>Další odborné aktivity nad rámec výše vymezených povinností jsou vítány, a mají-li vztah k tématu disertace, student je vykazuje v rámci pravidelného ročního hodnocení.</w:t>
      </w:r>
    </w:p>
    <w:p w14:paraId="34AFEB13" w14:textId="3BEF3899" w:rsidR="00D360CE" w:rsidRPr="00320606" w:rsidRDefault="00D360CE" w:rsidP="00032AA5">
      <w:pPr>
        <w:spacing w:before="240"/>
        <w:rPr>
          <w:szCs w:val="22"/>
        </w:rPr>
      </w:pPr>
      <w:r w:rsidRPr="00320606">
        <w:rPr>
          <w:b/>
          <w:szCs w:val="22"/>
        </w:rPr>
        <w:lastRenderedPageBreak/>
        <w:t>Další studijní povinnosti</w:t>
      </w:r>
      <w:r w:rsidR="00320606" w:rsidRPr="00320606">
        <w:rPr>
          <w:b/>
          <w:szCs w:val="22"/>
        </w:rPr>
        <w:t xml:space="preserve"> </w:t>
      </w:r>
    </w:p>
    <w:p w14:paraId="09616BE2" w14:textId="0C54DAC7" w:rsidR="00D360CE" w:rsidRPr="00320606" w:rsidRDefault="00D360CE" w:rsidP="00D360CE">
      <w:pPr>
        <w:rPr>
          <w:szCs w:val="22"/>
        </w:rPr>
      </w:pPr>
      <w:r w:rsidRPr="00320606">
        <w:rPr>
          <w:szCs w:val="22"/>
        </w:rPr>
        <w:t xml:space="preserve">U všech doktorandů jsou požadovány pravidelné konzultace s vedoucím práce, a to minimálně vždy v </w:t>
      </w:r>
      <w:proofErr w:type="gramStart"/>
      <w:r w:rsidR="00032AA5">
        <w:rPr>
          <w:szCs w:val="22"/>
        </w:rPr>
        <w:t>lednu</w:t>
      </w:r>
      <w:proofErr w:type="gramEnd"/>
      <w:r w:rsidR="00032AA5">
        <w:rPr>
          <w:szCs w:val="22"/>
        </w:rPr>
        <w:t>–</w:t>
      </w:r>
      <w:proofErr w:type="gramStart"/>
      <w:r w:rsidR="00032AA5">
        <w:rPr>
          <w:szCs w:val="22"/>
        </w:rPr>
        <w:t>únoru</w:t>
      </w:r>
      <w:proofErr w:type="gramEnd"/>
      <w:r w:rsidR="00032AA5">
        <w:rPr>
          <w:szCs w:val="22"/>
        </w:rPr>
        <w:t>, v červnu a v září.</w:t>
      </w:r>
    </w:p>
    <w:p w14:paraId="5384391E" w14:textId="12901801" w:rsidR="00D360CE" w:rsidRPr="00320606" w:rsidRDefault="00D360CE" w:rsidP="00D360CE">
      <w:pPr>
        <w:rPr>
          <w:szCs w:val="22"/>
        </w:rPr>
      </w:pPr>
    </w:p>
    <w:p w14:paraId="3CF5AB9D" w14:textId="370B5C70" w:rsidR="00D360CE" w:rsidRPr="00553CFE" w:rsidRDefault="00D360CE" w:rsidP="3DCB02B1">
      <w:pPr>
        <w:pStyle w:val="Odstavecseseznamem"/>
        <w:numPr>
          <w:ilvl w:val="0"/>
          <w:numId w:val="2"/>
        </w:numPr>
        <w:ind w:left="284"/>
        <w:rPr>
          <w:rFonts w:eastAsia="Calibri"/>
          <w:b/>
          <w:bCs/>
        </w:rPr>
      </w:pPr>
      <w:r w:rsidRPr="2A40383A">
        <w:rPr>
          <w:rFonts w:eastAsia="Calibri"/>
          <w:b/>
          <w:bCs/>
        </w:rPr>
        <w:t>Státní doktorská zkouška</w:t>
      </w:r>
      <w:r w:rsidR="00320606" w:rsidRPr="2A40383A">
        <w:rPr>
          <w:rFonts w:eastAsia="Calibri"/>
          <w:b/>
          <w:bCs/>
        </w:rPr>
        <w:t xml:space="preserve"> </w:t>
      </w:r>
      <w:r w:rsidR="00320606">
        <w:t>(ASDZK0001)</w:t>
      </w:r>
    </w:p>
    <w:p w14:paraId="15AD0757" w14:textId="09FBF5B8" w:rsidR="002E0D34" w:rsidRPr="002E0D34" w:rsidRDefault="002E0D34" w:rsidP="006621A2">
      <w:pPr>
        <w:pStyle w:val="Odstavecseseznamem"/>
        <w:numPr>
          <w:ilvl w:val="0"/>
          <w:numId w:val="9"/>
        </w:numPr>
        <w:ind w:left="284" w:hanging="284"/>
        <w:rPr>
          <w:rStyle w:val="normaltextrun"/>
        </w:rPr>
      </w:pPr>
      <w:r>
        <w:t>Termín: 3. rok studia.</w:t>
      </w:r>
    </w:p>
    <w:p w14:paraId="0AED7163" w14:textId="0CBBA4C6" w:rsidR="00D360CE" w:rsidRPr="00320606" w:rsidRDefault="00D360CE" w:rsidP="006621A2">
      <w:pPr>
        <w:pStyle w:val="paragraph"/>
        <w:numPr>
          <w:ilvl w:val="0"/>
          <w:numId w:val="8"/>
        </w:numPr>
        <w:spacing w:before="0" w:beforeAutospacing="0" w:after="0" w:afterAutospacing="0"/>
        <w:ind w:left="284" w:hanging="284"/>
        <w:textAlignment w:val="baseline"/>
        <w:rPr>
          <w:sz w:val="22"/>
          <w:szCs w:val="22"/>
        </w:rPr>
      </w:pPr>
      <w:r w:rsidRPr="00320606">
        <w:rPr>
          <w:rStyle w:val="normaltextrun"/>
          <w:sz w:val="22"/>
          <w:szCs w:val="22"/>
        </w:rPr>
        <w:t>Podmínkou pro konání státní doktorské zkoušky je splnění všech studijních povinností vyjma povinností spjatých s pokročilým psaním disertace (</w:t>
      </w:r>
      <w:r w:rsidRPr="00320606">
        <w:rPr>
          <w:rStyle w:val="normaltextrun"/>
          <w:i/>
          <w:iCs/>
          <w:sz w:val="22"/>
          <w:szCs w:val="22"/>
        </w:rPr>
        <w:t>Představení koncepce disertace</w:t>
      </w:r>
      <w:r w:rsidRPr="00320606">
        <w:rPr>
          <w:rStyle w:val="normaltextrun"/>
          <w:sz w:val="22"/>
          <w:szCs w:val="22"/>
        </w:rPr>
        <w:t xml:space="preserve"> a </w:t>
      </w:r>
      <w:r w:rsidRPr="00320606">
        <w:rPr>
          <w:rStyle w:val="normaltextrun"/>
          <w:i/>
          <w:iCs/>
          <w:sz w:val="22"/>
          <w:szCs w:val="22"/>
        </w:rPr>
        <w:t>Doktorandský seminář IV</w:t>
      </w:r>
      <w:r w:rsidRPr="00320606">
        <w:rPr>
          <w:rStyle w:val="normaltextrun"/>
          <w:sz w:val="22"/>
          <w:szCs w:val="22"/>
        </w:rPr>
        <w:t xml:space="preserve"> a dále) a vyjma </w:t>
      </w:r>
      <w:r w:rsidRPr="00320606">
        <w:rPr>
          <w:rStyle w:val="normaltextrun"/>
          <w:i/>
          <w:iCs/>
          <w:sz w:val="22"/>
          <w:szCs w:val="22"/>
        </w:rPr>
        <w:t>Aktivní účasti na konferenci</w:t>
      </w:r>
      <w:r w:rsidRPr="00320606">
        <w:rPr>
          <w:rStyle w:val="normaltextrun"/>
          <w:sz w:val="22"/>
          <w:szCs w:val="22"/>
        </w:rPr>
        <w:t xml:space="preserve"> a </w:t>
      </w:r>
      <w:r w:rsidRPr="00320606">
        <w:rPr>
          <w:rStyle w:val="normaltextrun"/>
          <w:i/>
          <w:iCs/>
          <w:sz w:val="22"/>
          <w:szCs w:val="22"/>
        </w:rPr>
        <w:t>Zahraniční stáže</w:t>
      </w:r>
      <w:r w:rsidRPr="00320606">
        <w:rPr>
          <w:rStyle w:val="normaltextrun"/>
          <w:sz w:val="22"/>
          <w:szCs w:val="22"/>
        </w:rPr>
        <w:t>.</w:t>
      </w:r>
      <w:r w:rsidRPr="00320606">
        <w:rPr>
          <w:rStyle w:val="eop"/>
          <w:sz w:val="22"/>
          <w:szCs w:val="22"/>
        </w:rPr>
        <w:t> </w:t>
      </w:r>
    </w:p>
    <w:p w14:paraId="5223898D" w14:textId="77777777" w:rsidR="00D360CE" w:rsidRPr="00320606" w:rsidRDefault="00D360CE" w:rsidP="006621A2">
      <w:pPr>
        <w:pStyle w:val="paragraph"/>
        <w:numPr>
          <w:ilvl w:val="0"/>
          <w:numId w:val="8"/>
        </w:numPr>
        <w:spacing w:before="0" w:beforeAutospacing="0" w:after="0" w:afterAutospacing="0"/>
        <w:ind w:left="284" w:hanging="284"/>
        <w:textAlignment w:val="baseline"/>
        <w:rPr>
          <w:sz w:val="22"/>
          <w:szCs w:val="22"/>
        </w:rPr>
      </w:pPr>
      <w:r w:rsidRPr="00320606">
        <w:rPr>
          <w:rStyle w:val="normaltextrun"/>
          <w:sz w:val="22"/>
          <w:szCs w:val="22"/>
        </w:rPr>
        <w:t>V rámci státní doktorské zkoušky předkládá doktorand komisi tři písemně zpracované teze. Během vlastní zkoušky doktorand dvě z těchto tezí dle výběru komise přednese. Jádrem zkoušky je poté odborná rozprava, v níž musí doktorand prokázat schopnost diskutovat, přesvědčivě argumentovat a reagovat na námitky. Cílem zkoušky je prokázat, že doktorand obstojí ve standardních akademických debatách, má dobře promyšlena svá metodologická východiska a dokáže je hájit v konfrontaci s konkurenčními pozicemi.</w:t>
      </w:r>
      <w:r w:rsidRPr="00320606">
        <w:rPr>
          <w:rStyle w:val="eop"/>
          <w:sz w:val="22"/>
          <w:szCs w:val="22"/>
        </w:rPr>
        <w:t> </w:t>
      </w:r>
    </w:p>
    <w:p w14:paraId="6C72CB48" w14:textId="238A2094" w:rsidR="00D360CE" w:rsidRPr="006621A2" w:rsidRDefault="00D360CE" w:rsidP="006621A2">
      <w:pPr>
        <w:pStyle w:val="paragraph"/>
        <w:numPr>
          <w:ilvl w:val="0"/>
          <w:numId w:val="8"/>
        </w:numPr>
        <w:spacing w:before="0" w:beforeAutospacing="0" w:after="0" w:afterAutospacing="0"/>
        <w:ind w:left="284" w:hanging="284"/>
        <w:textAlignment w:val="baseline"/>
        <w:rPr>
          <w:rStyle w:val="normaltextrun"/>
          <w:sz w:val="22"/>
          <w:szCs w:val="22"/>
        </w:rPr>
      </w:pPr>
      <w:r w:rsidRPr="006621A2">
        <w:rPr>
          <w:rStyle w:val="normaltextrun"/>
          <w:i/>
          <w:iCs/>
          <w:sz w:val="22"/>
          <w:szCs w:val="22"/>
        </w:rPr>
        <w:t>Volba témat („tezí“) ke SDZK:</w:t>
      </w:r>
      <w:r w:rsidR="006621A2" w:rsidRPr="006621A2">
        <w:rPr>
          <w:rStyle w:val="normaltextrun"/>
          <w:i/>
          <w:iCs/>
          <w:sz w:val="22"/>
          <w:szCs w:val="22"/>
        </w:rPr>
        <w:t xml:space="preserve"> </w:t>
      </w:r>
      <w:r w:rsidRPr="006621A2">
        <w:rPr>
          <w:rStyle w:val="normaltextrun"/>
          <w:sz w:val="22"/>
          <w:szCs w:val="22"/>
        </w:rPr>
        <w:t xml:space="preserve">Témata se buď mohou týkat obecné teorie náboženství (např. problém definice náboženství, otázka mystické zkušenosti, pojetí </w:t>
      </w:r>
      <w:r w:rsidRPr="006621A2">
        <w:rPr>
          <w:rStyle w:val="contextualspellingandgrammarerror"/>
          <w:sz w:val="22"/>
          <w:szCs w:val="22"/>
        </w:rPr>
        <w:t>rituálu,</w:t>
      </w:r>
      <w:r w:rsidRPr="006621A2">
        <w:rPr>
          <w:rStyle w:val="normaltextrun"/>
          <w:sz w:val="22"/>
          <w:szCs w:val="22"/>
        </w:rPr>
        <w:t xml:space="preserve"> apod.) nebo mohou být historická, kandidát se zde bude zabývat interpretací konkrétního náboženského jevu v jeho historickém kontextu (např. problém náboženství a magie ve starém Egyptě, vítězství křesťanství nad pohanstvím v pozdní antice apod.). I tato témata musí mít nicméně obecně religionistickou dimenzi, tj. měla by se týkat problémů, jejichž řešení nespočívá v předkládání nových pramenů, nýbrž v lepší interpretaci stávajících pramenů na základě nějakých jasně formulovaných metodických principů. Jinými slovy, jádro teze musí být koncipováno tak, aby o něm mohli debatovat všichni religionisté bez ohledu na to, zda jsou nebo nejsou odborníky na dané náboženství.</w:t>
      </w:r>
      <w:r w:rsidRPr="006621A2">
        <w:rPr>
          <w:rStyle w:val="eop"/>
          <w:sz w:val="22"/>
          <w:szCs w:val="22"/>
        </w:rPr>
        <w:t> </w:t>
      </w:r>
      <w:r w:rsidR="006621A2">
        <w:rPr>
          <w:rStyle w:val="eop"/>
          <w:sz w:val="22"/>
          <w:szCs w:val="22"/>
        </w:rPr>
        <w:t xml:space="preserve">Všechna témata je nutné projednat s předsedou oborové rady. Ten může v některých případech k danému tématu stanovit i dalšího </w:t>
      </w:r>
      <w:r w:rsidRPr="006621A2">
        <w:rPr>
          <w:rStyle w:val="normaltextrun"/>
          <w:sz w:val="22"/>
          <w:szCs w:val="22"/>
        </w:rPr>
        <w:t>konzultanta.</w:t>
      </w:r>
    </w:p>
    <w:p w14:paraId="28E1E95D" w14:textId="7DC25BBD" w:rsidR="00320606" w:rsidRPr="00320606" w:rsidRDefault="00320606" w:rsidP="00553CFE">
      <w:pPr>
        <w:ind w:left="284"/>
        <w:rPr>
          <w:rStyle w:val="normaltextrun"/>
          <w:szCs w:val="22"/>
        </w:rPr>
      </w:pPr>
    </w:p>
    <w:p w14:paraId="3B394C34" w14:textId="478C8D5F" w:rsidR="00320606" w:rsidRPr="00320606" w:rsidRDefault="00320606" w:rsidP="00553CFE">
      <w:pPr>
        <w:pStyle w:val="Nadpis2"/>
        <w:numPr>
          <w:ilvl w:val="0"/>
          <w:numId w:val="2"/>
        </w:numPr>
        <w:tabs>
          <w:tab w:val="left" w:pos="284"/>
        </w:tabs>
        <w:ind w:left="0" w:hanging="66"/>
        <w:rPr>
          <w:b w:val="0"/>
          <w:szCs w:val="22"/>
        </w:rPr>
      </w:pPr>
      <w:r w:rsidRPr="00320606">
        <w:rPr>
          <w:szCs w:val="22"/>
        </w:rPr>
        <w:t xml:space="preserve">Obhajoba disertační práce </w:t>
      </w:r>
      <w:r w:rsidRPr="00320606">
        <w:rPr>
          <w:b w:val="0"/>
          <w:szCs w:val="22"/>
        </w:rPr>
        <w:t>(AX0007305)</w:t>
      </w:r>
    </w:p>
    <w:p w14:paraId="202D315F" w14:textId="77777777" w:rsidR="00320606" w:rsidRPr="006621A2" w:rsidRDefault="00320606" w:rsidP="006621A2">
      <w:pPr>
        <w:pStyle w:val="paragraph"/>
        <w:numPr>
          <w:ilvl w:val="0"/>
          <w:numId w:val="8"/>
        </w:numPr>
        <w:spacing w:before="0" w:beforeAutospacing="0" w:after="0" w:afterAutospacing="0"/>
        <w:ind w:left="284" w:hanging="284"/>
        <w:textAlignment w:val="baseline"/>
        <w:rPr>
          <w:sz w:val="22"/>
          <w:szCs w:val="22"/>
        </w:rPr>
      </w:pPr>
      <w:r w:rsidRPr="006621A2">
        <w:rPr>
          <w:sz w:val="22"/>
          <w:szCs w:val="22"/>
        </w:rPr>
        <w:t>Předpokladem pro podání přihlášky k obhajobě disertační práce je splnění všech povinností předepsaných v ISP.</w:t>
      </w:r>
    </w:p>
    <w:p w14:paraId="00CBD21F" w14:textId="77777777" w:rsidR="00320606" w:rsidRPr="00320606" w:rsidRDefault="00320606" w:rsidP="00320606">
      <w:pPr>
        <w:tabs>
          <w:tab w:val="left" w:pos="360"/>
        </w:tabs>
        <w:rPr>
          <w:szCs w:val="22"/>
        </w:rPr>
      </w:pPr>
    </w:p>
    <w:p w14:paraId="4864F939" w14:textId="6251DDE9" w:rsidR="00320606" w:rsidRPr="00320606" w:rsidRDefault="00320606" w:rsidP="00320606">
      <w:pPr>
        <w:tabs>
          <w:tab w:val="left" w:pos="360"/>
        </w:tabs>
        <w:rPr>
          <w:szCs w:val="22"/>
        </w:rPr>
      </w:pPr>
      <w:r w:rsidRPr="00320606">
        <w:rPr>
          <w:szCs w:val="22"/>
        </w:rPr>
        <w:t>Standardní dob</w:t>
      </w:r>
      <w:bookmarkStart w:id="0" w:name="_GoBack"/>
      <w:bookmarkEnd w:id="0"/>
      <w:r w:rsidRPr="00320606">
        <w:rPr>
          <w:szCs w:val="22"/>
        </w:rPr>
        <w:t>a studia: 4 roky</w:t>
      </w:r>
    </w:p>
    <w:p w14:paraId="64B9DE6A" w14:textId="77777777" w:rsidR="00320606" w:rsidRPr="00320606" w:rsidRDefault="00320606" w:rsidP="006621A2">
      <w:pPr>
        <w:keepNext/>
        <w:tabs>
          <w:tab w:val="left" w:pos="360"/>
        </w:tabs>
        <w:spacing w:before="360" w:after="240"/>
        <w:jc w:val="center"/>
        <w:rPr>
          <w:b/>
          <w:bCs/>
          <w:szCs w:val="22"/>
        </w:rPr>
      </w:pPr>
      <w:r w:rsidRPr="00320606">
        <w:rPr>
          <w:b/>
          <w:bCs/>
          <w:szCs w:val="22"/>
        </w:rPr>
        <w:t>INSTRUKCE PRO SESTAVOVÁNÍ INDIVIDUÁLNÍHO STUDIJNÍHO PLÁNU</w:t>
      </w:r>
    </w:p>
    <w:p w14:paraId="2CB19AB1" w14:textId="5F4120A9" w:rsidR="00320606" w:rsidRPr="00320606" w:rsidRDefault="00320606" w:rsidP="00320606">
      <w:pPr>
        <w:tabs>
          <w:tab w:val="left" w:pos="360"/>
        </w:tabs>
        <w:spacing w:after="120"/>
        <w:rPr>
          <w:szCs w:val="22"/>
        </w:rPr>
      </w:pPr>
      <w:r w:rsidRPr="00320606">
        <w:rPr>
          <w:szCs w:val="22"/>
        </w:rPr>
        <w:t xml:space="preserve">Základní verzi ISP vytváří v SIS Oddělení </w:t>
      </w:r>
      <w:r w:rsidR="003C0541">
        <w:rPr>
          <w:szCs w:val="22"/>
        </w:rPr>
        <w:t>informačních systémů</w:t>
      </w:r>
      <w:r w:rsidRPr="00320606">
        <w:rPr>
          <w:szCs w:val="22"/>
        </w:rPr>
        <w:t xml:space="preserve">, přičemž každému doktorandovi automaticky zapisuje všechny povinnosti, které jsou jednoznačně dané pro všechny studenty oboru (tj. u nichž je v rámcovém plánu výše uveden jednoznačný kód). Jakmile je tento základní ISP vytvořen, student po dohodě se školitelem musí v SIS </w:t>
      </w:r>
      <w:r w:rsidRPr="00320606">
        <w:rPr>
          <w:noProof/>
          <w:szCs w:val="22"/>
        </w:rPr>
        <w:t>dovyplnit</w:t>
      </w:r>
      <w:r w:rsidRPr="00320606">
        <w:rPr>
          <w:szCs w:val="22"/>
        </w:rPr>
        <w:t>:</w:t>
      </w:r>
    </w:p>
    <w:p w14:paraId="34883884" w14:textId="77777777" w:rsidR="00320606" w:rsidRPr="00320606" w:rsidRDefault="00320606" w:rsidP="00320606">
      <w:pPr>
        <w:numPr>
          <w:ilvl w:val="0"/>
          <w:numId w:val="6"/>
        </w:numPr>
        <w:ind w:left="284" w:hanging="284"/>
        <w:rPr>
          <w:szCs w:val="22"/>
        </w:rPr>
      </w:pPr>
      <w:r w:rsidRPr="00320606">
        <w:rPr>
          <w:szCs w:val="22"/>
        </w:rPr>
        <w:t xml:space="preserve">Zvolený </w:t>
      </w:r>
      <w:r w:rsidRPr="00320606">
        <w:rPr>
          <w:i/>
          <w:iCs/>
          <w:szCs w:val="22"/>
        </w:rPr>
        <w:t>Cizí jazyk</w:t>
      </w:r>
      <w:r w:rsidRPr="00320606">
        <w:rPr>
          <w:szCs w:val="22"/>
        </w:rPr>
        <w:t>, který vybírá z nabídky jazyků asociované v SIS s daným plánem.</w:t>
      </w:r>
    </w:p>
    <w:p w14:paraId="68ECECFA" w14:textId="1ABEE88C" w:rsidR="00320606" w:rsidRPr="00320606" w:rsidRDefault="00032AA5" w:rsidP="00320606">
      <w:pPr>
        <w:numPr>
          <w:ilvl w:val="0"/>
          <w:numId w:val="6"/>
        </w:numPr>
        <w:ind w:left="284" w:hanging="284"/>
        <w:rPr>
          <w:szCs w:val="22"/>
        </w:rPr>
      </w:pPr>
      <w:r>
        <w:t>Individuální studijní povinnosti dle specifikace uvedené v plánu výše.</w:t>
      </w:r>
      <w:r w:rsidR="00320606" w:rsidRPr="00320606">
        <w:rPr>
          <w:szCs w:val="22"/>
        </w:rPr>
        <w:t xml:space="preserve"> Tyto povinnosti lze zadat buď volbou některého již existujícího předmětu, nebo (pokud daný předmět v SIS dosud neexistuje) zadáním tzv. „popisu předmětu“, který danou povinnost slovně popisuje s tím, že s nějakým předmětem v SIS bude asociována až později.</w:t>
      </w:r>
    </w:p>
    <w:p w14:paraId="644C2888" w14:textId="77777777" w:rsidR="00320606" w:rsidRPr="00320606" w:rsidRDefault="00320606" w:rsidP="00320606">
      <w:pPr>
        <w:numPr>
          <w:ilvl w:val="0"/>
          <w:numId w:val="6"/>
        </w:numPr>
        <w:ind w:left="284" w:hanging="284"/>
        <w:rPr>
          <w:szCs w:val="22"/>
        </w:rPr>
      </w:pPr>
      <w:r w:rsidRPr="00320606">
        <w:rPr>
          <w:szCs w:val="22"/>
        </w:rPr>
        <w:t>Rok plnění u všech povinností, u nichž výše uvedený oborový plán určuje časové rozpětí.</w:t>
      </w:r>
    </w:p>
    <w:p w14:paraId="58BBD0F5" w14:textId="77777777" w:rsidR="00320606" w:rsidRPr="00320606" w:rsidRDefault="00320606" w:rsidP="00320606">
      <w:pPr>
        <w:rPr>
          <w:szCs w:val="22"/>
        </w:rPr>
      </w:pPr>
    </w:p>
    <w:p w14:paraId="24466264" w14:textId="77777777" w:rsidR="00320606" w:rsidRPr="00320606" w:rsidRDefault="00320606" w:rsidP="00D360CE">
      <w:pPr>
        <w:rPr>
          <w:szCs w:val="22"/>
        </w:rPr>
      </w:pPr>
    </w:p>
    <w:sectPr w:rsidR="00320606" w:rsidRPr="00320606" w:rsidSect="00032AA5">
      <w:headerReference w:type="default" r:id="rId10"/>
      <w:footerReference w:type="default" r:id="rId11"/>
      <w:pgSz w:w="11906" w:h="16838" w:code="9"/>
      <w:pgMar w:top="1134" w:right="1021" w:bottom="1134" w:left="102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6F32E" w14:textId="77777777" w:rsidR="005E1F00" w:rsidRDefault="005E1F00" w:rsidP="002E2270">
      <w:r>
        <w:separator/>
      </w:r>
    </w:p>
  </w:endnote>
  <w:endnote w:type="continuationSeparator" w:id="0">
    <w:p w14:paraId="26C29548" w14:textId="77777777" w:rsidR="005E1F00" w:rsidRDefault="005E1F00" w:rsidP="002E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15983" w14:textId="47F0AC93" w:rsidR="00C730A5" w:rsidRPr="00032AA5" w:rsidRDefault="00C730A5" w:rsidP="00032AA5">
    <w:pPr>
      <w:tabs>
        <w:tab w:val="center" w:pos="4536"/>
        <w:tab w:val="right" w:pos="10080"/>
      </w:tabs>
      <w:rPr>
        <w:szCs w:val="22"/>
      </w:rPr>
    </w:pPr>
    <w:r w:rsidRPr="00C730A5">
      <w:rPr>
        <w:szCs w:val="22"/>
      </w:rPr>
      <w:t>FF UK</w:t>
    </w:r>
    <w:r w:rsidRPr="00C730A5">
      <w:rPr>
        <w:szCs w:val="22"/>
      </w:rPr>
      <w:tab/>
    </w:r>
    <w:r w:rsidRPr="00C730A5">
      <w:rPr>
        <w:szCs w:val="22"/>
      </w:rPr>
      <w:tab/>
    </w:r>
    <w:r w:rsidRPr="00C730A5">
      <w:rPr>
        <w:szCs w:val="22"/>
      </w:rPr>
      <w:fldChar w:fldCharType="begin"/>
    </w:r>
    <w:r w:rsidRPr="00C730A5">
      <w:rPr>
        <w:szCs w:val="22"/>
      </w:rPr>
      <w:instrText xml:space="preserve"> PAGE </w:instrText>
    </w:r>
    <w:r w:rsidRPr="00C730A5">
      <w:rPr>
        <w:szCs w:val="22"/>
      </w:rPr>
      <w:fldChar w:fldCharType="separate"/>
    </w:r>
    <w:r w:rsidR="00032AA5">
      <w:rPr>
        <w:noProof/>
        <w:szCs w:val="22"/>
      </w:rPr>
      <w:t>3</w:t>
    </w:r>
    <w:r w:rsidRPr="00C730A5">
      <w:rPr>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072EE" w14:textId="77777777" w:rsidR="005E1F00" w:rsidRDefault="005E1F00" w:rsidP="002E2270">
      <w:r>
        <w:separator/>
      </w:r>
    </w:p>
  </w:footnote>
  <w:footnote w:type="continuationSeparator" w:id="0">
    <w:p w14:paraId="4E665AA5" w14:textId="77777777" w:rsidR="005E1F00" w:rsidRDefault="005E1F00" w:rsidP="002E2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C68BC" w14:textId="6585533C" w:rsidR="002E2270" w:rsidRPr="002E2270" w:rsidRDefault="002E2270" w:rsidP="002E2270">
    <w:pPr>
      <w:autoSpaceDE w:val="0"/>
      <w:autoSpaceDN w:val="0"/>
      <w:adjustRightInd w:val="0"/>
      <w:rPr>
        <w:rFonts w:eastAsia="Calibri"/>
        <w:sz w:val="10"/>
        <w:szCs w:val="24"/>
      </w:rPr>
    </w:pPr>
    <w:r>
      <w:t xml:space="preserve">Oblast vzdělávání </w:t>
    </w:r>
    <w:r>
      <w:rPr>
        <w:rStyle w:val="normaltextrun"/>
      </w:rPr>
      <w:t>Filozofie, religionistika a teologie</w:t>
    </w:r>
    <w:r>
      <w:rPr>
        <w:rStyle w:val="eop"/>
      </w:rPr>
      <w:t> </w:t>
    </w:r>
    <w:r>
      <w:tab/>
      <w:t>Plán platný pro studium započaté od 2021/22</w:t>
    </w:r>
  </w:p>
  <w:p w14:paraId="5F78EA34" w14:textId="77777777" w:rsidR="002E2270" w:rsidRDefault="002E227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41F6F"/>
    <w:multiLevelType w:val="hybridMultilevel"/>
    <w:tmpl w:val="2ACE706C"/>
    <w:lvl w:ilvl="0" w:tplc="61E64E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B7A7E4D"/>
    <w:multiLevelType w:val="singleLevel"/>
    <w:tmpl w:val="61E64E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D59033E"/>
    <w:multiLevelType w:val="hybridMultilevel"/>
    <w:tmpl w:val="067648FC"/>
    <w:lvl w:ilvl="0" w:tplc="BA70EB7E">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EC177F2"/>
    <w:multiLevelType w:val="hybridMultilevel"/>
    <w:tmpl w:val="B8BA2D1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38A1B7E"/>
    <w:multiLevelType w:val="hybridMultilevel"/>
    <w:tmpl w:val="887EB874"/>
    <w:lvl w:ilvl="0" w:tplc="61E64E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409128C"/>
    <w:multiLevelType w:val="hybridMultilevel"/>
    <w:tmpl w:val="8D6034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9820EB6"/>
    <w:multiLevelType w:val="singleLevel"/>
    <w:tmpl w:val="61E64E2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C513C00"/>
    <w:multiLevelType w:val="hybridMultilevel"/>
    <w:tmpl w:val="092C3934"/>
    <w:lvl w:ilvl="0" w:tplc="F200808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70"/>
    <w:rsid w:val="00002982"/>
    <w:rsid w:val="00032AA5"/>
    <w:rsid w:val="001D331F"/>
    <w:rsid w:val="002218A8"/>
    <w:rsid w:val="00250F95"/>
    <w:rsid w:val="0025291E"/>
    <w:rsid w:val="002C66B5"/>
    <w:rsid w:val="002D5612"/>
    <w:rsid w:val="002E0D34"/>
    <w:rsid w:val="002E2270"/>
    <w:rsid w:val="00320606"/>
    <w:rsid w:val="003C0541"/>
    <w:rsid w:val="004075F6"/>
    <w:rsid w:val="00481F04"/>
    <w:rsid w:val="00553CFE"/>
    <w:rsid w:val="005E1F00"/>
    <w:rsid w:val="0064291C"/>
    <w:rsid w:val="006621A2"/>
    <w:rsid w:val="008031E8"/>
    <w:rsid w:val="008B6D88"/>
    <w:rsid w:val="009D69D0"/>
    <w:rsid w:val="00C64893"/>
    <w:rsid w:val="00C730A5"/>
    <w:rsid w:val="00D360CE"/>
    <w:rsid w:val="00DD08F6"/>
    <w:rsid w:val="2A40383A"/>
    <w:rsid w:val="3DCB02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AD3BC"/>
  <w15:chartTrackingRefBased/>
  <w15:docId w15:val="{5F65FA1B-D83F-42D6-9F08-76F9D09C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2270"/>
    <w:pPr>
      <w:spacing w:after="0" w:line="240" w:lineRule="auto"/>
    </w:pPr>
    <w:rPr>
      <w:rFonts w:ascii="Times New Roman" w:eastAsia="Times New Roman" w:hAnsi="Times New Roman" w:cs="Times New Roman"/>
      <w:szCs w:val="20"/>
      <w:lang w:eastAsia="cs-CZ"/>
    </w:rPr>
  </w:style>
  <w:style w:type="paragraph" w:styleId="Nadpis2">
    <w:name w:val="heading 2"/>
    <w:basedOn w:val="Normln"/>
    <w:next w:val="Normln"/>
    <w:link w:val="Nadpis2Char"/>
    <w:semiHidden/>
    <w:unhideWhenUsed/>
    <w:qFormat/>
    <w:rsid w:val="00320606"/>
    <w:pPr>
      <w:keepNext/>
      <w:ind w:left="357" w:hanging="357"/>
      <w:outlineLvl w:val="1"/>
    </w:pPr>
    <w:rPr>
      <w:b/>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E2270"/>
    <w:pPr>
      <w:tabs>
        <w:tab w:val="center" w:pos="4536"/>
        <w:tab w:val="right" w:pos="9072"/>
      </w:tabs>
    </w:pPr>
  </w:style>
  <w:style w:type="character" w:customStyle="1" w:styleId="ZhlavChar">
    <w:name w:val="Záhlaví Char"/>
    <w:basedOn w:val="Standardnpsmoodstavce"/>
    <w:link w:val="Zhlav"/>
    <w:uiPriority w:val="99"/>
    <w:rsid w:val="002E2270"/>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2E2270"/>
    <w:pPr>
      <w:tabs>
        <w:tab w:val="center" w:pos="4536"/>
        <w:tab w:val="right" w:pos="9072"/>
      </w:tabs>
    </w:pPr>
  </w:style>
  <w:style w:type="character" w:customStyle="1" w:styleId="ZpatChar">
    <w:name w:val="Zápatí Char"/>
    <w:basedOn w:val="Standardnpsmoodstavce"/>
    <w:link w:val="Zpat"/>
    <w:uiPriority w:val="99"/>
    <w:rsid w:val="002E2270"/>
    <w:rPr>
      <w:rFonts w:ascii="Times New Roman" w:eastAsia="Times New Roman" w:hAnsi="Times New Roman" w:cs="Times New Roman"/>
      <w:szCs w:val="20"/>
      <w:lang w:eastAsia="cs-CZ"/>
    </w:rPr>
  </w:style>
  <w:style w:type="character" w:customStyle="1" w:styleId="normaltextrun">
    <w:name w:val="normaltextrun"/>
    <w:basedOn w:val="Standardnpsmoodstavce"/>
    <w:rsid w:val="002E2270"/>
  </w:style>
  <w:style w:type="character" w:customStyle="1" w:styleId="eop">
    <w:name w:val="eop"/>
    <w:basedOn w:val="Standardnpsmoodstavce"/>
    <w:rsid w:val="002E2270"/>
  </w:style>
  <w:style w:type="paragraph" w:customStyle="1" w:styleId="paragraph">
    <w:name w:val="paragraph"/>
    <w:basedOn w:val="Normln"/>
    <w:rsid w:val="00D360CE"/>
    <w:pPr>
      <w:spacing w:before="100" w:beforeAutospacing="1" w:after="100" w:afterAutospacing="1"/>
    </w:pPr>
    <w:rPr>
      <w:sz w:val="24"/>
      <w:szCs w:val="24"/>
    </w:rPr>
  </w:style>
  <w:style w:type="character" w:customStyle="1" w:styleId="contextualspellingandgrammarerror">
    <w:name w:val="contextualspellingandgrammarerror"/>
    <w:basedOn w:val="Standardnpsmoodstavce"/>
    <w:rsid w:val="00D360CE"/>
  </w:style>
  <w:style w:type="character" w:customStyle="1" w:styleId="Nadpis2Char">
    <w:name w:val="Nadpis 2 Char"/>
    <w:basedOn w:val="Standardnpsmoodstavce"/>
    <w:link w:val="Nadpis2"/>
    <w:semiHidden/>
    <w:rsid w:val="00320606"/>
    <w:rPr>
      <w:rFonts w:ascii="Times New Roman" w:eastAsia="Times New Roman" w:hAnsi="Times New Roman" w:cs="Times New Roman"/>
      <w:b/>
      <w:noProof/>
      <w:szCs w:val="20"/>
      <w:lang w:eastAsia="cs-CZ"/>
    </w:rPr>
  </w:style>
  <w:style w:type="paragraph" w:styleId="Odstavecseseznamem">
    <w:name w:val="List Paragraph"/>
    <w:basedOn w:val="Normln"/>
    <w:uiPriority w:val="34"/>
    <w:qFormat/>
    <w:rsid w:val="008B6D88"/>
    <w:pPr>
      <w:ind w:left="720"/>
      <w:contextualSpacing/>
    </w:pPr>
  </w:style>
  <w:style w:type="paragraph" w:styleId="Textkomente">
    <w:name w:val="annotation text"/>
    <w:basedOn w:val="Normln"/>
    <w:link w:val="TextkomenteChar"/>
    <w:uiPriority w:val="99"/>
    <w:semiHidden/>
    <w:unhideWhenUsed/>
    <w:rPr>
      <w:sz w:val="20"/>
    </w:rPr>
  </w:style>
  <w:style w:type="character" w:customStyle="1" w:styleId="TextkomenteChar">
    <w:name w:val="Text komentáře Char"/>
    <w:basedOn w:val="Standardnpsmoodstavce"/>
    <w:link w:val="Textkomente"/>
    <w:uiPriority w:val="99"/>
    <w:semiHidden/>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AC36AF05C482D4EBFBC557F5BABC8B0" ma:contentTypeVersion="" ma:contentTypeDescription="Vytvoří nový dokument" ma:contentTypeScope="" ma:versionID="38588d9e7a2238aefcab995539259e61">
  <xsd:schema xmlns:xsd="http://www.w3.org/2001/XMLSchema" xmlns:xs="http://www.w3.org/2001/XMLSchema" xmlns:p="http://schemas.microsoft.com/office/2006/metadata/properties" xmlns:ns2="a535c909-89aa-417f-bba0-d5ae2d139250" xmlns:ns3="2ebd4cff-2bc5-478d-8f66-030d01d6b095" targetNamespace="http://schemas.microsoft.com/office/2006/metadata/properties" ma:root="true" ma:fieldsID="7e0da0cc9fc71e4afd40478a5d8a6842" ns2:_="" ns3:_="">
    <xsd:import namespace="a535c909-89aa-417f-bba0-d5ae2d139250"/>
    <xsd:import namespace="2ebd4cff-2bc5-478d-8f66-030d01d6b09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5c909-89aa-417f-bba0-d5ae2d13925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4cff-2bc5-478d-8f66-030d01d6b0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4040B-7249-429E-9AD7-9C20DC0D6BF6}">
  <ds:schemaRefs>
    <ds:schemaRef ds:uri="http://schemas.microsoft.com/sharepoint/v3/contenttype/forms"/>
  </ds:schemaRefs>
</ds:datastoreItem>
</file>

<file path=customXml/itemProps2.xml><?xml version="1.0" encoding="utf-8"?>
<ds:datastoreItem xmlns:ds="http://schemas.openxmlformats.org/officeDocument/2006/customXml" ds:itemID="{9D20D5D0-BF83-44D9-8776-3AA945B2ED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DA8B23-4ACC-4BB9-A95E-BABA4B00B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5c909-89aa-417f-bba0-d5ae2d139250"/>
    <ds:schemaRef ds:uri="2ebd4cff-2bc5-478d-8f66-030d01d6b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1394</Words>
  <Characters>8230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Míša Černíková</dc:creator>
  <cp:keywords/>
  <dc:description/>
  <cp:lastModifiedBy>Chlup, Radek</cp:lastModifiedBy>
  <cp:revision>5</cp:revision>
  <dcterms:created xsi:type="dcterms:W3CDTF">2021-05-03T15:15:00Z</dcterms:created>
  <dcterms:modified xsi:type="dcterms:W3CDTF">2021-05-07T10:32:00Z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0x010100EAC36AF05C482D4EBFBC557F5BABC8B0</vt:lpwstr>
  </property>
</Properties>
</file>