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87" w:rsidRPr="00E91B87" w:rsidRDefault="00E91B87" w:rsidP="006A1F4D">
      <w:pPr>
        <w:spacing w:before="360" w:line="300" w:lineRule="exact"/>
        <w:jc w:val="both"/>
        <w:rPr>
          <w:rFonts w:ascii="Cambria" w:hAnsi="Cambria"/>
          <w:b/>
        </w:rPr>
      </w:pPr>
      <w:r w:rsidRPr="00E91B87">
        <w:rPr>
          <w:rFonts w:ascii="Cambria" w:hAnsi="Cambria"/>
          <w:b/>
        </w:rPr>
        <w:t>TISKOVÁ ZPRÁVA</w:t>
      </w:r>
    </w:p>
    <w:p w:rsidR="00E91B87" w:rsidRPr="00E91B87" w:rsidRDefault="003F0EB4" w:rsidP="00E91B87">
      <w:pPr>
        <w:tabs>
          <w:tab w:val="left" w:pos="5220"/>
        </w:tabs>
        <w:spacing w:before="360" w:line="300" w:lineRule="exact"/>
        <w:jc w:val="both"/>
        <w:rPr>
          <w:rFonts w:ascii="Cambria" w:hAnsi="Cambria"/>
          <w:b/>
          <w:sz w:val="26"/>
          <w:szCs w:val="26"/>
          <w:u w:val="single"/>
        </w:rPr>
      </w:pPr>
      <w:r w:rsidRPr="00E91B87">
        <w:rPr>
          <w:rFonts w:ascii="Cambria" w:hAnsi="Cambria"/>
          <w:b/>
          <w:sz w:val="26"/>
          <w:szCs w:val="26"/>
          <w:u w:val="single"/>
        </w:rPr>
        <w:t>2. listopad bude Dnem pro Mosul!</w:t>
      </w:r>
      <w:r w:rsidR="00E91B87" w:rsidRPr="00E91B87">
        <w:rPr>
          <w:rFonts w:ascii="Cambria" w:hAnsi="Cambria"/>
          <w:b/>
          <w:sz w:val="26"/>
          <w:szCs w:val="26"/>
        </w:rPr>
        <w:tab/>
      </w:r>
    </w:p>
    <w:p w:rsidR="00E91B87" w:rsidRPr="004976E0" w:rsidRDefault="00E91B87" w:rsidP="00E91B87">
      <w:pPr>
        <w:spacing w:line="300" w:lineRule="exact"/>
        <w:jc w:val="both"/>
        <w:rPr>
          <w:rFonts w:ascii="Cambria" w:hAnsi="Cambria"/>
          <w:sz w:val="23"/>
          <w:szCs w:val="23"/>
        </w:rPr>
      </w:pPr>
      <w:r w:rsidRPr="004976E0">
        <w:rPr>
          <w:rFonts w:ascii="Cambria" w:hAnsi="Cambria"/>
          <w:sz w:val="23"/>
          <w:szCs w:val="23"/>
        </w:rPr>
        <w:t xml:space="preserve">V Praze dne </w:t>
      </w:r>
      <w:r>
        <w:rPr>
          <w:rFonts w:ascii="Cambria" w:hAnsi="Cambria"/>
          <w:sz w:val="23"/>
          <w:szCs w:val="23"/>
        </w:rPr>
        <w:t>30</w:t>
      </w:r>
      <w:r w:rsidRPr="004976E0">
        <w:rPr>
          <w:rFonts w:ascii="Cambria" w:hAnsi="Cambria"/>
          <w:sz w:val="23"/>
          <w:szCs w:val="23"/>
        </w:rPr>
        <w:t xml:space="preserve">. </w:t>
      </w:r>
      <w:r>
        <w:rPr>
          <w:rFonts w:ascii="Cambria" w:hAnsi="Cambria"/>
          <w:sz w:val="23"/>
          <w:szCs w:val="23"/>
        </w:rPr>
        <w:t>října</w:t>
      </w:r>
      <w:r w:rsidRPr="004976E0">
        <w:rPr>
          <w:rFonts w:ascii="Cambria" w:hAnsi="Cambria"/>
          <w:sz w:val="23"/>
          <w:szCs w:val="23"/>
        </w:rPr>
        <w:t xml:space="preserve"> 20</w:t>
      </w:r>
      <w:r>
        <w:rPr>
          <w:rFonts w:ascii="Cambria" w:hAnsi="Cambria"/>
          <w:sz w:val="23"/>
          <w:szCs w:val="23"/>
        </w:rPr>
        <w:t>17</w:t>
      </w:r>
    </w:p>
    <w:p w:rsidR="003F0EB4" w:rsidRPr="003F0EB4" w:rsidRDefault="003F0EB4" w:rsidP="003F0EB4">
      <w:pPr>
        <w:spacing w:line="300" w:lineRule="exact"/>
        <w:jc w:val="both"/>
        <w:rPr>
          <w:rFonts w:ascii="Cambria" w:hAnsi="Cambria"/>
          <w:sz w:val="23"/>
          <w:szCs w:val="23"/>
        </w:rPr>
      </w:pPr>
    </w:p>
    <w:p w:rsidR="003F0EB4" w:rsidRPr="00E91B87" w:rsidRDefault="003F0EB4" w:rsidP="00E91B87">
      <w:pPr>
        <w:spacing w:after="240" w:line="300" w:lineRule="exact"/>
        <w:jc w:val="both"/>
        <w:rPr>
          <w:rFonts w:ascii="Cambria" w:hAnsi="Cambria"/>
          <w:b/>
          <w:sz w:val="22"/>
          <w:szCs w:val="22"/>
        </w:rPr>
      </w:pPr>
      <w:r w:rsidRPr="00E91B87">
        <w:rPr>
          <w:rFonts w:ascii="Cambria" w:hAnsi="Cambria"/>
          <w:b/>
          <w:sz w:val="22"/>
          <w:szCs w:val="22"/>
        </w:rPr>
        <w:t xml:space="preserve">Hlavní doprovodná akce veřejné peněžní sbírky </w:t>
      </w:r>
      <w:r w:rsidRPr="00E91B87">
        <w:rPr>
          <w:rFonts w:ascii="Cambria" w:hAnsi="Cambria"/>
          <w:b/>
          <w:i/>
          <w:sz w:val="22"/>
          <w:szCs w:val="22"/>
        </w:rPr>
        <w:t>Pomozme knihovně!</w:t>
      </w:r>
      <w:r w:rsidRPr="00E91B87">
        <w:rPr>
          <w:rFonts w:ascii="Cambria" w:hAnsi="Cambria"/>
          <w:b/>
          <w:sz w:val="22"/>
          <w:szCs w:val="22"/>
        </w:rPr>
        <w:t xml:space="preserve"> </w:t>
      </w:r>
      <w:proofErr w:type="gramStart"/>
      <w:r w:rsidRPr="00E91B87">
        <w:rPr>
          <w:rFonts w:ascii="Cambria" w:hAnsi="Cambria"/>
          <w:b/>
          <w:sz w:val="22"/>
          <w:szCs w:val="22"/>
        </w:rPr>
        <w:t>na</w:t>
      </w:r>
      <w:proofErr w:type="gramEnd"/>
      <w:r w:rsidRPr="00E91B87">
        <w:rPr>
          <w:rFonts w:ascii="Cambria" w:hAnsi="Cambria"/>
          <w:b/>
          <w:sz w:val="22"/>
          <w:szCs w:val="22"/>
        </w:rPr>
        <w:t xml:space="preserve"> obnovu zničené Ústřední knihovny Mosulské univerzity v Iráku proběhne ve čtvrtek 2. 11. od 15:00 v Kampusu Hybernská (Hybernská 4, Praha 1). Návštěvníky čeká bohatý program, který nasytí tělo i duši. Sbírku vyhlásila Knihovna Filozofické fakulty UK ve spolupráci s Člověkem v tísni.</w:t>
      </w:r>
    </w:p>
    <w:p w:rsidR="003F0EB4" w:rsidRPr="00E91B87" w:rsidRDefault="003F0EB4" w:rsidP="003F0EB4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E91B87">
        <w:rPr>
          <w:rFonts w:ascii="Cambria" w:hAnsi="Cambria"/>
          <w:sz w:val="22"/>
          <w:szCs w:val="22"/>
        </w:rPr>
        <w:t xml:space="preserve">S otevřením symbolických bran areálu ve tři hodiny odpoledne si zájemci budou moci prohlédnout unikátní výstavu Ohrožená architektura města Mosulu, zapůjčenou Akademií věd České republiky. Ta je seznámí s architektonickým dědictvím města, jehož osud závažně poznamenaly ideologicky motivované útoky radikální skupiny Islámský stát, z archeologické i historické perspektivy. Výstavu, která mapuje činnost Orientálního ústavu AV ČR v oblasti, doplní venkovní i vnitřní videoprojekce. </w:t>
      </w:r>
    </w:p>
    <w:p w:rsidR="00E91B87" w:rsidRPr="00E91B87" w:rsidRDefault="00E91B87" w:rsidP="003F0EB4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:rsidR="003F0EB4" w:rsidRPr="00E91B87" w:rsidRDefault="003F0EB4" w:rsidP="003F0EB4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E91B87">
        <w:rPr>
          <w:rFonts w:ascii="Cambria" w:hAnsi="Cambria"/>
          <w:sz w:val="22"/>
          <w:szCs w:val="22"/>
        </w:rPr>
        <w:t xml:space="preserve">V půl páté odstartuje odborná část programu přednáškami ředitele Orientálního ústavu AV ČR Ondřeje Beránka a koordinátorky iráckých programů Člověka v tísni Nadi Aliové. Následnou odbornou panelovou diskusi zahájí svým příspěvkem velvyslanec Irácké republiky pan </w:t>
      </w:r>
      <w:proofErr w:type="spellStart"/>
      <w:r w:rsidRPr="00E91B87">
        <w:rPr>
          <w:rFonts w:ascii="Cambria" w:hAnsi="Cambria"/>
          <w:sz w:val="22"/>
          <w:szCs w:val="22"/>
        </w:rPr>
        <w:t>Walid</w:t>
      </w:r>
      <w:proofErr w:type="spellEnd"/>
      <w:r w:rsidRPr="00E91B87">
        <w:rPr>
          <w:rFonts w:ascii="Cambria" w:hAnsi="Cambria"/>
          <w:sz w:val="22"/>
          <w:szCs w:val="22"/>
        </w:rPr>
        <w:t xml:space="preserve"> </w:t>
      </w:r>
      <w:proofErr w:type="spellStart"/>
      <w:r w:rsidRPr="00E91B87">
        <w:rPr>
          <w:rFonts w:ascii="Cambria" w:hAnsi="Cambria"/>
          <w:sz w:val="22"/>
          <w:szCs w:val="22"/>
        </w:rPr>
        <w:t>Hamed</w:t>
      </w:r>
      <w:proofErr w:type="spellEnd"/>
      <w:r w:rsidRPr="00E91B87">
        <w:rPr>
          <w:rFonts w:ascii="Cambria" w:hAnsi="Cambria"/>
          <w:sz w:val="22"/>
          <w:szCs w:val="22"/>
        </w:rPr>
        <w:t xml:space="preserve"> </w:t>
      </w:r>
      <w:proofErr w:type="spellStart"/>
      <w:r w:rsidRPr="00E91B87">
        <w:rPr>
          <w:rFonts w:ascii="Cambria" w:hAnsi="Cambria"/>
          <w:sz w:val="22"/>
          <w:szCs w:val="22"/>
        </w:rPr>
        <w:t>Shiltagh</w:t>
      </w:r>
      <w:proofErr w:type="spellEnd"/>
      <w:r w:rsidRPr="00E91B87">
        <w:rPr>
          <w:rFonts w:ascii="Cambria" w:hAnsi="Cambria"/>
          <w:sz w:val="22"/>
          <w:szCs w:val="22"/>
        </w:rPr>
        <w:t>, který spolu s dalšími zajímavými hosty nahlédne do historie i současnosti iráckého území. Účast na akci potvrdili i rektor Univerzity Karlovy Tomáš Zima a děkanka Filozofické fakulty UK Mirjam Friedová.</w:t>
      </w:r>
    </w:p>
    <w:p w:rsidR="003F0EB4" w:rsidRPr="00E91B87" w:rsidRDefault="003F0EB4" w:rsidP="003F0EB4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E91B87">
        <w:rPr>
          <w:rFonts w:ascii="Cambria" w:hAnsi="Cambria"/>
          <w:sz w:val="22"/>
          <w:szCs w:val="22"/>
        </w:rPr>
        <w:t xml:space="preserve">K dispozici bude dostatek jídla, pití a originálních výrobků z produkce knihovníků a studentů FF UK i zaměstnanců Velvyslanectví Irácké republiky. Od osmi večer zahraje skupina </w:t>
      </w:r>
      <w:proofErr w:type="spellStart"/>
      <w:r w:rsidRPr="00E91B87">
        <w:rPr>
          <w:rFonts w:ascii="Cambria" w:hAnsi="Cambria"/>
          <w:sz w:val="22"/>
          <w:szCs w:val="22"/>
        </w:rPr>
        <w:t>Fanfán</w:t>
      </w:r>
      <w:proofErr w:type="spellEnd"/>
      <w:r w:rsidRPr="00E91B87">
        <w:rPr>
          <w:rFonts w:ascii="Cambria" w:hAnsi="Cambria"/>
          <w:sz w:val="22"/>
          <w:szCs w:val="22"/>
        </w:rPr>
        <w:t xml:space="preserve"> Tulipán.</w:t>
      </w:r>
    </w:p>
    <w:p w:rsidR="00E91B87" w:rsidRPr="00E91B87" w:rsidRDefault="00E91B87" w:rsidP="003F0EB4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:rsidR="003F0EB4" w:rsidRPr="00E91B87" w:rsidRDefault="007B3B5B" w:rsidP="003F0EB4">
      <w:pPr>
        <w:spacing w:line="300" w:lineRule="exact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„Den pro Mosul</w:t>
      </w:r>
      <w:r w:rsidR="003F0EB4" w:rsidRPr="00E91B87">
        <w:rPr>
          <w:rFonts w:ascii="Cambria" w:hAnsi="Cambria"/>
          <w:i/>
          <w:sz w:val="22"/>
          <w:szCs w:val="22"/>
        </w:rPr>
        <w:t xml:space="preserve"> </w:t>
      </w:r>
      <w:proofErr w:type="gramStart"/>
      <w:r w:rsidR="003F0EB4" w:rsidRPr="00E91B87">
        <w:rPr>
          <w:rFonts w:ascii="Cambria" w:hAnsi="Cambria"/>
          <w:i/>
          <w:sz w:val="22"/>
          <w:szCs w:val="22"/>
        </w:rPr>
        <w:t>bude</w:t>
      </w:r>
      <w:proofErr w:type="gramEnd"/>
      <w:r w:rsidR="003F0EB4" w:rsidRPr="00E91B87">
        <w:rPr>
          <w:rFonts w:ascii="Cambria" w:hAnsi="Cambria"/>
          <w:i/>
          <w:sz w:val="22"/>
          <w:szCs w:val="22"/>
        </w:rPr>
        <w:t xml:space="preserve"> vyvrcholením doprovodného programu sbírky </w:t>
      </w:r>
      <w:proofErr w:type="gramStart"/>
      <w:r w:rsidR="003F0EB4" w:rsidRPr="007B3B5B">
        <w:rPr>
          <w:rFonts w:ascii="Cambria" w:hAnsi="Cambria"/>
          <w:sz w:val="22"/>
          <w:szCs w:val="22"/>
        </w:rPr>
        <w:t>Pomozme</w:t>
      </w:r>
      <w:proofErr w:type="gramEnd"/>
      <w:r w:rsidR="003F0EB4" w:rsidRPr="007B3B5B">
        <w:rPr>
          <w:rFonts w:ascii="Cambria" w:hAnsi="Cambria"/>
          <w:sz w:val="22"/>
          <w:szCs w:val="22"/>
        </w:rPr>
        <w:t xml:space="preserve"> knihovně</w:t>
      </w:r>
      <w:r w:rsidRPr="007B3B5B">
        <w:rPr>
          <w:rFonts w:ascii="Cambria" w:hAnsi="Cambria"/>
          <w:sz w:val="22"/>
          <w:szCs w:val="22"/>
        </w:rPr>
        <w:t>!</w:t>
      </w:r>
      <w:r w:rsidR="003F0EB4" w:rsidRPr="00E91B87">
        <w:rPr>
          <w:rFonts w:ascii="Cambria" w:hAnsi="Cambria"/>
          <w:i/>
          <w:sz w:val="22"/>
          <w:szCs w:val="22"/>
        </w:rPr>
        <w:t xml:space="preserve"> Cílem odborné části programu je seznámit návštěvníky s aktuálními informacemi o dění v Mosulu, v Iráku a samozřejmě kolem samotné Ústřední knihovny, z různých úhlů pohledu. Diskusní příspěvky se dotknou dávné minulosti tohoto území, památkové péče, mediálního obrazu Iráku v České republice, ale i projektů Člověka v tísni a jiných institucí v této oblasti. V závěru panelové disku</w:t>
      </w:r>
      <w:r>
        <w:rPr>
          <w:rFonts w:ascii="Cambria" w:hAnsi="Cambria"/>
          <w:i/>
          <w:sz w:val="22"/>
          <w:szCs w:val="22"/>
        </w:rPr>
        <w:t>s</w:t>
      </w:r>
      <w:r w:rsidR="003F0EB4" w:rsidRPr="00E91B87">
        <w:rPr>
          <w:rFonts w:ascii="Cambria" w:hAnsi="Cambria"/>
          <w:i/>
          <w:sz w:val="22"/>
          <w:szCs w:val="22"/>
        </w:rPr>
        <w:t xml:space="preserve">e se spojíme i s </w:t>
      </w:r>
      <w:proofErr w:type="spellStart"/>
      <w:r w:rsidR="003F0EB4" w:rsidRPr="00E91B87">
        <w:rPr>
          <w:rFonts w:ascii="Cambria" w:hAnsi="Cambria"/>
          <w:i/>
          <w:sz w:val="22"/>
          <w:szCs w:val="22"/>
        </w:rPr>
        <w:t>blogerem</w:t>
      </w:r>
      <w:proofErr w:type="spellEnd"/>
      <w:r w:rsidR="003F0EB4" w:rsidRPr="00E91B87">
        <w:rPr>
          <w:rFonts w:ascii="Cambria" w:hAnsi="Cambria"/>
          <w:i/>
          <w:sz w:val="22"/>
          <w:szCs w:val="22"/>
        </w:rPr>
        <w:t xml:space="preserve"> Mosul </w:t>
      </w:r>
      <w:proofErr w:type="spellStart"/>
      <w:r w:rsidR="003F0EB4" w:rsidRPr="00E91B87">
        <w:rPr>
          <w:rFonts w:ascii="Cambria" w:hAnsi="Cambria"/>
          <w:i/>
          <w:sz w:val="22"/>
          <w:szCs w:val="22"/>
        </w:rPr>
        <w:t>Eye</w:t>
      </w:r>
      <w:proofErr w:type="spellEnd"/>
      <w:r w:rsidR="003F0EB4" w:rsidRPr="00E91B87">
        <w:rPr>
          <w:rFonts w:ascii="Cambria" w:hAnsi="Cambria"/>
          <w:i/>
          <w:sz w:val="22"/>
          <w:szCs w:val="22"/>
        </w:rPr>
        <w:t>, který situaci na místě dlouhodobě komentuje. Po celý den budou promítána krátká tematická videa, k ochutnání bude tradiční irácké pečivo nebo káva, napečou i knihovníci a studenti,“ doplnila informaci o sbírce ředitelka Knihovny FF UK Klára Rösslerová.</w:t>
      </w:r>
    </w:p>
    <w:p w:rsidR="00E91B87" w:rsidRPr="00E91B87" w:rsidRDefault="00E91B87" w:rsidP="003F0EB4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:rsidR="003F0EB4" w:rsidRPr="00E91B87" w:rsidRDefault="003F0EB4" w:rsidP="00E91B87">
      <w:pPr>
        <w:spacing w:after="240" w:line="300" w:lineRule="exact"/>
        <w:jc w:val="both"/>
        <w:rPr>
          <w:rFonts w:ascii="Cambria" w:hAnsi="Cambria"/>
          <w:sz w:val="22"/>
          <w:szCs w:val="22"/>
        </w:rPr>
      </w:pPr>
      <w:r w:rsidRPr="00E91B87">
        <w:rPr>
          <w:rFonts w:ascii="Cambria" w:hAnsi="Cambria"/>
          <w:sz w:val="22"/>
          <w:szCs w:val="22"/>
        </w:rPr>
        <w:t xml:space="preserve">Vstup na akci je dobrovolný a veškerý výtěžek </w:t>
      </w:r>
      <w:proofErr w:type="gramStart"/>
      <w:r w:rsidRPr="00E91B87">
        <w:rPr>
          <w:rFonts w:ascii="Cambria" w:hAnsi="Cambria"/>
          <w:sz w:val="22"/>
          <w:szCs w:val="22"/>
        </w:rPr>
        <w:t>připadne</w:t>
      </w:r>
      <w:proofErr w:type="gramEnd"/>
      <w:r w:rsidRPr="00E91B87">
        <w:rPr>
          <w:rFonts w:ascii="Cambria" w:hAnsi="Cambria"/>
          <w:sz w:val="22"/>
          <w:szCs w:val="22"/>
        </w:rPr>
        <w:t xml:space="preserve"> probíhající sbírce </w:t>
      </w:r>
      <w:proofErr w:type="gramStart"/>
      <w:r w:rsidRPr="00E91B87">
        <w:rPr>
          <w:rFonts w:ascii="Cambria" w:hAnsi="Cambria"/>
          <w:b/>
          <w:i/>
          <w:sz w:val="22"/>
          <w:szCs w:val="22"/>
        </w:rPr>
        <w:t>Pomozme</w:t>
      </w:r>
      <w:proofErr w:type="gramEnd"/>
      <w:r w:rsidRPr="00E91B87">
        <w:rPr>
          <w:rFonts w:ascii="Cambria" w:hAnsi="Cambria"/>
          <w:b/>
          <w:i/>
          <w:sz w:val="22"/>
          <w:szCs w:val="22"/>
        </w:rPr>
        <w:t xml:space="preserve"> knihovně!</w:t>
      </w:r>
      <w:r w:rsidRPr="00E91B87">
        <w:rPr>
          <w:rFonts w:ascii="Cambria" w:hAnsi="Cambria"/>
          <w:sz w:val="22"/>
          <w:szCs w:val="22"/>
        </w:rPr>
        <w:t xml:space="preserve"> Na místě mohou návštěvníci přispět přímo do zapečetěných pokladniček. Sbírka bude probíhat až do 31. prosince 2017, veřejnost může přispět i převodem na bankovní účet </w:t>
      </w:r>
      <w:r w:rsidRPr="00E91B87">
        <w:rPr>
          <w:rFonts w:ascii="Cambria" w:hAnsi="Cambria"/>
          <w:b/>
          <w:sz w:val="22"/>
          <w:szCs w:val="22"/>
        </w:rPr>
        <w:t>51945194/0300</w:t>
      </w:r>
      <w:r w:rsidRPr="00E91B87">
        <w:rPr>
          <w:rFonts w:ascii="Cambria" w:hAnsi="Cambria"/>
          <w:sz w:val="22"/>
          <w:szCs w:val="22"/>
        </w:rPr>
        <w:t xml:space="preserve">. </w:t>
      </w:r>
    </w:p>
    <w:p w:rsidR="003F0EB4" w:rsidRPr="003F0EB4" w:rsidRDefault="003F0EB4" w:rsidP="003F0EB4">
      <w:pPr>
        <w:spacing w:line="300" w:lineRule="exact"/>
        <w:jc w:val="both"/>
        <w:rPr>
          <w:rFonts w:ascii="Cambria" w:hAnsi="Cambria"/>
          <w:sz w:val="23"/>
          <w:szCs w:val="23"/>
        </w:rPr>
      </w:pPr>
    </w:p>
    <w:p w:rsidR="00E91B87" w:rsidRDefault="00E91B87" w:rsidP="003F0EB4">
      <w:pPr>
        <w:spacing w:line="300" w:lineRule="exact"/>
        <w:jc w:val="both"/>
        <w:rPr>
          <w:rFonts w:ascii="Cambria" w:hAnsi="Cambria"/>
          <w:sz w:val="23"/>
          <w:szCs w:val="23"/>
        </w:rPr>
      </w:pPr>
    </w:p>
    <w:p w:rsidR="003F0EB4" w:rsidRPr="003F0EB4" w:rsidRDefault="003F0EB4" w:rsidP="00E91B87">
      <w:pPr>
        <w:spacing w:before="240" w:line="300" w:lineRule="exact"/>
        <w:jc w:val="both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lastRenderedPageBreak/>
        <w:t xml:space="preserve">Ústřední knihovna Mosulské univerzity v Iráku byla s více než milionem dokumentů (včetně vzácných rukopisů a starých tisků) jednou z nejvýznamnějších knihoven v oblasti. V letech 2014 až 2016, kdy se Mosul ocitl pod nadvládou tzv. Islámského státu, byla téměř úplně zničena. V červenci 2017 se podařilo město definitivně osvobodit a ihned začaly snahy o jeho obrodu. Toto úsilí je zaměřeno i na Mosulskou univerzitu a její knihovnu, která studentům a pedagogům poskytovala vynikající informační zázemí potřebné ke studiu a výuce. </w:t>
      </w:r>
    </w:p>
    <w:p w:rsidR="003F0EB4" w:rsidRPr="003F0EB4" w:rsidRDefault="003F0EB4" w:rsidP="003F0EB4">
      <w:pPr>
        <w:spacing w:line="300" w:lineRule="exact"/>
        <w:jc w:val="both"/>
        <w:rPr>
          <w:rFonts w:ascii="Cambria" w:hAnsi="Cambria"/>
          <w:sz w:val="23"/>
          <w:szCs w:val="23"/>
        </w:rPr>
      </w:pPr>
    </w:p>
    <w:p w:rsidR="003F0EB4" w:rsidRPr="00E91B87" w:rsidRDefault="003F0EB4" w:rsidP="003F0EB4">
      <w:pPr>
        <w:spacing w:line="300" w:lineRule="exact"/>
        <w:jc w:val="both"/>
        <w:rPr>
          <w:rFonts w:ascii="Cambria" w:hAnsi="Cambria"/>
          <w:b/>
          <w:sz w:val="23"/>
          <w:szCs w:val="23"/>
        </w:rPr>
      </w:pPr>
      <w:r w:rsidRPr="00E91B87">
        <w:rPr>
          <w:rFonts w:ascii="Cambria" w:hAnsi="Cambria"/>
          <w:b/>
          <w:sz w:val="23"/>
          <w:szCs w:val="23"/>
        </w:rPr>
        <w:t xml:space="preserve">Další informace: </w:t>
      </w:r>
    </w:p>
    <w:p w:rsidR="003F0EB4" w:rsidRPr="003F0EB4" w:rsidRDefault="003F0EB4" w:rsidP="003F0EB4">
      <w:pPr>
        <w:spacing w:line="300" w:lineRule="exact"/>
        <w:jc w:val="both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t xml:space="preserve">Web sbírky: </w:t>
      </w:r>
      <w:hyperlink r:id="rId8" w:history="1">
        <w:r w:rsidRPr="007B3B5B">
          <w:rPr>
            <w:rStyle w:val="Hypertextovodkaz"/>
            <w:rFonts w:ascii="Cambria" w:hAnsi="Cambria"/>
            <w:sz w:val="23"/>
            <w:szCs w:val="23"/>
          </w:rPr>
          <w:t>http://</w:t>
        </w:r>
        <w:proofErr w:type="spellStart"/>
        <w:r w:rsidRPr="007B3B5B">
          <w:rPr>
            <w:rStyle w:val="Hypertextovodkaz"/>
            <w:rFonts w:ascii="Cambria" w:hAnsi="Cambria"/>
            <w:sz w:val="23"/>
            <w:szCs w:val="23"/>
          </w:rPr>
          <w:t>www.pomozmeknihovne.cz</w:t>
        </w:r>
        <w:proofErr w:type="spellEnd"/>
      </w:hyperlink>
      <w:r w:rsidRPr="003F0EB4">
        <w:rPr>
          <w:rFonts w:ascii="Cambria" w:hAnsi="Cambria"/>
          <w:sz w:val="23"/>
          <w:szCs w:val="23"/>
        </w:rPr>
        <w:t xml:space="preserve"> </w:t>
      </w:r>
    </w:p>
    <w:p w:rsidR="003F0EB4" w:rsidRPr="003F0EB4" w:rsidRDefault="003F0EB4" w:rsidP="003F0EB4">
      <w:pPr>
        <w:spacing w:line="300" w:lineRule="exact"/>
        <w:jc w:val="both"/>
        <w:rPr>
          <w:rFonts w:ascii="Cambria" w:hAnsi="Cambria"/>
          <w:sz w:val="23"/>
          <w:szCs w:val="23"/>
        </w:rPr>
      </w:pPr>
      <w:proofErr w:type="spellStart"/>
      <w:r w:rsidRPr="003F0EB4">
        <w:rPr>
          <w:rFonts w:ascii="Cambria" w:hAnsi="Cambria"/>
          <w:sz w:val="23"/>
          <w:szCs w:val="23"/>
        </w:rPr>
        <w:t>Facebook</w:t>
      </w:r>
      <w:proofErr w:type="spellEnd"/>
      <w:r w:rsidRPr="003F0EB4">
        <w:rPr>
          <w:rFonts w:ascii="Cambria" w:hAnsi="Cambria"/>
          <w:sz w:val="23"/>
          <w:szCs w:val="23"/>
        </w:rPr>
        <w:t xml:space="preserve"> sbírky: </w:t>
      </w:r>
      <w:hyperlink r:id="rId9" w:history="1">
        <w:r w:rsidRPr="007B3B5B">
          <w:rPr>
            <w:rStyle w:val="Hypertextovodkaz"/>
            <w:rFonts w:ascii="Cambria" w:hAnsi="Cambria"/>
            <w:sz w:val="23"/>
            <w:szCs w:val="23"/>
          </w:rPr>
          <w:t>http://</w:t>
        </w:r>
        <w:proofErr w:type="spellStart"/>
        <w:r w:rsidRPr="007B3B5B">
          <w:rPr>
            <w:rStyle w:val="Hypertextovodkaz"/>
            <w:rFonts w:ascii="Cambria" w:hAnsi="Cambria"/>
            <w:sz w:val="23"/>
            <w:szCs w:val="23"/>
          </w:rPr>
          <w:t>bit.ly</w:t>
        </w:r>
        <w:proofErr w:type="spellEnd"/>
        <w:r w:rsidRPr="007B3B5B">
          <w:rPr>
            <w:rStyle w:val="Hypertextovodkaz"/>
            <w:rFonts w:ascii="Cambria" w:hAnsi="Cambria"/>
            <w:sz w:val="23"/>
            <w:szCs w:val="23"/>
          </w:rPr>
          <w:t>/</w:t>
        </w:r>
        <w:proofErr w:type="spellStart"/>
        <w:r w:rsidRPr="007B3B5B">
          <w:rPr>
            <w:rStyle w:val="Hypertextovodkaz"/>
            <w:rFonts w:ascii="Cambria" w:hAnsi="Cambria"/>
            <w:sz w:val="23"/>
            <w:szCs w:val="23"/>
          </w:rPr>
          <w:t>denpromosul</w:t>
        </w:r>
        <w:proofErr w:type="spellEnd"/>
      </w:hyperlink>
    </w:p>
    <w:p w:rsidR="003F0EB4" w:rsidRPr="003F0EB4" w:rsidRDefault="003F0EB4" w:rsidP="003F0EB4">
      <w:pPr>
        <w:spacing w:line="300" w:lineRule="exact"/>
        <w:jc w:val="both"/>
        <w:rPr>
          <w:rFonts w:ascii="Cambria" w:hAnsi="Cambria"/>
          <w:sz w:val="23"/>
          <w:szCs w:val="23"/>
        </w:rPr>
      </w:pPr>
    </w:p>
    <w:p w:rsidR="003F0EB4" w:rsidRPr="00E91B87" w:rsidRDefault="003F0EB4" w:rsidP="003F0EB4">
      <w:pPr>
        <w:spacing w:line="300" w:lineRule="exact"/>
        <w:jc w:val="both"/>
        <w:rPr>
          <w:rFonts w:ascii="Cambria" w:hAnsi="Cambria"/>
          <w:b/>
          <w:sz w:val="23"/>
          <w:szCs w:val="23"/>
        </w:rPr>
      </w:pPr>
      <w:r w:rsidRPr="00E91B87">
        <w:rPr>
          <w:rFonts w:ascii="Cambria" w:hAnsi="Cambria"/>
          <w:b/>
          <w:sz w:val="23"/>
          <w:szCs w:val="23"/>
        </w:rPr>
        <w:t xml:space="preserve">Seznam pokladniček a jejich umístění: </w:t>
      </w:r>
    </w:p>
    <w:p w:rsidR="003F0EB4" w:rsidRPr="003F0EB4" w:rsidRDefault="003F0EB4" w:rsidP="00E91B87">
      <w:pPr>
        <w:numPr>
          <w:ilvl w:val="0"/>
          <w:numId w:val="3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t xml:space="preserve">Univerzita Karlova, Filozofická fakulta, Knihovna Jana Palacha, nám. Jana Palacha 2 </w:t>
      </w:r>
    </w:p>
    <w:p w:rsidR="003F0EB4" w:rsidRPr="003F0EB4" w:rsidRDefault="003F0EB4" w:rsidP="00E91B87">
      <w:pPr>
        <w:numPr>
          <w:ilvl w:val="0"/>
          <w:numId w:val="3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t xml:space="preserve">Univerzita Karlova, Filozofická fakulta, Knihovna Celetná, Celetná 20 </w:t>
      </w:r>
    </w:p>
    <w:p w:rsidR="003F0EB4" w:rsidRPr="003F0EB4" w:rsidRDefault="003F0EB4" w:rsidP="00E91B87">
      <w:pPr>
        <w:numPr>
          <w:ilvl w:val="0"/>
          <w:numId w:val="3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t xml:space="preserve">Univerzita Karlova, Knihovna společenských věd T. G. Masaryka, U Kříže 661/8 </w:t>
      </w:r>
    </w:p>
    <w:p w:rsidR="003F0EB4" w:rsidRPr="003F0EB4" w:rsidRDefault="003F0EB4" w:rsidP="003F0EB4">
      <w:pPr>
        <w:spacing w:line="300" w:lineRule="exact"/>
        <w:jc w:val="both"/>
        <w:rPr>
          <w:rFonts w:ascii="Cambria" w:hAnsi="Cambria"/>
          <w:sz w:val="23"/>
          <w:szCs w:val="23"/>
        </w:rPr>
      </w:pPr>
    </w:p>
    <w:p w:rsidR="003F0EB4" w:rsidRPr="00E91B87" w:rsidRDefault="003F0EB4" w:rsidP="00E91B87">
      <w:pPr>
        <w:spacing w:after="240" w:line="300" w:lineRule="exact"/>
        <w:jc w:val="both"/>
        <w:rPr>
          <w:rFonts w:ascii="Cambria" w:hAnsi="Cambria"/>
          <w:b/>
          <w:sz w:val="23"/>
          <w:szCs w:val="23"/>
        </w:rPr>
      </w:pPr>
      <w:r w:rsidRPr="00E91B87">
        <w:rPr>
          <w:rFonts w:ascii="Cambria" w:hAnsi="Cambria"/>
          <w:b/>
          <w:sz w:val="23"/>
          <w:szCs w:val="23"/>
        </w:rPr>
        <w:t xml:space="preserve">Kontaktní osoby pro sbírku i média: </w:t>
      </w:r>
    </w:p>
    <w:p w:rsidR="003F0EB4" w:rsidRPr="003F0EB4" w:rsidRDefault="003F0EB4" w:rsidP="00401DF0">
      <w:pPr>
        <w:spacing w:line="300" w:lineRule="exact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t>PhDr. Klára Rösslerová, Ph</w:t>
      </w:r>
      <w:r w:rsidR="007B3B5B">
        <w:rPr>
          <w:rFonts w:ascii="Cambria" w:hAnsi="Cambria"/>
          <w:sz w:val="23"/>
          <w:szCs w:val="23"/>
        </w:rPr>
        <w:t>.</w:t>
      </w:r>
      <w:r w:rsidRPr="003F0EB4">
        <w:rPr>
          <w:rFonts w:ascii="Cambria" w:hAnsi="Cambria"/>
          <w:sz w:val="23"/>
          <w:szCs w:val="23"/>
        </w:rPr>
        <w:t xml:space="preserve">D. </w:t>
      </w:r>
    </w:p>
    <w:p w:rsidR="003F0EB4" w:rsidRPr="003F0EB4" w:rsidRDefault="003F0EB4" w:rsidP="00401DF0">
      <w:pPr>
        <w:spacing w:line="300" w:lineRule="exact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t xml:space="preserve">ředitelka Knihovny FF UK </w:t>
      </w:r>
    </w:p>
    <w:p w:rsidR="003F0EB4" w:rsidRPr="003F0EB4" w:rsidRDefault="007B3B5B" w:rsidP="00401DF0">
      <w:pPr>
        <w:spacing w:line="300" w:lineRule="exact"/>
        <w:rPr>
          <w:rFonts w:ascii="Cambria" w:hAnsi="Cambria"/>
          <w:sz w:val="23"/>
          <w:szCs w:val="23"/>
        </w:rPr>
      </w:pPr>
      <w:hyperlink r:id="rId10" w:history="1">
        <w:proofErr w:type="spellStart"/>
        <w:r w:rsidRPr="00B4692A">
          <w:rPr>
            <w:rStyle w:val="Hypertextovodkaz"/>
            <w:rFonts w:ascii="Cambria" w:hAnsi="Cambria"/>
            <w:sz w:val="23"/>
            <w:szCs w:val="23"/>
          </w:rPr>
          <w:t>klara.rosslerova@ff.cuni.cz</w:t>
        </w:r>
        <w:proofErr w:type="spellEnd"/>
      </w:hyperlink>
      <w:r w:rsidR="003F0EB4" w:rsidRPr="003F0EB4">
        <w:rPr>
          <w:rFonts w:ascii="Cambria" w:hAnsi="Cambria"/>
          <w:sz w:val="23"/>
          <w:szCs w:val="23"/>
        </w:rPr>
        <w:t xml:space="preserve"> </w:t>
      </w:r>
    </w:p>
    <w:p w:rsidR="003F0EB4" w:rsidRPr="003F0EB4" w:rsidRDefault="003F0EB4" w:rsidP="00401DF0">
      <w:pPr>
        <w:spacing w:line="300" w:lineRule="exact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t xml:space="preserve">733 676 961 </w:t>
      </w:r>
    </w:p>
    <w:p w:rsidR="003F0EB4" w:rsidRPr="003F0EB4" w:rsidRDefault="003F0EB4" w:rsidP="00401DF0">
      <w:pPr>
        <w:spacing w:line="300" w:lineRule="exact"/>
        <w:rPr>
          <w:rFonts w:ascii="Cambria" w:hAnsi="Cambria"/>
          <w:sz w:val="23"/>
          <w:szCs w:val="23"/>
        </w:rPr>
      </w:pPr>
    </w:p>
    <w:p w:rsidR="003F0EB4" w:rsidRPr="003F0EB4" w:rsidRDefault="003F0EB4" w:rsidP="00401DF0">
      <w:pPr>
        <w:spacing w:line="300" w:lineRule="exact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t xml:space="preserve">Naďa </w:t>
      </w:r>
      <w:proofErr w:type="spellStart"/>
      <w:r w:rsidRPr="003F0EB4">
        <w:rPr>
          <w:rFonts w:ascii="Cambria" w:hAnsi="Cambria"/>
          <w:sz w:val="23"/>
          <w:szCs w:val="23"/>
        </w:rPr>
        <w:t>Aliová</w:t>
      </w:r>
      <w:proofErr w:type="spellEnd"/>
      <w:r w:rsidRPr="003F0EB4">
        <w:rPr>
          <w:rFonts w:ascii="Cambria" w:hAnsi="Cambria"/>
          <w:sz w:val="23"/>
          <w:szCs w:val="23"/>
        </w:rPr>
        <w:t xml:space="preserve"> </w:t>
      </w:r>
    </w:p>
    <w:p w:rsidR="003F0EB4" w:rsidRPr="003F0EB4" w:rsidRDefault="003F0EB4" w:rsidP="00401DF0">
      <w:pPr>
        <w:spacing w:line="300" w:lineRule="exact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t xml:space="preserve">koordinátorka programů </w:t>
      </w:r>
      <w:proofErr w:type="spellStart"/>
      <w:r w:rsidRPr="003F0EB4">
        <w:rPr>
          <w:rFonts w:ascii="Cambria" w:hAnsi="Cambria"/>
          <w:sz w:val="23"/>
          <w:szCs w:val="23"/>
        </w:rPr>
        <w:t>ČvT</w:t>
      </w:r>
      <w:proofErr w:type="spellEnd"/>
      <w:r w:rsidRPr="003F0EB4">
        <w:rPr>
          <w:rFonts w:ascii="Cambria" w:hAnsi="Cambria"/>
          <w:sz w:val="23"/>
          <w:szCs w:val="23"/>
        </w:rPr>
        <w:t xml:space="preserve"> v Iráku </w:t>
      </w:r>
    </w:p>
    <w:p w:rsidR="003F0EB4" w:rsidRPr="003F0EB4" w:rsidRDefault="003F0EB4" w:rsidP="00401DF0">
      <w:pPr>
        <w:spacing w:line="300" w:lineRule="exact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t xml:space="preserve">Člověk v tísni, o.p.s. </w:t>
      </w:r>
    </w:p>
    <w:p w:rsidR="003F0EB4" w:rsidRPr="003F0EB4" w:rsidRDefault="007B3B5B" w:rsidP="00401DF0">
      <w:pPr>
        <w:spacing w:line="300" w:lineRule="exact"/>
        <w:rPr>
          <w:rFonts w:ascii="Cambria" w:hAnsi="Cambria"/>
          <w:sz w:val="23"/>
          <w:szCs w:val="23"/>
        </w:rPr>
      </w:pPr>
      <w:hyperlink r:id="rId11" w:history="1">
        <w:proofErr w:type="spellStart"/>
        <w:r w:rsidRPr="00B4692A">
          <w:rPr>
            <w:rStyle w:val="Hypertextovodkaz"/>
            <w:rFonts w:ascii="Cambria" w:hAnsi="Cambria"/>
            <w:sz w:val="23"/>
            <w:szCs w:val="23"/>
          </w:rPr>
          <w:t>nada.aliova@clovekvtisni.cz</w:t>
        </w:r>
        <w:proofErr w:type="spellEnd"/>
      </w:hyperlink>
      <w:r w:rsidR="003F0EB4" w:rsidRPr="003F0EB4">
        <w:rPr>
          <w:rFonts w:ascii="Cambria" w:hAnsi="Cambria"/>
          <w:sz w:val="23"/>
          <w:szCs w:val="23"/>
        </w:rPr>
        <w:t xml:space="preserve"> </w:t>
      </w:r>
      <w:bookmarkStart w:id="0" w:name="_GoBack"/>
      <w:bookmarkEnd w:id="0"/>
    </w:p>
    <w:p w:rsidR="004D7580" w:rsidRPr="004976E0" w:rsidRDefault="003F0EB4" w:rsidP="00401DF0">
      <w:pPr>
        <w:spacing w:line="300" w:lineRule="exact"/>
        <w:rPr>
          <w:rFonts w:ascii="Cambria" w:hAnsi="Cambria"/>
          <w:sz w:val="23"/>
          <w:szCs w:val="23"/>
        </w:rPr>
      </w:pPr>
      <w:r w:rsidRPr="003F0EB4">
        <w:rPr>
          <w:rFonts w:ascii="Cambria" w:hAnsi="Cambria"/>
          <w:sz w:val="23"/>
          <w:szCs w:val="23"/>
        </w:rPr>
        <w:t>778 486 244</w:t>
      </w:r>
    </w:p>
    <w:sectPr w:rsidR="004D7580" w:rsidRPr="004976E0">
      <w:headerReference w:type="default" r:id="rId12"/>
      <w:footerReference w:type="default" r:id="rId13"/>
      <w:pgSz w:w="11906" w:h="16838"/>
      <w:pgMar w:top="1417" w:right="1417" w:bottom="1258" w:left="1417" w:header="708" w:footer="2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B4" w:rsidRDefault="003F0EB4">
      <w:r>
        <w:separator/>
      </w:r>
    </w:p>
  </w:endnote>
  <w:endnote w:type="continuationSeparator" w:id="0">
    <w:p w:rsidR="003F0EB4" w:rsidRDefault="003F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8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  <w:gridCol w:w="3250"/>
      <w:gridCol w:w="3012"/>
    </w:tblGrid>
    <w:tr w:rsidR="003F0EB4" w:rsidTr="007B3B5B">
      <w:tc>
        <w:tcPr>
          <w:tcW w:w="1628" w:type="pct"/>
        </w:tcPr>
        <w:p w:rsidR="003F0EB4" w:rsidRPr="00AB2694" w:rsidRDefault="003F0EB4">
          <w:pPr>
            <w:pStyle w:val="Zpat"/>
            <w:rPr>
              <w:rFonts w:ascii="Cambria" w:hAnsi="Cambria"/>
              <w:sz w:val="16"/>
              <w:szCs w:val="16"/>
            </w:rPr>
          </w:pPr>
          <w:r w:rsidRPr="00AB2694">
            <w:rPr>
              <w:rFonts w:ascii="Cambria" w:hAnsi="Cambria"/>
              <w:sz w:val="16"/>
              <w:szCs w:val="16"/>
            </w:rPr>
            <w:t>Filozofická fakulta Univerzity Karlovy</w:t>
          </w:r>
        </w:p>
        <w:p w:rsidR="003F0EB4" w:rsidRPr="00AB2694" w:rsidRDefault="003F0EB4">
          <w:pPr>
            <w:pStyle w:val="Zpat"/>
            <w:rPr>
              <w:rFonts w:ascii="Cambria" w:hAnsi="Cambria"/>
              <w:sz w:val="16"/>
              <w:szCs w:val="16"/>
            </w:rPr>
          </w:pPr>
          <w:r w:rsidRPr="00AB2694">
            <w:rPr>
              <w:rFonts w:ascii="Cambria" w:hAnsi="Cambria"/>
              <w:sz w:val="16"/>
              <w:szCs w:val="16"/>
            </w:rPr>
            <w:t>nám. Jana Palacha 2, 116 38 Praha 1</w:t>
          </w:r>
        </w:p>
        <w:p w:rsidR="003F0EB4" w:rsidRDefault="003F0EB4">
          <w:pPr>
            <w:pStyle w:val="Zpat"/>
            <w:rPr>
              <w:rFonts w:ascii="Cambria" w:hAnsi="Cambria"/>
              <w:color w:val="002D56"/>
              <w:sz w:val="16"/>
              <w:szCs w:val="16"/>
            </w:rPr>
          </w:pPr>
        </w:p>
      </w:tc>
      <w:tc>
        <w:tcPr>
          <w:tcW w:w="1750" w:type="pct"/>
        </w:tcPr>
        <w:p w:rsidR="003F0EB4" w:rsidRPr="00AB2694" w:rsidRDefault="003F0EB4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</w:p>
      </w:tc>
      <w:tc>
        <w:tcPr>
          <w:tcW w:w="1622" w:type="pct"/>
          <w:vAlign w:val="center"/>
        </w:tcPr>
        <w:p w:rsidR="003F0EB4" w:rsidRPr="00AB2694" w:rsidRDefault="00E91B87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  <w:proofErr w:type="spellStart"/>
          <w:r>
            <w:rPr>
              <w:rFonts w:ascii="Cambria" w:hAnsi="Cambria"/>
              <w:sz w:val="16"/>
              <w:szCs w:val="16"/>
            </w:rPr>
            <w:t>www.ff.cuni.cz</w:t>
          </w:r>
          <w:proofErr w:type="spellEnd"/>
        </w:p>
        <w:p w:rsidR="003F0EB4" w:rsidRPr="00AB2694" w:rsidRDefault="003F0EB4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</w:p>
        <w:p w:rsidR="003F0EB4" w:rsidRPr="00AB2694" w:rsidRDefault="003F0EB4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</w:p>
      </w:tc>
    </w:tr>
    <w:tr w:rsidR="003F0EB4" w:rsidTr="007B3B5B">
      <w:tc>
        <w:tcPr>
          <w:tcW w:w="1628" w:type="pct"/>
        </w:tcPr>
        <w:p w:rsidR="003F0EB4" w:rsidRDefault="003F0EB4">
          <w:pPr>
            <w:pStyle w:val="Zpat"/>
            <w:rPr>
              <w:rFonts w:ascii="Cambria" w:hAnsi="Cambria"/>
              <w:color w:val="002D56"/>
              <w:sz w:val="16"/>
              <w:szCs w:val="16"/>
            </w:rPr>
          </w:pPr>
        </w:p>
      </w:tc>
      <w:tc>
        <w:tcPr>
          <w:tcW w:w="1750" w:type="pct"/>
        </w:tcPr>
        <w:p w:rsidR="003F0EB4" w:rsidRPr="00AB2694" w:rsidRDefault="003F0EB4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</w:p>
      </w:tc>
      <w:tc>
        <w:tcPr>
          <w:tcW w:w="1622" w:type="pct"/>
          <w:vAlign w:val="center"/>
        </w:tcPr>
        <w:p w:rsidR="003F0EB4" w:rsidRPr="00AB2694" w:rsidRDefault="003F0EB4">
          <w:pPr>
            <w:pStyle w:val="Zpat"/>
            <w:tabs>
              <w:tab w:val="left" w:pos="710"/>
            </w:tabs>
            <w:ind w:left="699"/>
            <w:jc w:val="center"/>
            <w:rPr>
              <w:rFonts w:ascii="Cambria" w:hAnsi="Cambria"/>
              <w:sz w:val="16"/>
              <w:szCs w:val="16"/>
            </w:rPr>
          </w:pPr>
        </w:p>
      </w:tc>
    </w:tr>
  </w:tbl>
  <w:p w:rsidR="003F0EB4" w:rsidRDefault="003F0EB4">
    <w:pPr>
      <w:pStyle w:val="Zpat"/>
      <w:rPr>
        <w:color w:val="002D5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B4" w:rsidRDefault="003F0EB4">
      <w:r>
        <w:separator/>
      </w:r>
    </w:p>
  </w:footnote>
  <w:footnote w:type="continuationSeparator" w:id="0">
    <w:p w:rsidR="003F0EB4" w:rsidRDefault="003F0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B4" w:rsidRDefault="008C6CF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-322580</wp:posOffset>
          </wp:positionH>
          <wp:positionV relativeFrom="paragraph">
            <wp:posOffset>-120015</wp:posOffset>
          </wp:positionV>
          <wp:extent cx="4550410" cy="1404620"/>
          <wp:effectExtent l="0" t="0" r="2540" b="5080"/>
          <wp:wrapNone/>
          <wp:docPr id="13" name="obrázek 13" descr="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g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0410" cy="1404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0EB4" w:rsidRDefault="003F0EB4">
    <w:pPr>
      <w:pStyle w:val="Zhlav"/>
      <w:jc w:val="right"/>
    </w:pPr>
  </w:p>
  <w:p w:rsidR="003F0EB4" w:rsidRDefault="003F0EB4">
    <w:pPr>
      <w:pStyle w:val="Zhlav"/>
      <w:jc w:val="right"/>
    </w:pPr>
  </w:p>
  <w:p w:rsidR="003F0EB4" w:rsidRDefault="003F0EB4">
    <w:pPr>
      <w:pStyle w:val="Zhlav"/>
    </w:pPr>
  </w:p>
  <w:p w:rsidR="003F0EB4" w:rsidRDefault="003F0EB4">
    <w:pPr>
      <w:pStyle w:val="Zhlav"/>
    </w:pPr>
  </w:p>
  <w:p w:rsidR="003F0EB4" w:rsidRDefault="003F0EB4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07BBB"/>
    <w:multiLevelType w:val="hybridMultilevel"/>
    <w:tmpl w:val="85B85ED8"/>
    <w:lvl w:ilvl="0" w:tplc="3E56EC2A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B103C"/>
    <w:multiLevelType w:val="hybridMultilevel"/>
    <w:tmpl w:val="01A6B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A7175"/>
    <w:multiLevelType w:val="hybridMultilevel"/>
    <w:tmpl w:val="748211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3A"/>
    <w:rsid w:val="00025D96"/>
    <w:rsid w:val="00030E57"/>
    <w:rsid w:val="000C5C19"/>
    <w:rsid w:val="001D438B"/>
    <w:rsid w:val="00350059"/>
    <w:rsid w:val="003643DC"/>
    <w:rsid w:val="003849B0"/>
    <w:rsid w:val="00386577"/>
    <w:rsid w:val="003E613A"/>
    <w:rsid w:val="003F0EB4"/>
    <w:rsid w:val="00401DF0"/>
    <w:rsid w:val="004976E0"/>
    <w:rsid w:val="004D417B"/>
    <w:rsid w:val="004D7580"/>
    <w:rsid w:val="0065485F"/>
    <w:rsid w:val="006A1F4D"/>
    <w:rsid w:val="00787AFC"/>
    <w:rsid w:val="007B3B5B"/>
    <w:rsid w:val="007D3392"/>
    <w:rsid w:val="00810854"/>
    <w:rsid w:val="00822B18"/>
    <w:rsid w:val="00847974"/>
    <w:rsid w:val="00882106"/>
    <w:rsid w:val="008C6CFE"/>
    <w:rsid w:val="00965F50"/>
    <w:rsid w:val="00991E0E"/>
    <w:rsid w:val="009A70B4"/>
    <w:rsid w:val="009F0921"/>
    <w:rsid w:val="00A908CA"/>
    <w:rsid w:val="00AB2694"/>
    <w:rsid w:val="00AE1CFD"/>
    <w:rsid w:val="00BD771C"/>
    <w:rsid w:val="00BE2865"/>
    <w:rsid w:val="00C318DE"/>
    <w:rsid w:val="00C50BB3"/>
    <w:rsid w:val="00CB5A10"/>
    <w:rsid w:val="00CC634F"/>
    <w:rsid w:val="00E0486D"/>
    <w:rsid w:val="00E91B87"/>
    <w:rsid w:val="00EA0EB0"/>
    <w:rsid w:val="00F1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7364886-CEB1-4DB9-A2B9-E58F4A3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260" w:lineRule="exact"/>
      <w:outlineLvl w:val="3"/>
    </w:pPr>
    <w:rPr>
      <w:rFonts w:ascii="Lucida Sans Unicode" w:hAnsi="Lucida Sans Unicode" w:cs="Lucida Sans Unicod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firstLine="708"/>
    </w:pPr>
    <w:rPr>
      <w:rFonts w:ascii="Lucida Sans Unicode" w:hAnsi="Lucida Sans Unicode" w:cs="Lucida Sans Unicode"/>
      <w:sz w:val="20"/>
      <w:szCs w:val="20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Lucida Sans Unicode" w:hAnsi="Lucida Sans Unicode" w:cs="Lucida Sans Unicode"/>
      <w:sz w:val="20"/>
    </w:rPr>
  </w:style>
  <w:style w:type="paragraph" w:styleId="Zkladntextodsazen3">
    <w:name w:val="Body Text Indent 3"/>
    <w:basedOn w:val="Normln"/>
    <w:pPr>
      <w:ind w:firstLine="709"/>
    </w:pPr>
    <w:rPr>
      <w:rFonts w:ascii="Lucida Sans Unicode" w:hAnsi="Lucida Sans Unicode" w:cs="Lucida Sans Unicode"/>
      <w:sz w:val="20"/>
      <w:szCs w:val="2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6A1F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A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zmeknihovn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da.aliova@clovekvtisn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lara.rosslerova@ff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denpromosu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E4FF-ED3B-4C3F-B9BB-81311CEA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5DB25916.dotm</Template>
  <TotalTime>11</TotalTime>
  <Pages>2</Pages>
  <Words>533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11</vt:lpstr>
    </vt:vector>
  </TitlesOfParts>
  <Company>Univerzita Karlova v Praze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11</dc:title>
  <dc:subject/>
  <dc:creator>Lucie Vavrikova</dc:creator>
  <cp:keywords/>
  <dc:description/>
  <cp:lastModifiedBy>Bednářová, Hana</cp:lastModifiedBy>
  <cp:revision>4</cp:revision>
  <cp:lastPrinted>2017-06-29T15:20:00Z</cp:lastPrinted>
  <dcterms:created xsi:type="dcterms:W3CDTF">2017-10-30T09:57:00Z</dcterms:created>
  <dcterms:modified xsi:type="dcterms:W3CDTF">2017-10-30T11:31:00Z</dcterms:modified>
</cp:coreProperties>
</file>