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01F6" w14:textId="77777777" w:rsidR="005D748C" w:rsidRPr="005D748C" w:rsidRDefault="005D748C" w:rsidP="005D748C">
      <w:pPr>
        <w:rPr>
          <w:rFonts w:ascii="Cambria" w:hAnsi="Cambria"/>
          <w:b/>
          <w:sz w:val="28"/>
        </w:rPr>
      </w:pPr>
      <w:r w:rsidRPr="005D748C">
        <w:rPr>
          <w:rFonts w:ascii="Cambria" w:hAnsi="Cambria"/>
          <w:b/>
          <w:sz w:val="28"/>
        </w:rPr>
        <w:t>Prohlášení Filozofické fakulty UK k obsazení objektu v Senovážné ulici</w:t>
      </w:r>
    </w:p>
    <w:p w14:paraId="282F13FC" w14:textId="77777777" w:rsidR="005D748C" w:rsidRDefault="005D748C" w:rsidP="005D748C">
      <w:pPr>
        <w:rPr>
          <w:rFonts w:ascii="Cambria" w:hAnsi="Cambria"/>
        </w:rPr>
      </w:pPr>
    </w:p>
    <w:p w14:paraId="2DA3F281" w14:textId="0925B44E" w:rsidR="00026496" w:rsidRDefault="00026496" w:rsidP="005D748C">
      <w:pPr>
        <w:rPr>
          <w:rFonts w:ascii="Cambria" w:hAnsi="Cambria"/>
        </w:rPr>
      </w:pPr>
      <w:r>
        <w:rPr>
          <w:rFonts w:ascii="Cambria" w:hAnsi="Cambria"/>
        </w:rPr>
        <w:t>V Praze 12. června 2017</w:t>
      </w:r>
    </w:p>
    <w:p w14:paraId="7B2658B3" w14:textId="77777777" w:rsidR="00026496" w:rsidRPr="005D748C" w:rsidRDefault="00026496" w:rsidP="005D748C">
      <w:pPr>
        <w:rPr>
          <w:rFonts w:ascii="Cambria" w:hAnsi="Cambria"/>
        </w:rPr>
      </w:pPr>
    </w:p>
    <w:p w14:paraId="311E6751" w14:textId="67D83441" w:rsidR="005D748C" w:rsidRPr="005D748C" w:rsidRDefault="005D748C" w:rsidP="005D748C">
      <w:pPr>
        <w:jc w:val="both"/>
        <w:rPr>
          <w:rFonts w:ascii="Cambria" w:hAnsi="Cambria"/>
        </w:rPr>
      </w:pPr>
      <w:r w:rsidRPr="005D748C">
        <w:rPr>
          <w:rFonts w:ascii="Cambria" w:hAnsi="Cambria"/>
        </w:rPr>
        <w:t>Filozofická fakulta Univerzity Karlovy považuje násilné vniknutí do objektu v Senovážné ulici za nepřijatelné. Společný projekt FF UK a Magistrátu hl. m. Prahy Kampus Hybernská, který se rozbíhá v sousedním objektu, jasně ukazuje, že na straně města je aktivní a jasně deklarovaná ochota problém prázdných objektů v majetku města řešit. Je ovsem přirozené, že majitel objektu, má-li jej nabídnout libovolnému aktéru k využití, musí trvat na kvalitním projektu, který je prokazatelně přínosný, udržitelný a transparentní, a tím pádem i na důvěryhodném partneru. Ani občanská angažovanost, ani pomoc uprchlíkům, ani chvályhodná snaha upozorňovat na společenské problémy nikoho neopravňují k porušování základních principů demokratické společnosti. Libovolný aktér má možnost nabídnout majiteli budovy projekt na její oživení a majitel má stejně tak nezadatelné právo tento návrh přijmout, nebo odmítnout. Ale obsazení budovy nelze pova</w:t>
      </w:r>
      <w:r w:rsidR="00AF4BAE">
        <w:rPr>
          <w:rFonts w:ascii="Cambria" w:hAnsi="Cambria"/>
        </w:rPr>
        <w:t>ž</w:t>
      </w:r>
      <w:bookmarkStart w:id="0" w:name="_GoBack"/>
      <w:bookmarkEnd w:id="0"/>
      <w:r w:rsidRPr="005D748C">
        <w:rPr>
          <w:rFonts w:ascii="Cambria" w:hAnsi="Cambria"/>
        </w:rPr>
        <w:t>ovat za program, a už vůbec ne za způsob komunikace, ledaže za vydírání a hrozbu.</w:t>
      </w:r>
    </w:p>
    <w:p w14:paraId="766E4DD0" w14:textId="77777777" w:rsidR="005D748C" w:rsidRPr="005D748C" w:rsidRDefault="005D748C" w:rsidP="005D748C">
      <w:pPr>
        <w:rPr>
          <w:rFonts w:ascii="Cambria" w:hAnsi="Cambria"/>
        </w:rPr>
      </w:pPr>
    </w:p>
    <w:p w14:paraId="00AC1808" w14:textId="77777777" w:rsidR="005D748C" w:rsidRPr="005D748C" w:rsidRDefault="005D748C" w:rsidP="005D748C">
      <w:pPr>
        <w:jc w:val="right"/>
        <w:rPr>
          <w:rFonts w:ascii="Cambria" w:hAnsi="Cambria"/>
        </w:rPr>
      </w:pPr>
      <w:r w:rsidRPr="005D748C">
        <w:rPr>
          <w:rFonts w:ascii="Cambria" w:hAnsi="Cambria"/>
        </w:rPr>
        <w:t>doc. Mirjam Friedová</w:t>
      </w:r>
    </w:p>
    <w:p w14:paraId="65229AEF" w14:textId="77777777" w:rsidR="005D748C" w:rsidRPr="005D748C" w:rsidRDefault="005D748C" w:rsidP="005D748C">
      <w:pPr>
        <w:jc w:val="right"/>
        <w:rPr>
          <w:rFonts w:ascii="Cambria" w:hAnsi="Cambria"/>
        </w:rPr>
      </w:pPr>
      <w:r w:rsidRPr="005D748C">
        <w:rPr>
          <w:rFonts w:ascii="Cambria" w:hAnsi="Cambria"/>
        </w:rPr>
        <w:t>děkanka Filozofické fakulty Univerzity Karlovy</w:t>
      </w:r>
    </w:p>
    <w:p w14:paraId="0895B739" w14:textId="6095CEA4" w:rsidR="00A74592" w:rsidRPr="005D748C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</w:r>
      <w:r w:rsidRPr="005D748C">
        <w:rPr>
          <w:rFonts w:ascii="Cambria" w:hAnsi="Cambria"/>
        </w:rPr>
        <w:tab/>
        <w:t xml:space="preserve">    </w:t>
      </w:r>
    </w:p>
    <w:p w14:paraId="59C8700D" w14:textId="643CB918" w:rsidR="00A74592" w:rsidRPr="005D748C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5D748C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Pr="005D748C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099F917A" w14:textId="77777777" w:rsidR="00DE0B7E" w:rsidRDefault="00DE0B7E" w:rsidP="00A74592">
      <w:pPr>
        <w:tabs>
          <w:tab w:val="left" w:pos="1313"/>
        </w:tabs>
        <w:rPr>
          <w:rFonts w:ascii="Cambria" w:hAnsi="Cambria"/>
        </w:rPr>
      </w:pPr>
    </w:p>
    <w:p w14:paraId="1ADEE1F4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Style w:val="apple-converted-space"/>
          <w:rFonts w:ascii="Cambria" w:hAnsi="Cambria" w:cs="Arial"/>
          <w:color w:val="auto"/>
        </w:rPr>
        <w:t> </w:t>
      </w:r>
      <w:r w:rsidRPr="00181A1C">
        <w:rPr>
          <w:rFonts w:ascii="Cambria" w:hAnsi="Cambria" w:cs="Arial"/>
          <w:color w:val="auto"/>
        </w:rPr>
        <w:t> </w:t>
      </w:r>
      <w:r w:rsidRPr="00181A1C">
        <w:rPr>
          <w:rStyle w:val="Siln"/>
          <w:rFonts w:ascii="Cambria" w:hAnsi="Cambria" w:cs="Arial"/>
          <w:color w:val="auto"/>
        </w:rPr>
        <w:t>Kontaktní osoba pro média:</w:t>
      </w:r>
    </w:p>
    <w:p w14:paraId="738F20BC" w14:textId="77777777" w:rsidR="00DE0B7E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</w:p>
    <w:p w14:paraId="54E7B6FE" w14:textId="03067B21" w:rsidR="00DE0B7E" w:rsidRPr="00181A1C" w:rsidRDefault="005D748C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dr. Jan Bičovský</w:t>
      </w:r>
    </w:p>
    <w:p w14:paraId="5864214A" w14:textId="4797C4B6" w:rsidR="00DE0B7E" w:rsidRPr="00181A1C" w:rsidRDefault="005D748C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>
        <w:rPr>
          <w:rFonts w:ascii="Cambria" w:hAnsi="Cambria" w:cs="Arial"/>
          <w:color w:val="auto"/>
        </w:rPr>
        <w:t>proděkan FF UK pro přijímací řízení a vnější vztahy</w:t>
      </w:r>
    </w:p>
    <w:p w14:paraId="145DE6C2" w14:textId="2D6001F8" w:rsidR="00DE0B7E" w:rsidRDefault="00AF4BA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</w:rPr>
      </w:pPr>
      <w:hyperlink r:id="rId7" w:history="1">
        <w:proofErr w:type="spellStart"/>
        <w:r w:rsidR="00026496" w:rsidRPr="00684D5F">
          <w:rPr>
            <w:rStyle w:val="Hypertextovodkaz"/>
            <w:rFonts w:ascii="Cambria" w:hAnsi="Cambria" w:cs="Arial"/>
          </w:rPr>
          <w:t>jan.bicovsky@ff.cuni.cz</w:t>
        </w:r>
        <w:proofErr w:type="spellEnd"/>
      </w:hyperlink>
    </w:p>
    <w:p w14:paraId="716A4FE7" w14:textId="77777777" w:rsidR="00DE0B7E" w:rsidRPr="00181A1C" w:rsidRDefault="00DE0B7E" w:rsidP="00DE0B7E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+ 420 777 739 951</w:t>
      </w:r>
    </w:p>
    <w:p w14:paraId="1688504D" w14:textId="77777777" w:rsidR="00DE0B7E" w:rsidRPr="00181A1C" w:rsidRDefault="00DE0B7E" w:rsidP="00DE0B7E">
      <w:pPr>
        <w:rPr>
          <w:rFonts w:ascii="Cambria" w:hAnsi="Cambria"/>
        </w:rPr>
      </w:pPr>
    </w:p>
    <w:p w14:paraId="499CAE7E" w14:textId="77777777" w:rsidR="00DE0B7E" w:rsidRPr="00A74592" w:rsidRDefault="00DE0B7E" w:rsidP="00A74592">
      <w:pPr>
        <w:tabs>
          <w:tab w:val="left" w:pos="1313"/>
        </w:tabs>
        <w:rPr>
          <w:rFonts w:ascii="Cambria" w:hAnsi="Cambria"/>
        </w:rPr>
      </w:pPr>
    </w:p>
    <w:sectPr w:rsidR="00DE0B7E" w:rsidRPr="00A74592" w:rsidSect="00756D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E4698F" w:rsidRDefault="00E4698F">
      <w:r>
        <w:separator/>
      </w:r>
    </w:p>
  </w:endnote>
  <w:endnote w:type="continuationSeparator" w:id="0">
    <w:p w14:paraId="5F6ECC92" w14:textId="77777777" w:rsidR="00E4698F" w:rsidRDefault="00E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E4698F" w:rsidRDefault="00E4698F">
      <w:r>
        <w:separator/>
      </w:r>
    </w:p>
  </w:footnote>
  <w:footnote w:type="continuationSeparator" w:id="0">
    <w:p w14:paraId="12B46CD9" w14:textId="77777777" w:rsidR="00E4698F" w:rsidRDefault="00E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250B9F35" w:rsidR="00E4698F" w:rsidRDefault="00AF4BAE">
    <w:pPr>
      <w:pStyle w:val="Zhlav"/>
    </w:pPr>
    <w:r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394.95pt;margin-top:-.55pt;width:88.45pt;height:74.65pt;z-index:251659264;visibility:visible;mso-wrap-edited:f;mso-position-horizontal-relative:text;mso-position-vertical-relative:text" wrapcoords="-198 0 -198 21365 21600 21365 21600 0 -198 0">
          <v:imagedata r:id="rId1" o:title=""/>
          <w10:wrap type="tight"/>
        </v:shape>
        <o:OLEObject Type="Embed" ProgID="Word.Picture.8" ShapeID="_x0000_s2089" DrawAspect="Content" ObjectID="_1558765570" r:id="rId2"/>
      </w:object>
    </w:r>
    <w:r w:rsidR="00756D26">
      <w:rPr>
        <w:noProof/>
      </w:rPr>
      <w:drawing>
        <wp:anchor distT="0" distB="0" distL="114300" distR="114300" simplePos="0" relativeHeight="251662336" behindDoc="1" locked="0" layoutInCell="1" allowOverlap="1" wp14:anchorId="4ECCD5EF" wp14:editId="19014351">
          <wp:simplePos x="0" y="0"/>
          <wp:positionH relativeFrom="column">
            <wp:posOffset>-165818</wp:posOffset>
          </wp:positionH>
          <wp:positionV relativeFrom="paragraph">
            <wp:posOffset>635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77777777" w:rsidR="00E4698F" w:rsidRDefault="00E4698F">
    <w:pPr>
      <w:pStyle w:val="Zhlav"/>
    </w:pPr>
  </w:p>
  <w:p w14:paraId="345237A8" w14:textId="77777777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77777777" w:rsidR="00E4698F" w:rsidRDefault="00E4698F">
    <w:pPr>
      <w:pStyle w:val="Zhlav"/>
    </w:pP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532B2D3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1524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00FAD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7xKgIAAE0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4698F" w:rsidRDefault="00E4698F">
    <w:pPr>
      <w:pStyle w:val="Zhlav"/>
    </w:pPr>
  </w:p>
  <w:p w14:paraId="763FC25D" w14:textId="761799E4" w:rsidR="00E4698F" w:rsidRPr="00924C1B" w:rsidRDefault="00917159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</w:t>
    </w:r>
    <w:r w:rsidR="00E4698F"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6496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8667B"/>
    <w:rsid w:val="003E024D"/>
    <w:rsid w:val="003F3ECE"/>
    <w:rsid w:val="00440B50"/>
    <w:rsid w:val="004423F5"/>
    <w:rsid w:val="005221C3"/>
    <w:rsid w:val="005D748C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AF4BAE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bicovsky@f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A31C-36BE-485E-B7BC-D2D65052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1E52EBEC.dotm</Template>
  <TotalTime>48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16</cp:revision>
  <cp:lastPrinted>2010-06-10T11:31:00Z</cp:lastPrinted>
  <dcterms:created xsi:type="dcterms:W3CDTF">2016-03-31T11:25:00Z</dcterms:created>
  <dcterms:modified xsi:type="dcterms:W3CDTF">2017-06-12T07:40:00Z</dcterms:modified>
  <cp:contentStatus/>
</cp:coreProperties>
</file>