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07" w:rsidRPr="00F27A5F" w:rsidRDefault="00730A07" w:rsidP="00730A07">
      <w:pPr>
        <w:pStyle w:val="Nadpis1"/>
        <w:rPr>
          <w:rFonts w:asciiTheme="minorHAnsi" w:hAnsiTheme="minorHAnsi"/>
        </w:rPr>
      </w:pPr>
      <w:r w:rsidRPr="00F27A5F">
        <w:rPr>
          <w:rFonts w:asciiTheme="minorHAnsi" w:hAnsiTheme="minorHAnsi"/>
        </w:rPr>
        <w:t>Zprávy komisí za rok 201</w:t>
      </w:r>
      <w:r w:rsidR="001F3E6A" w:rsidRPr="00F27A5F">
        <w:rPr>
          <w:rFonts w:asciiTheme="minorHAnsi" w:hAnsiTheme="minorHAnsi"/>
        </w:rPr>
        <w:t>5</w:t>
      </w:r>
    </w:p>
    <w:p w:rsidR="00730A07" w:rsidRPr="00F27A5F" w:rsidRDefault="00730A07" w:rsidP="00730A07">
      <w:pPr>
        <w:pStyle w:val="Nadpis2"/>
        <w:rPr>
          <w:rFonts w:asciiTheme="minorHAnsi" w:hAnsiTheme="minorHAnsi"/>
        </w:rPr>
      </w:pPr>
      <w:r w:rsidRPr="00F27A5F">
        <w:rPr>
          <w:rFonts w:asciiTheme="minorHAnsi" w:hAnsiTheme="minorHAnsi"/>
        </w:rPr>
        <w:t>Příloha č. 3 Výroční zprávy Akademického senátu FF UK za rok 201</w:t>
      </w:r>
      <w:r w:rsidR="001F3E6A" w:rsidRPr="00F27A5F">
        <w:rPr>
          <w:rFonts w:asciiTheme="minorHAnsi" w:hAnsiTheme="minorHAnsi"/>
        </w:rPr>
        <w:t>5</w:t>
      </w:r>
    </w:p>
    <w:p w:rsidR="00E533CE" w:rsidRPr="00F27A5F" w:rsidRDefault="00E533CE"/>
    <w:p w:rsidR="00155C42" w:rsidRPr="00F27A5F" w:rsidRDefault="00730A07" w:rsidP="001F3E6A">
      <w:pPr>
        <w:pStyle w:val="Nadpis2"/>
        <w:rPr>
          <w:rFonts w:asciiTheme="minorHAnsi" w:hAnsiTheme="minorHAnsi"/>
        </w:rPr>
      </w:pPr>
      <w:r w:rsidRPr="00F27A5F">
        <w:rPr>
          <w:rFonts w:asciiTheme="minorHAnsi" w:hAnsiTheme="minorHAnsi"/>
        </w:rPr>
        <w:t xml:space="preserve">Disciplinární komise </w:t>
      </w:r>
    </w:p>
    <w:p w:rsidR="00274490" w:rsidRPr="00653142" w:rsidRDefault="00274490" w:rsidP="00274490">
      <w:pPr>
        <w:rPr>
          <w:sz w:val="24"/>
          <w:szCs w:val="24"/>
        </w:rPr>
      </w:pPr>
    </w:p>
    <w:p w:rsidR="00274490" w:rsidRPr="00653142" w:rsidRDefault="00274490" w:rsidP="00642504">
      <w:pPr>
        <w:spacing w:line="360" w:lineRule="auto"/>
        <w:rPr>
          <w:b/>
          <w:sz w:val="24"/>
          <w:szCs w:val="24"/>
        </w:rPr>
      </w:pPr>
      <w:r w:rsidRPr="00653142">
        <w:rPr>
          <w:b/>
          <w:sz w:val="24"/>
          <w:szCs w:val="24"/>
        </w:rPr>
        <w:t>Členové komise</w:t>
      </w:r>
    </w:p>
    <w:p w:rsidR="006D07E8" w:rsidRPr="00653142" w:rsidRDefault="006D07E8" w:rsidP="00642504">
      <w:pPr>
        <w:shd w:val="clear" w:color="auto" w:fill="FFFFFF"/>
        <w:spacing w:after="0" w:line="360" w:lineRule="auto"/>
        <w:rPr>
          <w:rFonts w:eastAsia="Times New Roman" w:cs="Arial"/>
          <w:sz w:val="24"/>
          <w:szCs w:val="24"/>
          <w:lang w:eastAsia="cs-CZ"/>
        </w:rPr>
      </w:pPr>
      <w:r w:rsidRPr="00653142">
        <w:rPr>
          <w:rFonts w:eastAsia="Times New Roman" w:cs="Arial"/>
          <w:sz w:val="24"/>
          <w:szCs w:val="24"/>
          <w:lang w:eastAsia="cs-CZ"/>
        </w:rPr>
        <w:t xml:space="preserve">PhDr. Hana </w:t>
      </w:r>
      <w:proofErr w:type="spellStart"/>
      <w:r w:rsidRPr="00653142">
        <w:rPr>
          <w:rFonts w:eastAsia="Times New Roman" w:cs="Arial"/>
          <w:sz w:val="24"/>
          <w:szCs w:val="24"/>
          <w:lang w:eastAsia="cs-CZ"/>
        </w:rPr>
        <w:t>Pazlarová</w:t>
      </w:r>
      <w:proofErr w:type="spellEnd"/>
      <w:r w:rsidRPr="00653142">
        <w:rPr>
          <w:rFonts w:eastAsia="Times New Roman" w:cs="Arial"/>
          <w:sz w:val="24"/>
          <w:szCs w:val="24"/>
          <w:lang w:eastAsia="cs-CZ"/>
        </w:rPr>
        <w:t>, Ph.D., Katedra sociální práce FF UK – předsedkyně</w:t>
      </w:r>
    </w:p>
    <w:p w:rsidR="006D07E8" w:rsidRPr="00653142" w:rsidRDefault="006D07E8" w:rsidP="00642504">
      <w:pPr>
        <w:shd w:val="clear" w:color="auto" w:fill="FFFFFF"/>
        <w:spacing w:after="0" w:line="360" w:lineRule="auto"/>
        <w:rPr>
          <w:rFonts w:eastAsia="Times New Roman" w:cs="Arial"/>
          <w:sz w:val="24"/>
          <w:szCs w:val="24"/>
          <w:lang w:eastAsia="cs-CZ"/>
        </w:rPr>
      </w:pPr>
      <w:r w:rsidRPr="00653142">
        <w:rPr>
          <w:rFonts w:eastAsia="Times New Roman" w:cs="Arial"/>
          <w:sz w:val="24"/>
          <w:szCs w:val="24"/>
          <w:lang w:eastAsia="cs-CZ"/>
        </w:rPr>
        <w:t>PhDr. Radek Buben, Ph.D., Ústav politologie FF UK</w:t>
      </w:r>
    </w:p>
    <w:p w:rsidR="006D07E8" w:rsidRPr="00653142" w:rsidRDefault="006D07E8" w:rsidP="00642504">
      <w:pPr>
        <w:shd w:val="clear" w:color="auto" w:fill="FFFFFF"/>
        <w:spacing w:after="0" w:line="360" w:lineRule="auto"/>
        <w:rPr>
          <w:rFonts w:eastAsia="Times New Roman" w:cs="Arial"/>
          <w:sz w:val="24"/>
          <w:szCs w:val="24"/>
          <w:lang w:eastAsia="cs-CZ"/>
        </w:rPr>
      </w:pPr>
      <w:r w:rsidRPr="00653142">
        <w:rPr>
          <w:rFonts w:eastAsia="Times New Roman" w:cs="Arial"/>
          <w:sz w:val="24"/>
          <w:szCs w:val="24"/>
          <w:lang w:eastAsia="cs-CZ"/>
        </w:rPr>
        <w:t>PhDr. Vít Dovalil, Ph.D., Ústav germanistických studií FF UK</w:t>
      </w:r>
    </w:p>
    <w:p w:rsidR="006D07E8" w:rsidRPr="00653142" w:rsidRDefault="006D07E8" w:rsidP="00642504">
      <w:pPr>
        <w:shd w:val="clear" w:color="auto" w:fill="FFFFFF"/>
        <w:spacing w:after="0" w:line="360" w:lineRule="auto"/>
        <w:rPr>
          <w:rFonts w:eastAsia="Times New Roman" w:cs="Arial"/>
          <w:sz w:val="24"/>
          <w:szCs w:val="24"/>
          <w:lang w:eastAsia="cs-CZ"/>
        </w:rPr>
      </w:pPr>
      <w:r w:rsidRPr="00653142">
        <w:rPr>
          <w:rFonts w:eastAsia="Times New Roman" w:cs="Arial"/>
          <w:sz w:val="24"/>
          <w:szCs w:val="24"/>
          <w:lang w:eastAsia="cs-CZ"/>
        </w:rPr>
        <w:t xml:space="preserve">Bc. Kateřina </w:t>
      </w:r>
      <w:proofErr w:type="spellStart"/>
      <w:r w:rsidRPr="00653142">
        <w:rPr>
          <w:rFonts w:eastAsia="Times New Roman" w:cs="Arial"/>
          <w:sz w:val="24"/>
          <w:szCs w:val="24"/>
          <w:lang w:eastAsia="cs-CZ"/>
        </w:rPr>
        <w:t>Bělehrádková</w:t>
      </w:r>
      <w:proofErr w:type="spellEnd"/>
    </w:p>
    <w:p w:rsidR="006D07E8" w:rsidRPr="00653142" w:rsidRDefault="006D07E8" w:rsidP="00642504">
      <w:pPr>
        <w:shd w:val="clear" w:color="auto" w:fill="FFFFFF"/>
        <w:spacing w:after="0" w:line="360" w:lineRule="auto"/>
        <w:rPr>
          <w:rFonts w:eastAsia="Times New Roman" w:cs="Arial"/>
          <w:sz w:val="24"/>
          <w:szCs w:val="24"/>
          <w:lang w:eastAsia="cs-CZ"/>
        </w:rPr>
      </w:pPr>
      <w:r w:rsidRPr="00653142">
        <w:rPr>
          <w:rFonts w:eastAsia="Times New Roman" w:cs="Arial"/>
          <w:sz w:val="24"/>
          <w:szCs w:val="24"/>
          <w:lang w:eastAsia="cs-CZ"/>
        </w:rPr>
        <w:t xml:space="preserve">Bc. Tomáš </w:t>
      </w:r>
      <w:proofErr w:type="spellStart"/>
      <w:r w:rsidRPr="00653142">
        <w:rPr>
          <w:rFonts w:eastAsia="Times New Roman" w:cs="Arial"/>
          <w:sz w:val="24"/>
          <w:szCs w:val="24"/>
          <w:lang w:eastAsia="cs-CZ"/>
        </w:rPr>
        <w:t>Diviák</w:t>
      </w:r>
      <w:proofErr w:type="spellEnd"/>
    </w:p>
    <w:p w:rsidR="006D07E8" w:rsidRPr="00653142" w:rsidRDefault="006D07E8" w:rsidP="00642504">
      <w:pPr>
        <w:shd w:val="clear" w:color="auto" w:fill="FFFFFF"/>
        <w:spacing w:after="0" w:line="360" w:lineRule="auto"/>
        <w:rPr>
          <w:rFonts w:eastAsia="Times New Roman" w:cs="Arial"/>
          <w:sz w:val="24"/>
          <w:szCs w:val="24"/>
          <w:lang w:eastAsia="cs-CZ"/>
        </w:rPr>
      </w:pPr>
      <w:r w:rsidRPr="00653142">
        <w:rPr>
          <w:rFonts w:eastAsia="Times New Roman" w:cs="Arial"/>
          <w:sz w:val="24"/>
          <w:szCs w:val="24"/>
          <w:lang w:eastAsia="cs-CZ"/>
        </w:rPr>
        <w:t>Mgr. Michal Láznička</w:t>
      </w:r>
    </w:p>
    <w:p w:rsidR="00274490" w:rsidRPr="00653142" w:rsidRDefault="00274490" w:rsidP="00642504">
      <w:pPr>
        <w:spacing w:line="360" w:lineRule="auto"/>
        <w:rPr>
          <w:sz w:val="24"/>
          <w:szCs w:val="24"/>
        </w:rPr>
      </w:pPr>
    </w:p>
    <w:p w:rsidR="00CA102E" w:rsidRPr="00653142" w:rsidRDefault="00CA102E" w:rsidP="00642504">
      <w:pPr>
        <w:spacing w:after="0" w:line="360" w:lineRule="auto"/>
        <w:rPr>
          <w:b/>
          <w:sz w:val="24"/>
          <w:szCs w:val="24"/>
        </w:rPr>
      </w:pPr>
      <w:r w:rsidRPr="00653142">
        <w:rPr>
          <w:b/>
          <w:sz w:val="24"/>
          <w:szCs w:val="24"/>
        </w:rPr>
        <w:t xml:space="preserve">Zpráva </w:t>
      </w:r>
      <w:r w:rsidR="00045815" w:rsidRPr="00653142">
        <w:rPr>
          <w:b/>
          <w:sz w:val="24"/>
          <w:szCs w:val="24"/>
        </w:rPr>
        <w:t>o činnosti</w:t>
      </w:r>
      <w:r w:rsidRPr="00653142">
        <w:rPr>
          <w:b/>
          <w:sz w:val="24"/>
          <w:szCs w:val="24"/>
        </w:rPr>
        <w:t xml:space="preserve"> komise</w:t>
      </w:r>
    </w:p>
    <w:p w:rsidR="001F3E6A" w:rsidRPr="00653142" w:rsidRDefault="001F3E6A" w:rsidP="00642504">
      <w:pPr>
        <w:pStyle w:val="Zhlav"/>
        <w:tabs>
          <w:tab w:val="clear" w:pos="4536"/>
          <w:tab w:val="clear" w:pos="9072"/>
        </w:tabs>
        <w:spacing w:line="360" w:lineRule="auto"/>
        <w:rPr>
          <w:rFonts w:asciiTheme="minorHAnsi" w:hAnsiTheme="minorHAnsi"/>
        </w:rPr>
      </w:pPr>
      <w:r w:rsidRPr="00653142">
        <w:rPr>
          <w:rFonts w:asciiTheme="minorHAnsi" w:hAnsiTheme="minorHAnsi"/>
        </w:rPr>
        <w:t>V roce 2015 neobdržela Disciplinární komise žádný podnět k projednání, proto nebylo nutné její svolání. Ve složení komise nedošlo v uplynulém roce k žádným změnám.</w:t>
      </w:r>
    </w:p>
    <w:p w:rsidR="00F27A5F" w:rsidRPr="00653142" w:rsidRDefault="00F27A5F" w:rsidP="00642504">
      <w:pPr>
        <w:pStyle w:val="Zhlav"/>
        <w:tabs>
          <w:tab w:val="clear" w:pos="4536"/>
          <w:tab w:val="clear" w:pos="9072"/>
        </w:tabs>
        <w:spacing w:before="600" w:line="360" w:lineRule="auto"/>
        <w:rPr>
          <w:rFonts w:asciiTheme="minorHAnsi" w:hAnsiTheme="minorHAnsi"/>
        </w:rPr>
      </w:pPr>
    </w:p>
    <w:p w:rsidR="001F3E6A" w:rsidRPr="00653142" w:rsidRDefault="001F3E6A" w:rsidP="00642504">
      <w:pPr>
        <w:pStyle w:val="Zhlav"/>
        <w:tabs>
          <w:tab w:val="clear" w:pos="4536"/>
          <w:tab w:val="clear" w:pos="9072"/>
        </w:tabs>
        <w:spacing w:line="360" w:lineRule="auto"/>
        <w:rPr>
          <w:rFonts w:asciiTheme="minorHAnsi" w:hAnsiTheme="minorHAnsi"/>
        </w:rPr>
      </w:pPr>
      <w:r w:rsidRPr="00653142">
        <w:rPr>
          <w:rFonts w:asciiTheme="minorHAnsi" w:hAnsiTheme="minorHAnsi"/>
        </w:rPr>
        <w:t>V Praze dne 4. 4. 2016</w:t>
      </w:r>
      <w:r w:rsidRPr="00653142">
        <w:rPr>
          <w:rFonts w:asciiTheme="minorHAnsi" w:hAnsiTheme="minorHAnsi"/>
        </w:rPr>
        <w:tab/>
      </w:r>
      <w:r w:rsidRPr="00653142">
        <w:rPr>
          <w:rFonts w:asciiTheme="minorHAnsi" w:hAnsiTheme="minorHAnsi"/>
        </w:rPr>
        <w:tab/>
      </w:r>
      <w:r w:rsidRPr="00653142">
        <w:rPr>
          <w:rFonts w:asciiTheme="minorHAnsi" w:hAnsiTheme="minorHAnsi"/>
        </w:rPr>
        <w:tab/>
      </w:r>
      <w:r w:rsidRPr="00653142">
        <w:rPr>
          <w:rFonts w:asciiTheme="minorHAnsi" w:hAnsiTheme="minorHAnsi"/>
        </w:rPr>
        <w:tab/>
      </w:r>
      <w:r w:rsidRPr="00653142">
        <w:rPr>
          <w:rFonts w:asciiTheme="minorHAnsi" w:hAnsiTheme="minorHAnsi"/>
        </w:rPr>
        <w:tab/>
      </w:r>
      <w:r w:rsidRPr="00653142">
        <w:rPr>
          <w:rFonts w:asciiTheme="minorHAnsi" w:hAnsiTheme="minorHAnsi"/>
        </w:rPr>
        <w:tab/>
        <w:t xml:space="preserve">PhDr. Hana </w:t>
      </w:r>
      <w:proofErr w:type="spellStart"/>
      <w:r w:rsidRPr="00653142">
        <w:rPr>
          <w:rFonts w:asciiTheme="minorHAnsi" w:hAnsiTheme="minorHAnsi"/>
        </w:rPr>
        <w:t>Pazlarová</w:t>
      </w:r>
      <w:proofErr w:type="spellEnd"/>
      <w:r w:rsidRPr="00653142">
        <w:rPr>
          <w:rFonts w:asciiTheme="minorHAnsi" w:hAnsiTheme="minorHAnsi"/>
        </w:rPr>
        <w:t xml:space="preserve">, </w:t>
      </w:r>
      <w:proofErr w:type="spellStart"/>
      <w:r w:rsidRPr="00653142">
        <w:rPr>
          <w:rFonts w:asciiTheme="minorHAnsi" w:hAnsiTheme="minorHAnsi"/>
        </w:rPr>
        <w:t>Ph.D</w:t>
      </w:r>
      <w:proofErr w:type="spellEnd"/>
    </w:p>
    <w:p w:rsidR="001F3E6A" w:rsidRPr="00653142" w:rsidRDefault="001F3E6A" w:rsidP="00642504">
      <w:pPr>
        <w:pStyle w:val="Zhlav"/>
        <w:tabs>
          <w:tab w:val="clear" w:pos="4536"/>
          <w:tab w:val="clear" w:pos="9072"/>
        </w:tabs>
        <w:spacing w:line="360" w:lineRule="auto"/>
        <w:ind w:left="5664" w:firstLine="708"/>
        <w:rPr>
          <w:rFonts w:asciiTheme="minorHAnsi" w:hAnsiTheme="minorHAnsi"/>
        </w:rPr>
      </w:pPr>
      <w:r w:rsidRPr="00653142">
        <w:rPr>
          <w:rFonts w:asciiTheme="minorHAnsi" w:hAnsiTheme="minorHAnsi"/>
        </w:rPr>
        <w:t>Předsedkyně Disciplinární komise FF UK</w:t>
      </w:r>
    </w:p>
    <w:p w:rsidR="001F3E6A" w:rsidRPr="00F27A5F" w:rsidRDefault="001F3E6A" w:rsidP="00642504">
      <w:pPr>
        <w:pStyle w:val="Zhlav"/>
        <w:tabs>
          <w:tab w:val="clear" w:pos="4536"/>
          <w:tab w:val="clear" w:pos="9072"/>
        </w:tabs>
        <w:spacing w:before="600" w:line="360" w:lineRule="auto"/>
        <w:rPr>
          <w:rFonts w:asciiTheme="minorHAnsi" w:hAnsiTheme="minorHAnsi"/>
        </w:rPr>
      </w:pPr>
    </w:p>
    <w:p w:rsidR="0071010F" w:rsidRPr="00F27A5F" w:rsidRDefault="0071010F" w:rsidP="00730A07">
      <w:pPr>
        <w:pStyle w:val="Nadpis2"/>
        <w:rPr>
          <w:rFonts w:asciiTheme="minorHAnsi" w:hAnsiTheme="minorHAnsi"/>
          <w:sz w:val="22"/>
          <w:szCs w:val="22"/>
        </w:rPr>
      </w:pPr>
    </w:p>
    <w:p w:rsidR="00045815" w:rsidRPr="00F27A5F" w:rsidRDefault="00045815">
      <w:pPr>
        <w:rPr>
          <w:rFonts w:eastAsiaTheme="majorEastAsia" w:cstheme="majorBidi"/>
          <w:color w:val="2E74B5" w:themeColor="accent1" w:themeShade="BF"/>
          <w:sz w:val="26"/>
          <w:szCs w:val="26"/>
        </w:rPr>
      </w:pPr>
      <w:r w:rsidRPr="00F27A5F">
        <w:br w:type="page"/>
      </w:r>
    </w:p>
    <w:p w:rsidR="005C4151" w:rsidRPr="00F27A5F" w:rsidRDefault="005C4151" w:rsidP="005C4151">
      <w:pPr>
        <w:pStyle w:val="Nadpis2"/>
        <w:rPr>
          <w:rFonts w:asciiTheme="minorHAnsi" w:hAnsiTheme="minorHAnsi"/>
        </w:rPr>
      </w:pPr>
      <w:r w:rsidRPr="00F27A5F">
        <w:rPr>
          <w:rFonts w:asciiTheme="minorHAnsi" w:hAnsiTheme="minorHAnsi"/>
        </w:rPr>
        <w:lastRenderedPageBreak/>
        <w:t>Ediční komise</w:t>
      </w:r>
    </w:p>
    <w:p w:rsidR="000E56B7" w:rsidRPr="00F27A5F" w:rsidRDefault="000E56B7" w:rsidP="000E56B7">
      <w:pPr>
        <w:pStyle w:val="Nadpis2"/>
        <w:shd w:val="clear" w:color="auto" w:fill="FFFFFF"/>
        <w:rPr>
          <w:rFonts w:asciiTheme="minorHAnsi" w:hAnsiTheme="minorHAnsi" w:cs="Arial"/>
          <w:color w:val="002D56"/>
        </w:rPr>
      </w:pPr>
    </w:p>
    <w:p w:rsidR="00474B78" w:rsidRPr="00642504" w:rsidRDefault="00474B78" w:rsidP="00474B78">
      <w:pPr>
        <w:rPr>
          <w:b/>
          <w:sz w:val="24"/>
          <w:szCs w:val="24"/>
        </w:rPr>
      </w:pPr>
      <w:r w:rsidRPr="00642504">
        <w:rPr>
          <w:b/>
          <w:sz w:val="24"/>
          <w:szCs w:val="24"/>
        </w:rPr>
        <w:t>Členové komise</w:t>
      </w:r>
    </w:p>
    <w:p w:rsidR="00474B78" w:rsidRPr="00642504" w:rsidRDefault="00474B78" w:rsidP="00642504">
      <w:pPr>
        <w:rPr>
          <w:sz w:val="24"/>
          <w:szCs w:val="24"/>
        </w:rPr>
      </w:pPr>
      <w:r w:rsidRPr="00642504">
        <w:rPr>
          <w:sz w:val="24"/>
          <w:szCs w:val="24"/>
        </w:rPr>
        <w:t>Mgr. Jan Chromý, Ph.D. (předseda komise)</w:t>
      </w:r>
      <w:r w:rsidRPr="00642504">
        <w:rPr>
          <w:sz w:val="24"/>
          <w:szCs w:val="24"/>
        </w:rPr>
        <w:br/>
        <w:t xml:space="preserve">Mgr. Michael </w:t>
      </w:r>
      <w:proofErr w:type="spellStart"/>
      <w:r w:rsidRPr="00642504">
        <w:rPr>
          <w:sz w:val="24"/>
          <w:szCs w:val="24"/>
        </w:rPr>
        <w:t>Špirit</w:t>
      </w:r>
      <w:proofErr w:type="spellEnd"/>
      <w:r w:rsidRPr="00642504">
        <w:rPr>
          <w:sz w:val="24"/>
          <w:szCs w:val="24"/>
        </w:rPr>
        <w:t>, Ph.D. (zástupce AS FF UK)</w:t>
      </w:r>
      <w:r w:rsidRPr="00642504">
        <w:rPr>
          <w:sz w:val="24"/>
          <w:szCs w:val="24"/>
        </w:rPr>
        <w:br/>
        <w:t>prof. PhDr. Martin Kovář Ph.D. (zástupce AS FF UK)</w:t>
      </w:r>
      <w:r w:rsidRPr="00642504">
        <w:rPr>
          <w:sz w:val="24"/>
          <w:szCs w:val="24"/>
        </w:rPr>
        <w:br/>
        <w:t>doc. PhDr. Petr Čermák, Ph.D. (jmenovaný děkankou)</w:t>
      </w:r>
      <w:r w:rsidRPr="00642504">
        <w:rPr>
          <w:sz w:val="24"/>
          <w:szCs w:val="24"/>
        </w:rPr>
        <w:br/>
        <w:t xml:space="preserve">prof. PhDr. Ing. Jan </w:t>
      </w:r>
      <w:proofErr w:type="spellStart"/>
      <w:r w:rsidRPr="00642504">
        <w:rPr>
          <w:sz w:val="24"/>
          <w:szCs w:val="24"/>
        </w:rPr>
        <w:t>Royt</w:t>
      </w:r>
      <w:proofErr w:type="spellEnd"/>
      <w:r w:rsidRPr="00642504">
        <w:rPr>
          <w:sz w:val="24"/>
          <w:szCs w:val="24"/>
        </w:rPr>
        <w:t>, Ph.D. (jmenovaný děkankou)</w:t>
      </w:r>
      <w:r w:rsidRPr="00642504">
        <w:rPr>
          <w:sz w:val="24"/>
          <w:szCs w:val="24"/>
        </w:rPr>
        <w:br/>
        <w:t xml:space="preserve">doc. PhDr. Michal Stehlík, Ph.D. (garant řady Opera </w:t>
      </w:r>
      <w:proofErr w:type="spellStart"/>
      <w:r w:rsidRPr="00642504">
        <w:rPr>
          <w:sz w:val="24"/>
          <w:szCs w:val="24"/>
        </w:rPr>
        <w:t>Facultatis</w:t>
      </w:r>
      <w:proofErr w:type="spellEnd"/>
      <w:r w:rsidRPr="00642504">
        <w:rPr>
          <w:sz w:val="24"/>
          <w:szCs w:val="24"/>
        </w:rPr>
        <w:t xml:space="preserve"> </w:t>
      </w:r>
      <w:proofErr w:type="spellStart"/>
      <w:r w:rsidRPr="00642504">
        <w:rPr>
          <w:sz w:val="24"/>
          <w:szCs w:val="24"/>
        </w:rPr>
        <w:t>philosophicae</w:t>
      </w:r>
      <w:proofErr w:type="spellEnd"/>
      <w:r w:rsidRPr="00642504">
        <w:rPr>
          <w:sz w:val="24"/>
          <w:szCs w:val="24"/>
        </w:rPr>
        <w:t xml:space="preserve"> </w:t>
      </w:r>
      <w:proofErr w:type="spellStart"/>
      <w:r w:rsidRPr="00642504">
        <w:rPr>
          <w:sz w:val="24"/>
          <w:szCs w:val="24"/>
        </w:rPr>
        <w:t>Universitatis</w:t>
      </w:r>
      <w:proofErr w:type="spellEnd"/>
      <w:r w:rsidRPr="00642504">
        <w:rPr>
          <w:sz w:val="24"/>
          <w:szCs w:val="24"/>
        </w:rPr>
        <w:t xml:space="preserve"> </w:t>
      </w:r>
      <w:proofErr w:type="spellStart"/>
      <w:r w:rsidRPr="00642504">
        <w:rPr>
          <w:sz w:val="24"/>
          <w:szCs w:val="24"/>
        </w:rPr>
        <w:t>Carolinae</w:t>
      </w:r>
      <w:proofErr w:type="spellEnd"/>
      <w:r w:rsidRPr="00642504">
        <w:rPr>
          <w:sz w:val="24"/>
          <w:szCs w:val="24"/>
        </w:rPr>
        <w:t xml:space="preserve"> </w:t>
      </w:r>
      <w:proofErr w:type="spellStart"/>
      <w:r w:rsidRPr="00642504">
        <w:rPr>
          <w:sz w:val="24"/>
          <w:szCs w:val="24"/>
        </w:rPr>
        <w:t>Pragensis</w:t>
      </w:r>
      <w:proofErr w:type="spellEnd"/>
      <w:r w:rsidRPr="00642504">
        <w:rPr>
          <w:sz w:val="24"/>
          <w:szCs w:val="24"/>
        </w:rPr>
        <w:t>)</w:t>
      </w:r>
      <w:r w:rsidRPr="00642504">
        <w:rPr>
          <w:sz w:val="24"/>
          <w:szCs w:val="24"/>
        </w:rPr>
        <w:br/>
        <w:t>doc. PhDr. Karel Thein, Ph.D. (garant řady Trivium)</w:t>
      </w:r>
      <w:r w:rsidRPr="00642504">
        <w:rPr>
          <w:sz w:val="24"/>
          <w:szCs w:val="24"/>
        </w:rPr>
        <w:br/>
        <w:t xml:space="preserve">doc. PhDr. et JUDr. Jakub Rákosník, Ph.D. (garant řady </w:t>
      </w:r>
      <w:proofErr w:type="spellStart"/>
      <w:r w:rsidRPr="00642504">
        <w:rPr>
          <w:sz w:val="24"/>
          <w:szCs w:val="24"/>
        </w:rPr>
        <w:t>Fontes</w:t>
      </w:r>
      <w:proofErr w:type="spellEnd"/>
      <w:r w:rsidRPr="00642504">
        <w:rPr>
          <w:sz w:val="24"/>
          <w:szCs w:val="24"/>
        </w:rPr>
        <w:t>)</w:t>
      </w:r>
      <w:r w:rsidRPr="00642504">
        <w:rPr>
          <w:sz w:val="24"/>
          <w:szCs w:val="24"/>
        </w:rPr>
        <w:br/>
        <w:t xml:space="preserve">prof. dr. </w:t>
      </w:r>
      <w:proofErr w:type="spellStart"/>
      <w:r w:rsidRPr="00642504">
        <w:rPr>
          <w:sz w:val="24"/>
          <w:szCs w:val="24"/>
        </w:rPr>
        <w:t>phil</w:t>
      </w:r>
      <w:proofErr w:type="spellEnd"/>
      <w:r w:rsidRPr="00642504">
        <w:rPr>
          <w:sz w:val="24"/>
          <w:szCs w:val="24"/>
        </w:rPr>
        <w:t xml:space="preserve">. Josef </w:t>
      </w:r>
      <w:proofErr w:type="spellStart"/>
      <w:r w:rsidRPr="00642504">
        <w:rPr>
          <w:sz w:val="24"/>
          <w:szCs w:val="24"/>
        </w:rPr>
        <w:t>Vojvodík</w:t>
      </w:r>
      <w:proofErr w:type="spellEnd"/>
      <w:r w:rsidRPr="00642504">
        <w:rPr>
          <w:sz w:val="24"/>
          <w:szCs w:val="24"/>
        </w:rPr>
        <w:t xml:space="preserve">, </w:t>
      </w:r>
      <w:proofErr w:type="gramStart"/>
      <w:r w:rsidRPr="00642504">
        <w:rPr>
          <w:sz w:val="24"/>
          <w:szCs w:val="24"/>
        </w:rPr>
        <w:t>M.A.</w:t>
      </w:r>
      <w:proofErr w:type="gramEnd"/>
      <w:r w:rsidRPr="00642504">
        <w:rPr>
          <w:sz w:val="24"/>
          <w:szCs w:val="24"/>
        </w:rPr>
        <w:t xml:space="preserve"> (garant řady </w:t>
      </w:r>
      <w:proofErr w:type="spellStart"/>
      <w:r w:rsidRPr="00642504">
        <w:rPr>
          <w:sz w:val="24"/>
          <w:szCs w:val="24"/>
        </w:rPr>
        <w:t>Mnemosyne</w:t>
      </w:r>
      <w:proofErr w:type="spellEnd"/>
      <w:r w:rsidRPr="00642504">
        <w:rPr>
          <w:sz w:val="24"/>
          <w:szCs w:val="24"/>
        </w:rPr>
        <w:t>)</w:t>
      </w:r>
      <w:r w:rsidRPr="00642504">
        <w:rPr>
          <w:sz w:val="24"/>
          <w:szCs w:val="24"/>
        </w:rPr>
        <w:br/>
        <w:t xml:space="preserve">Mgr. Petr Lupač, Ph.D. (garant řady </w:t>
      </w:r>
      <w:proofErr w:type="spellStart"/>
      <w:r w:rsidRPr="00642504">
        <w:rPr>
          <w:sz w:val="24"/>
          <w:szCs w:val="24"/>
        </w:rPr>
        <w:t>Humanitas</w:t>
      </w:r>
      <w:proofErr w:type="spellEnd"/>
      <w:r w:rsidRPr="00642504">
        <w:rPr>
          <w:sz w:val="24"/>
          <w:szCs w:val="24"/>
        </w:rPr>
        <w:t>)</w:t>
      </w:r>
    </w:p>
    <w:p w:rsidR="00474B78" w:rsidRPr="00642504" w:rsidRDefault="00474B78" w:rsidP="00474B78">
      <w:pPr>
        <w:rPr>
          <w:sz w:val="24"/>
          <w:szCs w:val="24"/>
        </w:rPr>
      </w:pPr>
      <w:r w:rsidRPr="00642504">
        <w:rPr>
          <w:sz w:val="24"/>
          <w:szCs w:val="24"/>
        </w:rPr>
        <w:t xml:space="preserve">Na činnosti komise se podílí vedoucí Vydavatelství FF UK Mgr. Ondřej </w:t>
      </w:r>
      <w:proofErr w:type="spellStart"/>
      <w:r w:rsidRPr="00642504">
        <w:rPr>
          <w:sz w:val="24"/>
          <w:szCs w:val="24"/>
        </w:rPr>
        <w:t>Pittauer</w:t>
      </w:r>
      <w:proofErr w:type="spellEnd"/>
      <w:r w:rsidRPr="00642504">
        <w:rPr>
          <w:sz w:val="24"/>
          <w:szCs w:val="24"/>
        </w:rPr>
        <w:t>.</w:t>
      </w:r>
    </w:p>
    <w:p w:rsidR="005C4151" w:rsidRPr="00642504" w:rsidRDefault="005C4151" w:rsidP="005C4151">
      <w:pPr>
        <w:rPr>
          <w:sz w:val="24"/>
          <w:szCs w:val="24"/>
        </w:rPr>
      </w:pPr>
    </w:p>
    <w:p w:rsidR="00F27A5F" w:rsidRPr="00642504" w:rsidRDefault="00F27A5F" w:rsidP="00F27A5F">
      <w:pPr>
        <w:rPr>
          <w:b/>
          <w:sz w:val="24"/>
          <w:szCs w:val="24"/>
        </w:rPr>
      </w:pPr>
      <w:r w:rsidRPr="00642504">
        <w:rPr>
          <w:b/>
          <w:sz w:val="24"/>
          <w:szCs w:val="24"/>
        </w:rPr>
        <w:t>Zpráva o činnosti</w:t>
      </w:r>
    </w:p>
    <w:p w:rsidR="00F27A5F" w:rsidRPr="00642504" w:rsidRDefault="00F27A5F" w:rsidP="00F27A5F">
      <w:pPr>
        <w:rPr>
          <w:sz w:val="24"/>
          <w:szCs w:val="24"/>
        </w:rPr>
      </w:pPr>
      <w:r w:rsidRPr="00642504">
        <w:rPr>
          <w:sz w:val="24"/>
          <w:szCs w:val="24"/>
        </w:rPr>
        <w:t xml:space="preserve">Komise se v roce 2015 sešla celkově sedmkrát, a to v termínech 13. ledna, 17. února, 17. března, 21. dubna, 26. května, 30. září a 10. listopadu. </w:t>
      </w:r>
    </w:p>
    <w:p w:rsidR="00F27A5F" w:rsidRPr="00642504" w:rsidRDefault="00F27A5F" w:rsidP="00F27A5F">
      <w:pPr>
        <w:rPr>
          <w:sz w:val="24"/>
          <w:szCs w:val="24"/>
        </w:rPr>
      </w:pPr>
      <w:r w:rsidRPr="00642504">
        <w:rPr>
          <w:sz w:val="24"/>
          <w:szCs w:val="24"/>
        </w:rPr>
        <w:t xml:space="preserve">V tomto období projednávala ediční komise kromě běžné agendy především návrh opatření děkana Zásady podpory, výroby a distribuce fakultních časopisů a návrh opatření děkana Zásady podpory, výroby a distribuce fakultních publikací. </w:t>
      </w:r>
    </w:p>
    <w:p w:rsidR="00F27A5F" w:rsidRPr="00642504" w:rsidRDefault="00F27A5F" w:rsidP="00F27A5F">
      <w:pPr>
        <w:rPr>
          <w:sz w:val="24"/>
          <w:szCs w:val="24"/>
        </w:rPr>
      </w:pPr>
      <w:r w:rsidRPr="00642504">
        <w:rPr>
          <w:sz w:val="24"/>
          <w:szCs w:val="24"/>
        </w:rPr>
        <w:t xml:space="preserve">Podrobnější informace o programu jednotlivých zasedání lze nalézt v zápisech uveřejněných na webových stránkách ediční komise: </w:t>
      </w:r>
      <w:hyperlink r:id="rId7" w:history="1">
        <w:r w:rsidRPr="00642504">
          <w:rPr>
            <w:rStyle w:val="Hypertextovodkaz"/>
            <w:color w:val="auto"/>
            <w:sz w:val="24"/>
            <w:szCs w:val="24"/>
          </w:rPr>
          <w:t>http://www.ff.cuni.cz/fakulta/organy-fakulty/komise-ff-uk/edicni-komise/</w:t>
        </w:r>
      </w:hyperlink>
      <w:r w:rsidRPr="00642504">
        <w:rPr>
          <w:sz w:val="24"/>
          <w:szCs w:val="24"/>
        </w:rPr>
        <w:t xml:space="preserve"> </w:t>
      </w:r>
    </w:p>
    <w:p w:rsidR="00F27A5F" w:rsidRPr="00642504" w:rsidRDefault="00F27A5F" w:rsidP="00F27A5F">
      <w:pPr>
        <w:rPr>
          <w:sz w:val="24"/>
          <w:szCs w:val="24"/>
        </w:rPr>
      </w:pPr>
      <w:r w:rsidRPr="00642504">
        <w:rPr>
          <w:sz w:val="24"/>
          <w:szCs w:val="24"/>
        </w:rPr>
        <w:t xml:space="preserve">Zasedání komise se obvykle účastnilo 4 až 5 členů komise, pravidelným hostem byl Mgr. </w:t>
      </w:r>
      <w:proofErr w:type="spellStart"/>
      <w:r w:rsidRPr="00642504">
        <w:rPr>
          <w:sz w:val="24"/>
          <w:szCs w:val="24"/>
        </w:rPr>
        <w:t>Pittauer</w:t>
      </w:r>
      <w:proofErr w:type="spellEnd"/>
      <w:r w:rsidRPr="00642504">
        <w:rPr>
          <w:sz w:val="24"/>
          <w:szCs w:val="24"/>
        </w:rPr>
        <w:t xml:space="preserve">. Z důvodu omezených časových možností se bohužel nemohl zasedání zúčastnit dr. </w:t>
      </w:r>
      <w:proofErr w:type="spellStart"/>
      <w:r w:rsidRPr="00642504">
        <w:rPr>
          <w:sz w:val="24"/>
          <w:szCs w:val="24"/>
        </w:rPr>
        <w:t>Špirit</w:t>
      </w:r>
      <w:proofErr w:type="spellEnd"/>
      <w:r w:rsidRPr="00642504">
        <w:rPr>
          <w:sz w:val="24"/>
          <w:szCs w:val="24"/>
        </w:rPr>
        <w:t xml:space="preserve">. Ani jednoho zasedání se nezúčastnil prof. </w:t>
      </w:r>
      <w:proofErr w:type="spellStart"/>
      <w:r w:rsidRPr="00642504">
        <w:rPr>
          <w:sz w:val="24"/>
          <w:szCs w:val="24"/>
        </w:rPr>
        <w:t>Royt</w:t>
      </w:r>
      <w:proofErr w:type="spellEnd"/>
      <w:r w:rsidRPr="00642504">
        <w:rPr>
          <w:sz w:val="24"/>
          <w:szCs w:val="24"/>
        </w:rPr>
        <w:t>, přičemž se až na jednu výjimku ani neomlouval.</w:t>
      </w:r>
    </w:p>
    <w:p w:rsidR="00F27A5F" w:rsidRPr="00642504" w:rsidRDefault="00F27A5F" w:rsidP="00F27A5F">
      <w:pPr>
        <w:rPr>
          <w:sz w:val="24"/>
          <w:szCs w:val="24"/>
        </w:rPr>
      </w:pPr>
    </w:p>
    <w:p w:rsidR="00F27A5F" w:rsidRPr="00642504" w:rsidRDefault="00F27A5F" w:rsidP="00F27A5F">
      <w:pPr>
        <w:rPr>
          <w:sz w:val="24"/>
          <w:szCs w:val="24"/>
        </w:rPr>
      </w:pPr>
      <w:r w:rsidRPr="00642504">
        <w:rPr>
          <w:sz w:val="24"/>
          <w:szCs w:val="24"/>
        </w:rPr>
        <w:t>V Praze dne 4. 4. 2016</w:t>
      </w:r>
      <w:r w:rsidRPr="00642504">
        <w:rPr>
          <w:sz w:val="24"/>
          <w:szCs w:val="24"/>
        </w:rPr>
        <w:tab/>
      </w:r>
      <w:r w:rsidRPr="00642504">
        <w:rPr>
          <w:sz w:val="24"/>
          <w:szCs w:val="24"/>
        </w:rPr>
        <w:tab/>
      </w:r>
      <w:r w:rsidRPr="00642504">
        <w:rPr>
          <w:sz w:val="24"/>
          <w:szCs w:val="24"/>
        </w:rPr>
        <w:tab/>
      </w:r>
      <w:r w:rsidRPr="00642504">
        <w:rPr>
          <w:sz w:val="24"/>
          <w:szCs w:val="24"/>
        </w:rPr>
        <w:tab/>
      </w:r>
      <w:r w:rsidRPr="00642504">
        <w:rPr>
          <w:sz w:val="24"/>
          <w:szCs w:val="24"/>
        </w:rPr>
        <w:tab/>
      </w:r>
      <w:r w:rsidRPr="00642504">
        <w:rPr>
          <w:sz w:val="24"/>
          <w:szCs w:val="24"/>
        </w:rPr>
        <w:tab/>
      </w:r>
      <w:r w:rsidRPr="00642504">
        <w:rPr>
          <w:sz w:val="24"/>
          <w:szCs w:val="24"/>
        </w:rPr>
        <w:tab/>
      </w:r>
      <w:r w:rsidRPr="00642504">
        <w:rPr>
          <w:sz w:val="24"/>
          <w:szCs w:val="24"/>
        </w:rPr>
        <w:tab/>
        <w:t>Mgr. Jan Chromý, Ph.D.</w:t>
      </w:r>
    </w:p>
    <w:p w:rsidR="00F27A5F" w:rsidRPr="00F27A5F" w:rsidRDefault="00F27A5F" w:rsidP="005C4151"/>
    <w:p w:rsidR="00155C42" w:rsidRPr="00F27A5F" w:rsidRDefault="00155C42">
      <w:pPr>
        <w:rPr>
          <w:rFonts w:eastAsiaTheme="majorEastAsia" w:cstheme="majorBidi"/>
          <w:color w:val="2E74B5" w:themeColor="accent1" w:themeShade="BF"/>
          <w:sz w:val="26"/>
          <w:szCs w:val="26"/>
        </w:rPr>
      </w:pPr>
      <w:r w:rsidRPr="00F27A5F">
        <w:br w:type="page"/>
      </w:r>
    </w:p>
    <w:p w:rsidR="0056337A" w:rsidRPr="00F27A5F" w:rsidRDefault="0056337A" w:rsidP="0056337A">
      <w:pPr>
        <w:pStyle w:val="Nadpis2"/>
        <w:rPr>
          <w:rFonts w:asciiTheme="minorHAnsi" w:hAnsiTheme="minorHAnsi"/>
        </w:rPr>
      </w:pPr>
      <w:r w:rsidRPr="00F27A5F">
        <w:rPr>
          <w:rFonts w:asciiTheme="minorHAnsi" w:hAnsiTheme="minorHAnsi"/>
        </w:rPr>
        <w:lastRenderedPageBreak/>
        <w:t>Etická komise</w:t>
      </w:r>
    </w:p>
    <w:p w:rsidR="0056337A" w:rsidRPr="00F27A5F" w:rsidRDefault="0056337A" w:rsidP="00A63266"/>
    <w:p w:rsidR="0056337A" w:rsidRPr="00642504" w:rsidRDefault="0056337A" w:rsidP="00751D5F">
      <w:pPr>
        <w:rPr>
          <w:b/>
          <w:sz w:val="24"/>
          <w:szCs w:val="24"/>
        </w:rPr>
      </w:pPr>
      <w:r w:rsidRPr="00642504">
        <w:rPr>
          <w:b/>
          <w:sz w:val="24"/>
          <w:szCs w:val="24"/>
        </w:rPr>
        <w:t xml:space="preserve">Členové komise </w:t>
      </w:r>
    </w:p>
    <w:p w:rsidR="0056337A" w:rsidRPr="00642504" w:rsidRDefault="00751D5F" w:rsidP="00751D5F">
      <w:pPr>
        <w:rPr>
          <w:sz w:val="24"/>
          <w:szCs w:val="24"/>
        </w:rPr>
      </w:pPr>
      <w:r w:rsidRPr="00642504">
        <w:rPr>
          <w:sz w:val="24"/>
          <w:szCs w:val="24"/>
        </w:rPr>
        <w:t>prof. PhDr. Marie Bláhová, DrSc.</w:t>
      </w:r>
      <w:r w:rsidR="0056337A" w:rsidRPr="00642504">
        <w:rPr>
          <w:sz w:val="24"/>
          <w:szCs w:val="24"/>
        </w:rPr>
        <w:t xml:space="preserve"> </w:t>
      </w:r>
      <w:r w:rsidR="006519D0" w:rsidRPr="00642504">
        <w:rPr>
          <w:sz w:val="24"/>
          <w:szCs w:val="24"/>
        </w:rPr>
        <w:t>–</w:t>
      </w:r>
      <w:r w:rsidR="0056337A" w:rsidRPr="00642504">
        <w:rPr>
          <w:sz w:val="24"/>
          <w:szCs w:val="24"/>
        </w:rPr>
        <w:t xml:space="preserve"> předsedkyně</w:t>
      </w:r>
      <w:r w:rsidRPr="00642504">
        <w:rPr>
          <w:sz w:val="24"/>
          <w:szCs w:val="24"/>
        </w:rPr>
        <w:t xml:space="preserve"> </w:t>
      </w:r>
    </w:p>
    <w:p w:rsidR="0056337A" w:rsidRPr="00642504" w:rsidRDefault="00751D5F" w:rsidP="00751D5F">
      <w:pPr>
        <w:rPr>
          <w:sz w:val="24"/>
          <w:szCs w:val="24"/>
        </w:rPr>
      </w:pPr>
      <w:r w:rsidRPr="00642504">
        <w:rPr>
          <w:sz w:val="24"/>
          <w:szCs w:val="24"/>
        </w:rPr>
        <w:t xml:space="preserve">PhDr. Ondřej Dufek </w:t>
      </w:r>
    </w:p>
    <w:p w:rsidR="0056337A" w:rsidRPr="00642504" w:rsidRDefault="00751D5F" w:rsidP="00751D5F">
      <w:pPr>
        <w:rPr>
          <w:sz w:val="24"/>
          <w:szCs w:val="24"/>
        </w:rPr>
      </w:pPr>
      <w:r w:rsidRPr="00642504">
        <w:rPr>
          <w:sz w:val="24"/>
          <w:szCs w:val="24"/>
        </w:rPr>
        <w:t xml:space="preserve">doc. PhDr. Tomáš </w:t>
      </w:r>
      <w:proofErr w:type="spellStart"/>
      <w:r w:rsidRPr="00642504">
        <w:rPr>
          <w:sz w:val="24"/>
          <w:szCs w:val="24"/>
        </w:rPr>
        <w:t>Duběda</w:t>
      </w:r>
      <w:proofErr w:type="spellEnd"/>
      <w:r w:rsidRPr="00642504">
        <w:rPr>
          <w:sz w:val="24"/>
          <w:szCs w:val="24"/>
        </w:rPr>
        <w:t xml:space="preserve">, Ph.D. </w:t>
      </w:r>
    </w:p>
    <w:p w:rsidR="006519D0" w:rsidRPr="00642504" w:rsidRDefault="006519D0" w:rsidP="00751D5F">
      <w:pPr>
        <w:rPr>
          <w:sz w:val="24"/>
          <w:szCs w:val="24"/>
        </w:rPr>
      </w:pPr>
      <w:r w:rsidRPr="00642504">
        <w:rPr>
          <w:sz w:val="24"/>
          <w:szCs w:val="24"/>
        </w:rPr>
        <w:t xml:space="preserve">prof. PhDr. Josef </w:t>
      </w:r>
      <w:proofErr w:type="spellStart"/>
      <w:proofErr w:type="gramStart"/>
      <w:r w:rsidRPr="00642504">
        <w:rPr>
          <w:sz w:val="24"/>
          <w:szCs w:val="24"/>
        </w:rPr>
        <w:t>Opatrný,</w:t>
      </w:r>
      <w:r w:rsidR="00751D5F" w:rsidRPr="00642504">
        <w:rPr>
          <w:sz w:val="24"/>
          <w:szCs w:val="24"/>
        </w:rPr>
        <w:t>CSc</w:t>
      </w:r>
      <w:proofErr w:type="spellEnd"/>
      <w:r w:rsidR="00751D5F" w:rsidRPr="00642504">
        <w:rPr>
          <w:sz w:val="24"/>
          <w:szCs w:val="24"/>
        </w:rPr>
        <w:t>.</w:t>
      </w:r>
      <w:proofErr w:type="gramEnd"/>
      <w:r w:rsidR="00751D5F" w:rsidRPr="00642504">
        <w:rPr>
          <w:sz w:val="24"/>
          <w:szCs w:val="24"/>
        </w:rPr>
        <w:t xml:space="preserve"> </w:t>
      </w:r>
    </w:p>
    <w:p w:rsidR="00751D5F" w:rsidRPr="00642504" w:rsidRDefault="00751D5F" w:rsidP="00751D5F">
      <w:pPr>
        <w:rPr>
          <w:sz w:val="24"/>
          <w:szCs w:val="24"/>
        </w:rPr>
      </w:pPr>
      <w:r w:rsidRPr="00642504">
        <w:rPr>
          <w:sz w:val="24"/>
          <w:szCs w:val="24"/>
        </w:rPr>
        <w:t xml:space="preserve">Mgr. Lea </w:t>
      </w:r>
      <w:proofErr w:type="spellStart"/>
      <w:r w:rsidRPr="00642504">
        <w:rPr>
          <w:sz w:val="24"/>
          <w:szCs w:val="24"/>
        </w:rPr>
        <w:t>Takács</w:t>
      </w:r>
      <w:proofErr w:type="spellEnd"/>
      <w:r w:rsidRPr="00642504">
        <w:rPr>
          <w:sz w:val="24"/>
          <w:szCs w:val="24"/>
        </w:rPr>
        <w:t xml:space="preserve">  </w:t>
      </w:r>
    </w:p>
    <w:p w:rsidR="00751D5F" w:rsidRPr="00642504" w:rsidRDefault="00751D5F" w:rsidP="00751D5F">
      <w:pPr>
        <w:rPr>
          <w:sz w:val="24"/>
          <w:szCs w:val="24"/>
        </w:rPr>
      </w:pPr>
    </w:p>
    <w:p w:rsidR="0056337A" w:rsidRPr="00642504" w:rsidRDefault="0056337A" w:rsidP="00751D5F">
      <w:pPr>
        <w:rPr>
          <w:b/>
          <w:sz w:val="24"/>
          <w:szCs w:val="24"/>
        </w:rPr>
      </w:pPr>
      <w:r w:rsidRPr="00642504">
        <w:rPr>
          <w:b/>
          <w:sz w:val="24"/>
          <w:szCs w:val="24"/>
        </w:rPr>
        <w:t>Zpráva o činnosti</w:t>
      </w:r>
    </w:p>
    <w:p w:rsidR="00F27A5F" w:rsidRPr="00642504" w:rsidRDefault="00F27A5F" w:rsidP="00F27A5F">
      <w:pPr>
        <w:rPr>
          <w:rFonts w:cs="Times New Roman"/>
          <w:sz w:val="24"/>
          <w:szCs w:val="24"/>
        </w:rPr>
      </w:pPr>
      <w:r w:rsidRPr="00642504">
        <w:rPr>
          <w:rFonts w:cs="Times New Roman"/>
          <w:sz w:val="24"/>
          <w:szCs w:val="24"/>
        </w:rPr>
        <w:t>Etická komise projednávala v uplynulém období dva podněty ze strany akademické obce.</w:t>
      </w:r>
    </w:p>
    <w:p w:rsidR="00F27A5F" w:rsidRPr="00642504" w:rsidRDefault="00F27A5F" w:rsidP="00F27A5F">
      <w:pPr>
        <w:rPr>
          <w:rFonts w:cs="Times New Roman"/>
          <w:sz w:val="24"/>
          <w:szCs w:val="24"/>
        </w:rPr>
      </w:pPr>
      <w:r w:rsidRPr="00642504">
        <w:rPr>
          <w:rFonts w:cs="Times New Roman"/>
          <w:sz w:val="24"/>
          <w:szCs w:val="24"/>
        </w:rPr>
        <w:t xml:space="preserve">1/ Podnět týkající se podezření z porušování publikační a akademické etiky prof. PhDr. Lenkou Šulovou, CSc. z Katedry psychologie, který obdržela od Petiční komise FF UK. Po seznámení s obsahem podnětu na jednání 2. 4. 2015 se Etická komise rozhodla vyslechnout stanovisko prof. Šulové. Jednání se vzhledem k problémům v komunikaci (nepoužívaná adresa) a zahraničním pobytům prof. Šulové a některých členů komise uskutečnilo 28. 5. 2015. Poté bylo vypracováno stanovisko Etické komise (publikováno </w:t>
      </w:r>
      <w:hyperlink r:id="rId8" w:history="1">
        <w:r w:rsidRPr="00642504">
          <w:rPr>
            <w:rStyle w:val="Hypertextovodkaz"/>
            <w:rFonts w:cs="Times New Roman"/>
            <w:color w:val="auto"/>
            <w:sz w:val="24"/>
            <w:szCs w:val="24"/>
          </w:rPr>
          <w:t>zde</w:t>
        </w:r>
      </w:hyperlink>
      <w:r w:rsidRPr="00642504">
        <w:rPr>
          <w:rFonts w:cs="Times New Roman"/>
          <w:sz w:val="24"/>
          <w:szCs w:val="24"/>
        </w:rPr>
        <w:t>).</w:t>
      </w:r>
    </w:p>
    <w:p w:rsidR="00F27A5F" w:rsidRPr="00642504" w:rsidRDefault="00F27A5F" w:rsidP="00F27A5F">
      <w:pPr>
        <w:rPr>
          <w:rFonts w:cs="Times New Roman"/>
          <w:sz w:val="24"/>
          <w:szCs w:val="24"/>
        </w:rPr>
      </w:pPr>
      <w:r w:rsidRPr="00642504">
        <w:rPr>
          <w:rFonts w:cs="Times New Roman"/>
          <w:sz w:val="24"/>
          <w:szCs w:val="24"/>
        </w:rPr>
        <w:t>2/ „Žádost o projednání nepřípustného a neoprávněného jednání profesora FF UK“,</w:t>
      </w:r>
      <w:r w:rsidR="00642504">
        <w:rPr>
          <w:rFonts w:cs="Times New Roman"/>
          <w:sz w:val="24"/>
          <w:szCs w:val="24"/>
        </w:rPr>
        <w:t xml:space="preserve"> </w:t>
      </w:r>
      <w:r w:rsidRPr="00642504">
        <w:rPr>
          <w:rFonts w:cs="Times New Roman"/>
          <w:sz w:val="24"/>
          <w:szCs w:val="24"/>
        </w:rPr>
        <w:t xml:space="preserve">konkrétně prof. PhDr. Jaroslava Čechury, DrSc., kterou zaslal děkance FF UK pracovník Jihočeské univerzity v Českých Budějovicích Mgr. Jaroslav </w:t>
      </w:r>
      <w:proofErr w:type="spellStart"/>
      <w:r w:rsidRPr="00642504">
        <w:rPr>
          <w:rFonts w:cs="Times New Roman"/>
          <w:sz w:val="24"/>
          <w:szCs w:val="24"/>
        </w:rPr>
        <w:t>Dibelka</w:t>
      </w:r>
      <w:proofErr w:type="spellEnd"/>
      <w:r w:rsidRPr="00642504">
        <w:rPr>
          <w:rFonts w:cs="Times New Roman"/>
          <w:sz w:val="24"/>
          <w:szCs w:val="24"/>
        </w:rPr>
        <w:t>, Ph.D. Etická komise se seznámila s dopisem dr.</w:t>
      </w:r>
      <w:r w:rsidR="00642504">
        <w:rPr>
          <w:rFonts w:cs="Times New Roman"/>
          <w:sz w:val="24"/>
          <w:szCs w:val="24"/>
        </w:rPr>
        <w:t xml:space="preserve"> </w:t>
      </w:r>
      <w:proofErr w:type="spellStart"/>
      <w:r w:rsidRPr="00642504">
        <w:rPr>
          <w:rFonts w:cs="Times New Roman"/>
          <w:sz w:val="24"/>
          <w:szCs w:val="24"/>
        </w:rPr>
        <w:t>Dibelky</w:t>
      </w:r>
      <w:proofErr w:type="spellEnd"/>
      <w:r w:rsidRPr="00642504">
        <w:rPr>
          <w:rFonts w:cs="Times New Roman"/>
          <w:sz w:val="24"/>
          <w:szCs w:val="24"/>
        </w:rPr>
        <w:t xml:space="preserve"> a s vyjádřením zahraničních odborníků, které si vyžádala paní děkanka. Následně projednala záležitost s prof. Čechurou (9. 6. 2015) a dr.</w:t>
      </w:r>
      <w:r w:rsidR="00660355">
        <w:rPr>
          <w:rFonts w:cs="Times New Roman"/>
          <w:sz w:val="24"/>
          <w:szCs w:val="24"/>
        </w:rPr>
        <w:t xml:space="preserve"> </w:t>
      </w:r>
      <w:proofErr w:type="spellStart"/>
      <w:r w:rsidRPr="00642504">
        <w:rPr>
          <w:rFonts w:cs="Times New Roman"/>
          <w:sz w:val="24"/>
          <w:szCs w:val="24"/>
        </w:rPr>
        <w:t>Dibelkou</w:t>
      </w:r>
      <w:proofErr w:type="spellEnd"/>
      <w:r w:rsidRPr="00642504">
        <w:rPr>
          <w:rFonts w:cs="Times New Roman"/>
          <w:sz w:val="24"/>
          <w:szCs w:val="24"/>
        </w:rPr>
        <w:t xml:space="preserve"> (24. 6. 2015; odklad byl způsoben zraněním dr.</w:t>
      </w:r>
      <w:r w:rsidR="00642504">
        <w:rPr>
          <w:rFonts w:cs="Times New Roman"/>
          <w:sz w:val="24"/>
          <w:szCs w:val="24"/>
        </w:rPr>
        <w:t xml:space="preserve"> </w:t>
      </w:r>
      <w:proofErr w:type="spellStart"/>
      <w:r w:rsidRPr="00642504">
        <w:rPr>
          <w:rFonts w:cs="Times New Roman"/>
          <w:sz w:val="24"/>
          <w:szCs w:val="24"/>
        </w:rPr>
        <w:t>Dibelky</w:t>
      </w:r>
      <w:proofErr w:type="spellEnd"/>
      <w:r w:rsidRPr="00642504">
        <w:rPr>
          <w:rFonts w:cs="Times New Roman"/>
          <w:sz w:val="24"/>
          <w:szCs w:val="24"/>
        </w:rPr>
        <w:t>) a seznámila se s jejich stanovisky. Výsledek jednání byl oznámen paní děkance 2.</w:t>
      </w:r>
      <w:r w:rsidR="00642504">
        <w:rPr>
          <w:rFonts w:cs="Times New Roman"/>
          <w:sz w:val="24"/>
          <w:szCs w:val="24"/>
        </w:rPr>
        <w:t xml:space="preserve"> </w:t>
      </w:r>
      <w:r w:rsidRPr="00642504">
        <w:rPr>
          <w:rFonts w:cs="Times New Roman"/>
          <w:sz w:val="24"/>
          <w:szCs w:val="24"/>
        </w:rPr>
        <w:t xml:space="preserve">7. 2015. Stanovisko EK je publikováno </w:t>
      </w:r>
      <w:hyperlink r:id="rId9" w:history="1">
        <w:r w:rsidRPr="00642504">
          <w:rPr>
            <w:rStyle w:val="Hypertextovodkaz"/>
            <w:rFonts w:cs="Times New Roman"/>
            <w:color w:val="auto"/>
            <w:sz w:val="24"/>
            <w:szCs w:val="24"/>
          </w:rPr>
          <w:t>zde</w:t>
        </w:r>
      </w:hyperlink>
      <w:r w:rsidRPr="00642504">
        <w:rPr>
          <w:rFonts w:cs="Times New Roman"/>
          <w:sz w:val="24"/>
          <w:szCs w:val="24"/>
        </w:rPr>
        <w:t>.</w:t>
      </w:r>
    </w:p>
    <w:p w:rsidR="00C77F03" w:rsidRPr="00642504" w:rsidRDefault="00C77F03" w:rsidP="00F27A5F">
      <w:pPr>
        <w:rPr>
          <w:rFonts w:cs="Times New Roman"/>
          <w:sz w:val="24"/>
          <w:szCs w:val="24"/>
        </w:rPr>
      </w:pPr>
    </w:p>
    <w:p w:rsidR="00F27A5F" w:rsidRPr="00642504" w:rsidRDefault="00F27A5F" w:rsidP="00F27A5F">
      <w:pPr>
        <w:rPr>
          <w:rFonts w:cs="Times New Roman"/>
          <w:sz w:val="24"/>
          <w:szCs w:val="24"/>
        </w:rPr>
      </w:pPr>
      <w:r w:rsidRPr="00642504">
        <w:rPr>
          <w:rFonts w:cs="Times New Roman"/>
          <w:sz w:val="24"/>
          <w:szCs w:val="24"/>
        </w:rPr>
        <w:t xml:space="preserve">V Praze 14. 4. 2016 </w:t>
      </w:r>
      <w:r w:rsidRPr="00642504">
        <w:rPr>
          <w:rFonts w:cs="Times New Roman"/>
          <w:sz w:val="24"/>
          <w:szCs w:val="24"/>
        </w:rPr>
        <w:tab/>
      </w:r>
      <w:r w:rsidRPr="00642504">
        <w:rPr>
          <w:rFonts w:cs="Times New Roman"/>
          <w:sz w:val="24"/>
          <w:szCs w:val="24"/>
        </w:rPr>
        <w:tab/>
      </w:r>
      <w:r w:rsidRPr="00642504">
        <w:rPr>
          <w:rFonts w:cs="Times New Roman"/>
          <w:sz w:val="24"/>
          <w:szCs w:val="24"/>
        </w:rPr>
        <w:tab/>
      </w:r>
      <w:r w:rsidRPr="00642504">
        <w:rPr>
          <w:rFonts w:cs="Times New Roman"/>
          <w:sz w:val="24"/>
          <w:szCs w:val="24"/>
        </w:rPr>
        <w:tab/>
      </w:r>
      <w:r w:rsidRPr="00642504">
        <w:rPr>
          <w:rFonts w:cs="Times New Roman"/>
          <w:sz w:val="24"/>
          <w:szCs w:val="24"/>
        </w:rPr>
        <w:tab/>
        <w:t>Etická komise FF UK</w:t>
      </w:r>
    </w:p>
    <w:p w:rsidR="00F27A5F" w:rsidRPr="00642504" w:rsidRDefault="00F27A5F" w:rsidP="00F27A5F">
      <w:pPr>
        <w:spacing w:after="0" w:line="240" w:lineRule="auto"/>
        <w:ind w:firstLine="709"/>
        <w:rPr>
          <w:rFonts w:cs="Times New Roman"/>
          <w:sz w:val="24"/>
          <w:szCs w:val="24"/>
          <w:lang w:eastAsia="cs-CZ"/>
        </w:rPr>
      </w:pPr>
      <w:r w:rsidRPr="00642504">
        <w:rPr>
          <w:rFonts w:cs="Times New Roman"/>
          <w:sz w:val="24"/>
          <w:szCs w:val="24"/>
        </w:rPr>
        <w:tab/>
      </w:r>
      <w:r w:rsidRPr="00642504">
        <w:rPr>
          <w:rFonts w:cs="Times New Roman"/>
          <w:sz w:val="24"/>
          <w:szCs w:val="24"/>
        </w:rPr>
        <w:tab/>
      </w:r>
      <w:r w:rsidRPr="00642504">
        <w:rPr>
          <w:rFonts w:cs="Times New Roman"/>
          <w:sz w:val="24"/>
          <w:szCs w:val="24"/>
        </w:rPr>
        <w:tab/>
      </w:r>
      <w:r w:rsidRPr="00642504">
        <w:rPr>
          <w:rFonts w:cs="Times New Roman"/>
          <w:sz w:val="24"/>
          <w:szCs w:val="24"/>
        </w:rPr>
        <w:tab/>
      </w:r>
      <w:r w:rsidRPr="00642504">
        <w:rPr>
          <w:rFonts w:cs="Times New Roman"/>
          <w:sz w:val="24"/>
          <w:szCs w:val="24"/>
        </w:rPr>
        <w:tab/>
      </w:r>
      <w:r w:rsidRPr="00642504">
        <w:rPr>
          <w:rFonts w:cs="Times New Roman"/>
          <w:sz w:val="24"/>
          <w:szCs w:val="24"/>
        </w:rPr>
        <w:tab/>
      </w:r>
      <w:r w:rsidRPr="00642504">
        <w:rPr>
          <w:rFonts w:cs="Times New Roman"/>
          <w:sz w:val="24"/>
          <w:szCs w:val="24"/>
          <w:lang w:eastAsia="cs-CZ"/>
        </w:rPr>
        <w:t>Marie Bláhová – předsedkyně</w:t>
      </w:r>
    </w:p>
    <w:p w:rsidR="00F27A5F" w:rsidRPr="00642504" w:rsidRDefault="00F27A5F" w:rsidP="00F27A5F">
      <w:pPr>
        <w:spacing w:after="0" w:line="240" w:lineRule="auto"/>
        <w:ind w:left="4248" w:firstLine="709"/>
        <w:rPr>
          <w:rFonts w:cs="Times New Roman"/>
          <w:sz w:val="24"/>
          <w:szCs w:val="24"/>
          <w:lang w:eastAsia="cs-CZ"/>
        </w:rPr>
      </w:pPr>
      <w:r w:rsidRPr="00642504">
        <w:rPr>
          <w:rFonts w:cs="Times New Roman"/>
          <w:sz w:val="24"/>
          <w:szCs w:val="24"/>
          <w:lang w:eastAsia="cs-CZ"/>
        </w:rPr>
        <w:t>Josef Opatrný</w:t>
      </w:r>
    </w:p>
    <w:p w:rsidR="00F27A5F" w:rsidRPr="00642504" w:rsidRDefault="00F27A5F" w:rsidP="00F27A5F">
      <w:pPr>
        <w:spacing w:after="0" w:line="240" w:lineRule="auto"/>
        <w:ind w:left="4247" w:firstLine="709"/>
        <w:rPr>
          <w:rFonts w:cs="Times New Roman"/>
          <w:sz w:val="24"/>
          <w:szCs w:val="24"/>
        </w:rPr>
      </w:pPr>
      <w:r w:rsidRPr="00642504">
        <w:rPr>
          <w:rFonts w:cs="Times New Roman"/>
          <w:sz w:val="24"/>
          <w:szCs w:val="24"/>
          <w:lang w:eastAsia="cs-CZ"/>
        </w:rPr>
        <w:t>Ondřej Dufek</w:t>
      </w:r>
    </w:p>
    <w:p w:rsidR="00F27A5F" w:rsidRPr="00642504" w:rsidRDefault="00F27A5F" w:rsidP="00F27A5F">
      <w:pPr>
        <w:spacing w:after="0" w:line="240" w:lineRule="auto"/>
        <w:ind w:left="4247" w:firstLine="709"/>
        <w:rPr>
          <w:rFonts w:cs="Times New Roman"/>
          <w:sz w:val="24"/>
          <w:szCs w:val="24"/>
          <w:lang w:eastAsia="cs-CZ"/>
        </w:rPr>
      </w:pPr>
      <w:r w:rsidRPr="00642504">
        <w:rPr>
          <w:rFonts w:cs="Times New Roman"/>
          <w:sz w:val="24"/>
          <w:szCs w:val="24"/>
          <w:lang w:eastAsia="cs-CZ"/>
        </w:rPr>
        <w:t xml:space="preserve">Tomáš </w:t>
      </w:r>
      <w:proofErr w:type="spellStart"/>
      <w:r w:rsidRPr="00642504">
        <w:rPr>
          <w:rFonts w:cs="Times New Roman"/>
          <w:sz w:val="24"/>
          <w:szCs w:val="24"/>
          <w:lang w:eastAsia="cs-CZ"/>
        </w:rPr>
        <w:t>Duběda</w:t>
      </w:r>
      <w:proofErr w:type="spellEnd"/>
    </w:p>
    <w:p w:rsidR="00F27A5F" w:rsidRPr="00642504" w:rsidRDefault="00F27A5F" w:rsidP="00F27A5F">
      <w:pPr>
        <w:ind w:left="4248" w:firstLine="708"/>
        <w:rPr>
          <w:rFonts w:cs="Times New Roman"/>
          <w:sz w:val="24"/>
          <w:szCs w:val="24"/>
        </w:rPr>
      </w:pPr>
      <w:r w:rsidRPr="00642504">
        <w:rPr>
          <w:rFonts w:cs="Times New Roman"/>
          <w:sz w:val="24"/>
          <w:szCs w:val="24"/>
          <w:lang w:eastAsia="cs-CZ"/>
        </w:rPr>
        <w:t xml:space="preserve">Lea </w:t>
      </w:r>
      <w:proofErr w:type="spellStart"/>
      <w:r w:rsidRPr="00642504">
        <w:rPr>
          <w:rFonts w:cs="Times New Roman"/>
          <w:sz w:val="24"/>
          <w:szCs w:val="24"/>
          <w:lang w:eastAsia="cs-CZ"/>
        </w:rPr>
        <w:t>Takács</w:t>
      </w:r>
      <w:proofErr w:type="spellEnd"/>
    </w:p>
    <w:p w:rsidR="00730A07" w:rsidRPr="00F27A5F" w:rsidRDefault="00730A07" w:rsidP="00751D5F">
      <w:r w:rsidRPr="00F27A5F">
        <w:br w:type="page"/>
      </w:r>
    </w:p>
    <w:p w:rsidR="005049D8" w:rsidRPr="00F27A5F" w:rsidRDefault="005049D8" w:rsidP="005049D8">
      <w:pPr>
        <w:pStyle w:val="Nadpis2"/>
        <w:rPr>
          <w:rFonts w:asciiTheme="minorHAnsi" w:hAnsiTheme="minorHAnsi"/>
        </w:rPr>
      </w:pPr>
      <w:r w:rsidRPr="00F27A5F">
        <w:rPr>
          <w:rFonts w:asciiTheme="minorHAnsi" w:hAnsiTheme="minorHAnsi"/>
        </w:rPr>
        <w:lastRenderedPageBreak/>
        <w:t>Evaluační komise</w:t>
      </w:r>
    </w:p>
    <w:p w:rsidR="005049D8" w:rsidRPr="00F27A5F" w:rsidRDefault="005049D8" w:rsidP="008C5706"/>
    <w:p w:rsidR="00AF6208" w:rsidRPr="00FC0642" w:rsidRDefault="00AF6208" w:rsidP="00AF6208">
      <w:pPr>
        <w:rPr>
          <w:b/>
          <w:sz w:val="24"/>
          <w:szCs w:val="24"/>
        </w:rPr>
      </w:pPr>
      <w:r w:rsidRPr="00FC0642">
        <w:rPr>
          <w:b/>
          <w:sz w:val="24"/>
          <w:szCs w:val="24"/>
        </w:rPr>
        <w:t>Členové komise</w:t>
      </w:r>
    </w:p>
    <w:p w:rsidR="00AF6208" w:rsidRPr="00FC0642" w:rsidRDefault="00AF6208" w:rsidP="00AF6208">
      <w:pPr>
        <w:shd w:val="clear" w:color="auto" w:fill="FFFFFF"/>
        <w:spacing w:after="0" w:line="240" w:lineRule="auto"/>
        <w:rPr>
          <w:rFonts w:cs="Arial"/>
          <w:sz w:val="24"/>
          <w:szCs w:val="24"/>
        </w:rPr>
      </w:pPr>
      <w:r w:rsidRPr="00FC0642">
        <w:rPr>
          <w:rStyle w:val="Siln"/>
          <w:rFonts w:cs="Arial"/>
          <w:sz w:val="24"/>
          <w:szCs w:val="24"/>
        </w:rPr>
        <w:t>Mgr. Jan Sládek</w:t>
      </w:r>
      <w:r w:rsidRPr="00FC0642">
        <w:rPr>
          <w:rStyle w:val="apple-converted-space"/>
          <w:rFonts w:cs="Arial"/>
          <w:sz w:val="24"/>
          <w:szCs w:val="24"/>
        </w:rPr>
        <w:t> </w:t>
      </w:r>
      <w:r w:rsidRPr="00FC0642">
        <w:rPr>
          <w:rFonts w:cs="Arial"/>
          <w:sz w:val="24"/>
          <w:szCs w:val="24"/>
        </w:rPr>
        <w:t>(katedra sociologie) – předseda</w:t>
      </w:r>
    </w:p>
    <w:p w:rsidR="00AF6208" w:rsidRPr="00FC0642" w:rsidRDefault="00AF6208" w:rsidP="00AF6208">
      <w:pPr>
        <w:shd w:val="clear" w:color="auto" w:fill="FFFFFF"/>
        <w:spacing w:after="0" w:line="432" w:lineRule="atLeast"/>
        <w:rPr>
          <w:rFonts w:cs="Arial"/>
          <w:sz w:val="24"/>
          <w:szCs w:val="24"/>
        </w:rPr>
      </w:pPr>
      <w:r w:rsidRPr="00FC0642">
        <w:rPr>
          <w:rFonts w:cs="Arial"/>
          <w:sz w:val="24"/>
          <w:szCs w:val="24"/>
        </w:rPr>
        <w:t>Miloš Bělohlávek- zástupce AS FF UK</w:t>
      </w:r>
    </w:p>
    <w:p w:rsidR="00AF6208" w:rsidRPr="00FC0642" w:rsidRDefault="00AF6208" w:rsidP="00AF6208">
      <w:pPr>
        <w:shd w:val="clear" w:color="auto" w:fill="FFFFFF"/>
        <w:spacing w:after="0" w:line="432" w:lineRule="atLeast"/>
        <w:rPr>
          <w:rFonts w:cs="Arial"/>
          <w:sz w:val="24"/>
          <w:szCs w:val="24"/>
        </w:rPr>
      </w:pPr>
      <w:r w:rsidRPr="00FC0642">
        <w:rPr>
          <w:rFonts w:cs="Arial"/>
          <w:sz w:val="24"/>
          <w:szCs w:val="24"/>
        </w:rPr>
        <w:t xml:space="preserve">Mikuláš </w:t>
      </w:r>
      <w:proofErr w:type="spellStart"/>
      <w:r w:rsidRPr="00FC0642">
        <w:rPr>
          <w:rFonts w:cs="Arial"/>
          <w:sz w:val="24"/>
          <w:szCs w:val="24"/>
        </w:rPr>
        <w:t>Preininger</w:t>
      </w:r>
      <w:proofErr w:type="spellEnd"/>
      <w:r w:rsidRPr="00FC0642">
        <w:rPr>
          <w:rFonts w:cs="Arial"/>
          <w:sz w:val="24"/>
          <w:szCs w:val="24"/>
        </w:rPr>
        <w:t xml:space="preserve"> – zástupce AS FF UK</w:t>
      </w:r>
    </w:p>
    <w:p w:rsidR="00AF6208" w:rsidRPr="00FC0642" w:rsidRDefault="00AF6208" w:rsidP="00AF6208">
      <w:pPr>
        <w:shd w:val="clear" w:color="auto" w:fill="FFFFFF"/>
        <w:spacing w:after="0" w:line="432" w:lineRule="atLeast"/>
        <w:rPr>
          <w:rFonts w:cs="Arial"/>
          <w:sz w:val="24"/>
          <w:szCs w:val="24"/>
        </w:rPr>
      </w:pPr>
      <w:r w:rsidRPr="00FC0642">
        <w:rPr>
          <w:rFonts w:cs="Arial"/>
          <w:sz w:val="24"/>
          <w:szCs w:val="24"/>
        </w:rPr>
        <w:t xml:space="preserve">PhDr. Eva </w:t>
      </w:r>
      <w:proofErr w:type="spellStart"/>
      <w:r w:rsidRPr="00FC0642">
        <w:rPr>
          <w:rFonts w:cs="Arial"/>
          <w:sz w:val="24"/>
          <w:szCs w:val="24"/>
        </w:rPr>
        <w:t>Dragomirecká</w:t>
      </w:r>
      <w:proofErr w:type="spellEnd"/>
      <w:r w:rsidRPr="00FC0642">
        <w:rPr>
          <w:rFonts w:cs="Arial"/>
          <w:sz w:val="24"/>
          <w:szCs w:val="24"/>
        </w:rPr>
        <w:t>, Ph.D. (katedra sociální práce) – jmenovaná děkankou</w:t>
      </w:r>
    </w:p>
    <w:p w:rsidR="00AF6208" w:rsidRPr="00FC0642" w:rsidRDefault="00AF6208" w:rsidP="00AF6208">
      <w:pPr>
        <w:shd w:val="clear" w:color="auto" w:fill="FFFFFF"/>
        <w:spacing w:after="0" w:line="240" w:lineRule="auto"/>
        <w:rPr>
          <w:rFonts w:cs="Arial"/>
          <w:sz w:val="24"/>
          <w:szCs w:val="24"/>
        </w:rPr>
      </w:pPr>
    </w:p>
    <w:p w:rsidR="00AF6208" w:rsidRPr="00FC0642" w:rsidRDefault="00AF6208" w:rsidP="00AF6208">
      <w:pPr>
        <w:shd w:val="clear" w:color="auto" w:fill="FFFFFF"/>
        <w:spacing w:after="0" w:line="240" w:lineRule="auto"/>
        <w:rPr>
          <w:rFonts w:cs="Arial"/>
          <w:sz w:val="24"/>
          <w:szCs w:val="24"/>
        </w:rPr>
      </w:pPr>
      <w:r w:rsidRPr="00FC0642">
        <w:rPr>
          <w:rFonts w:cs="Arial"/>
          <w:sz w:val="24"/>
          <w:szCs w:val="24"/>
        </w:rPr>
        <w:t>PhDr. Milan Lyčka, Ph.D. (</w:t>
      </w:r>
      <w:proofErr w:type="spellStart"/>
      <w:r w:rsidRPr="00FC0642">
        <w:rPr>
          <w:rFonts w:cs="Arial"/>
          <w:sz w:val="24"/>
          <w:szCs w:val="24"/>
        </w:rPr>
        <w:t>ÚFaR</w:t>
      </w:r>
      <w:proofErr w:type="spellEnd"/>
      <w:r w:rsidRPr="00FC0642">
        <w:rPr>
          <w:rFonts w:cs="Arial"/>
          <w:sz w:val="24"/>
          <w:szCs w:val="24"/>
        </w:rPr>
        <w:t>) – jmenovaný děkankou</w:t>
      </w:r>
    </w:p>
    <w:p w:rsidR="00AF6208" w:rsidRPr="00FC0642" w:rsidRDefault="00AF6208" w:rsidP="008C5706">
      <w:pPr>
        <w:rPr>
          <w:sz w:val="24"/>
          <w:szCs w:val="24"/>
        </w:rPr>
      </w:pPr>
    </w:p>
    <w:p w:rsidR="00AF6208" w:rsidRPr="00FC0642" w:rsidRDefault="00AF6208" w:rsidP="00AF6208">
      <w:pPr>
        <w:rPr>
          <w:b/>
          <w:sz w:val="24"/>
          <w:szCs w:val="24"/>
        </w:rPr>
      </w:pPr>
      <w:r w:rsidRPr="00FC0642">
        <w:rPr>
          <w:b/>
          <w:sz w:val="24"/>
          <w:szCs w:val="24"/>
        </w:rPr>
        <w:t>Zpráva předsedy komise</w:t>
      </w:r>
    </w:p>
    <w:p w:rsidR="001F0A31" w:rsidRPr="00FC0642" w:rsidRDefault="001F0A31" w:rsidP="00AF6208">
      <w:pPr>
        <w:rPr>
          <w:rFonts w:cs="Arial"/>
          <w:sz w:val="24"/>
          <w:szCs w:val="24"/>
          <w:shd w:val="clear" w:color="auto" w:fill="FFFFFF"/>
        </w:rPr>
      </w:pPr>
      <w:r w:rsidRPr="00FC0642">
        <w:rPr>
          <w:rFonts w:cs="Arial"/>
          <w:sz w:val="24"/>
          <w:szCs w:val="24"/>
          <w:shd w:val="clear" w:color="auto" w:fill="FFFFFF"/>
        </w:rPr>
        <w:t xml:space="preserve">Evaluační komise neobdržela žádný podnět během sledované doby, z toho důvodu se nesešla. Nyní vyjednáváme termín schůzky s paní děkankou ve věci studentských evaluací. Předseda komise </w:t>
      </w:r>
      <w:r w:rsidR="00C77F03" w:rsidRPr="00FC0642">
        <w:rPr>
          <w:rFonts w:cs="Arial"/>
          <w:sz w:val="24"/>
          <w:szCs w:val="24"/>
          <w:shd w:val="clear" w:color="auto" w:fill="FFFFFF"/>
        </w:rPr>
        <w:t xml:space="preserve">podal </w:t>
      </w:r>
      <w:r w:rsidRPr="00FC0642">
        <w:rPr>
          <w:rFonts w:cs="Arial"/>
          <w:sz w:val="24"/>
          <w:szCs w:val="24"/>
          <w:shd w:val="clear" w:color="auto" w:fill="FFFFFF"/>
        </w:rPr>
        <w:t>návrh rozšířit komisi o dr. Martina Součka.</w:t>
      </w:r>
    </w:p>
    <w:p w:rsidR="001F0A31" w:rsidRPr="00FC0642" w:rsidRDefault="001F0A31" w:rsidP="00AF6208">
      <w:pPr>
        <w:rPr>
          <w:rFonts w:cs="Arial"/>
          <w:sz w:val="24"/>
          <w:szCs w:val="24"/>
          <w:shd w:val="clear" w:color="auto" w:fill="FFFFFF"/>
        </w:rPr>
      </w:pPr>
    </w:p>
    <w:p w:rsidR="001F0A31" w:rsidRPr="00FC0642" w:rsidRDefault="001F0A31" w:rsidP="001F0A31">
      <w:pPr>
        <w:spacing w:after="0" w:line="240" w:lineRule="auto"/>
        <w:rPr>
          <w:rFonts w:cs="Arial"/>
          <w:sz w:val="24"/>
          <w:szCs w:val="24"/>
          <w:shd w:val="clear" w:color="auto" w:fill="FFFFFF"/>
        </w:rPr>
      </w:pPr>
      <w:r w:rsidRPr="00FC0642">
        <w:rPr>
          <w:rFonts w:cs="Arial"/>
          <w:sz w:val="24"/>
          <w:szCs w:val="24"/>
          <w:shd w:val="clear" w:color="auto" w:fill="FFFFFF"/>
        </w:rPr>
        <w:t>29. dubna 2016</w:t>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t>Jan Sládek</w:t>
      </w:r>
    </w:p>
    <w:p w:rsidR="001F0A31" w:rsidRPr="00FC0642" w:rsidRDefault="001F0A31" w:rsidP="001F0A31">
      <w:pPr>
        <w:spacing w:after="0" w:line="240" w:lineRule="auto"/>
        <w:rPr>
          <w:b/>
          <w:sz w:val="24"/>
          <w:szCs w:val="24"/>
        </w:rPr>
      </w:pP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Pr="00FC0642">
        <w:rPr>
          <w:rFonts w:cs="Arial"/>
          <w:sz w:val="24"/>
          <w:szCs w:val="24"/>
          <w:shd w:val="clear" w:color="auto" w:fill="FFFFFF"/>
        </w:rPr>
        <w:tab/>
      </w:r>
      <w:r w:rsidR="00896849">
        <w:rPr>
          <w:rFonts w:cs="Arial"/>
          <w:sz w:val="24"/>
          <w:szCs w:val="24"/>
          <w:shd w:val="clear" w:color="auto" w:fill="FFFFFF"/>
        </w:rPr>
        <w:tab/>
      </w:r>
      <w:r w:rsidRPr="00FC0642">
        <w:rPr>
          <w:rFonts w:cs="Arial"/>
          <w:sz w:val="24"/>
          <w:szCs w:val="24"/>
          <w:shd w:val="clear" w:color="auto" w:fill="FFFFFF"/>
        </w:rPr>
        <w:t>předseda komise</w:t>
      </w:r>
    </w:p>
    <w:p w:rsidR="001F0A31" w:rsidRDefault="001F0A31">
      <w:pPr>
        <w:rPr>
          <w:rFonts w:eastAsiaTheme="majorEastAsia" w:cstheme="majorBidi"/>
          <w:color w:val="2E74B5" w:themeColor="accent1" w:themeShade="BF"/>
          <w:sz w:val="26"/>
          <w:szCs w:val="26"/>
        </w:rPr>
      </w:pPr>
      <w:r>
        <w:br w:type="page"/>
      </w:r>
    </w:p>
    <w:p w:rsidR="00023D7B" w:rsidRPr="00F27A5F" w:rsidRDefault="00023D7B" w:rsidP="00023D7B">
      <w:pPr>
        <w:pStyle w:val="Nadpis2"/>
        <w:rPr>
          <w:rFonts w:asciiTheme="minorHAnsi" w:hAnsiTheme="minorHAnsi"/>
        </w:rPr>
      </w:pPr>
      <w:r w:rsidRPr="00F27A5F">
        <w:rPr>
          <w:rFonts w:asciiTheme="minorHAnsi" w:hAnsiTheme="minorHAnsi"/>
        </w:rPr>
        <w:lastRenderedPageBreak/>
        <w:t>Hospodářská komise</w:t>
      </w:r>
    </w:p>
    <w:p w:rsidR="00023D7B" w:rsidRPr="00F27A5F" w:rsidRDefault="00023D7B" w:rsidP="00023D7B">
      <w:pPr>
        <w:shd w:val="clear" w:color="auto" w:fill="FFFFFF"/>
        <w:spacing w:after="0" w:line="240" w:lineRule="auto"/>
        <w:rPr>
          <w:rFonts w:eastAsia="Times New Roman" w:cs="Times New Roman"/>
          <w:color w:val="222222"/>
          <w:lang w:eastAsia="cs-CZ"/>
        </w:rPr>
      </w:pPr>
    </w:p>
    <w:p w:rsidR="00A56EF1" w:rsidRPr="00896849" w:rsidRDefault="00A56EF1" w:rsidP="00A56EF1">
      <w:pPr>
        <w:spacing w:line="360" w:lineRule="auto"/>
        <w:rPr>
          <w:rFonts w:cs="Times New Roman"/>
          <w:b/>
          <w:sz w:val="24"/>
          <w:szCs w:val="24"/>
        </w:rPr>
      </w:pPr>
      <w:r w:rsidRPr="00896849">
        <w:rPr>
          <w:rFonts w:cs="Times New Roman"/>
          <w:b/>
          <w:sz w:val="24"/>
          <w:szCs w:val="24"/>
        </w:rPr>
        <w:t>Zpráva o činnosti</w:t>
      </w:r>
    </w:p>
    <w:p w:rsidR="00A24ACA" w:rsidRPr="00896849" w:rsidRDefault="00A24ACA" w:rsidP="00A24ACA">
      <w:pPr>
        <w:spacing w:after="0" w:line="240" w:lineRule="auto"/>
        <w:rPr>
          <w:rFonts w:eastAsia="Times New Roman" w:cs="Times New Roman"/>
          <w:sz w:val="24"/>
          <w:szCs w:val="24"/>
          <w:lang w:eastAsia="en-GB"/>
        </w:rPr>
      </w:pPr>
      <w:r w:rsidRPr="00896849">
        <w:rPr>
          <w:rFonts w:eastAsia="Times New Roman" w:cs="Times New Roman"/>
          <w:sz w:val="24"/>
          <w:szCs w:val="24"/>
          <w:lang w:eastAsia="en-GB"/>
        </w:rPr>
        <w:t xml:space="preserve">Hospodářská komise FF UK pracovala v uplynulém období v tomto složení: David </w:t>
      </w:r>
      <w:proofErr w:type="spellStart"/>
      <w:r w:rsidRPr="00896849">
        <w:rPr>
          <w:rFonts w:eastAsia="Times New Roman" w:cs="Times New Roman"/>
          <w:sz w:val="24"/>
          <w:szCs w:val="24"/>
          <w:lang w:eastAsia="en-GB"/>
        </w:rPr>
        <w:t>Pavlorek</w:t>
      </w:r>
      <w:proofErr w:type="spellEnd"/>
      <w:r w:rsidRPr="00896849">
        <w:rPr>
          <w:rFonts w:eastAsia="Times New Roman" w:cs="Times New Roman"/>
          <w:sz w:val="24"/>
          <w:szCs w:val="24"/>
          <w:lang w:eastAsia="en-GB"/>
        </w:rPr>
        <w:t xml:space="preserve">, Samuel Zajíček, Jaroslav Valkoun, Renata Kocianová, Ivana Čenková, Václav Cvrček, Ivan Šedivý (předseda). Jako hosté bývají na zasedání komise obvykle přítomni paní děkanka </w:t>
      </w:r>
      <w:proofErr w:type="spellStart"/>
      <w:r w:rsidRPr="00896849">
        <w:rPr>
          <w:rFonts w:eastAsia="Times New Roman" w:cs="Times New Roman"/>
          <w:sz w:val="24"/>
          <w:szCs w:val="24"/>
          <w:lang w:eastAsia="en-GB"/>
        </w:rPr>
        <w:t>Mirjam</w:t>
      </w:r>
      <w:proofErr w:type="spellEnd"/>
      <w:r w:rsidRPr="00896849">
        <w:rPr>
          <w:rFonts w:eastAsia="Times New Roman" w:cs="Times New Roman"/>
          <w:sz w:val="24"/>
          <w:szCs w:val="24"/>
          <w:lang w:eastAsia="en-GB"/>
        </w:rPr>
        <w:t xml:space="preserve"> </w:t>
      </w:r>
      <w:proofErr w:type="spellStart"/>
      <w:r w:rsidRPr="00896849">
        <w:rPr>
          <w:rFonts w:eastAsia="Times New Roman" w:cs="Times New Roman"/>
          <w:sz w:val="24"/>
          <w:szCs w:val="24"/>
          <w:lang w:eastAsia="en-GB"/>
        </w:rPr>
        <w:t>Friedová</w:t>
      </w:r>
      <w:proofErr w:type="spellEnd"/>
      <w:r w:rsidRPr="00896849">
        <w:rPr>
          <w:rFonts w:eastAsia="Times New Roman" w:cs="Times New Roman"/>
          <w:sz w:val="24"/>
          <w:szCs w:val="24"/>
          <w:lang w:eastAsia="en-GB"/>
        </w:rPr>
        <w:t xml:space="preserve"> a pan tajemník Filip Malý.</w:t>
      </w:r>
    </w:p>
    <w:p w:rsidR="00023D7B" w:rsidRPr="00896849" w:rsidRDefault="00A24ACA" w:rsidP="00A24ACA">
      <w:pPr>
        <w:shd w:val="clear" w:color="auto" w:fill="FFFFFF"/>
        <w:spacing w:after="0" w:line="240" w:lineRule="auto"/>
        <w:rPr>
          <w:rFonts w:eastAsia="Times New Roman" w:cs="Times New Roman"/>
          <w:sz w:val="24"/>
          <w:szCs w:val="24"/>
          <w:lang w:eastAsia="cs-CZ"/>
        </w:rPr>
      </w:pPr>
      <w:r w:rsidRPr="00896849">
        <w:rPr>
          <w:rFonts w:eastAsia="Times New Roman" w:cs="Times New Roman"/>
          <w:sz w:val="24"/>
          <w:szCs w:val="24"/>
          <w:lang w:eastAsia="en-GB"/>
        </w:rPr>
        <w:t>Během uplynulého období se komise sešla celkem osmkrát. Kromě běžné agendy (řešení běžných škod, odpisy majetku) se komise zabývala odpisy dlužných poplatků za studium, Pravidly rozdělení institucionální podpory projektů PRVOUK na rok 2016 a především projednáním přípravy a návrhu rozpočtu FF UK na rok 2016. Komise návrh doporučila ke schválení. Komise také projednala Výroční hospodářskou zprávu za rok 2014. Zástupci komise se pravidelně účastnili hospodářských výběrových řízení na FF UK.</w:t>
      </w:r>
      <w:r w:rsidR="00023D7B" w:rsidRPr="00896849">
        <w:rPr>
          <w:rFonts w:eastAsia="Times New Roman" w:cs="Times New Roman"/>
          <w:sz w:val="24"/>
          <w:szCs w:val="24"/>
          <w:lang w:eastAsia="cs-CZ"/>
        </w:rPr>
        <w:t> </w:t>
      </w:r>
    </w:p>
    <w:p w:rsidR="00A24ACA" w:rsidRPr="00896849" w:rsidRDefault="00A24ACA" w:rsidP="00023D7B">
      <w:pPr>
        <w:shd w:val="clear" w:color="auto" w:fill="FFFFFF"/>
        <w:spacing w:after="0" w:line="240" w:lineRule="auto"/>
        <w:rPr>
          <w:rFonts w:eastAsia="Times New Roman" w:cs="Times New Roman"/>
          <w:sz w:val="24"/>
          <w:szCs w:val="24"/>
          <w:lang w:eastAsia="cs-CZ"/>
        </w:rPr>
      </w:pPr>
    </w:p>
    <w:p w:rsidR="00023D7B" w:rsidRPr="00896849" w:rsidRDefault="00A24ACA" w:rsidP="00023D7B">
      <w:pPr>
        <w:shd w:val="clear" w:color="auto" w:fill="FFFFFF"/>
        <w:spacing w:after="0" w:line="240" w:lineRule="auto"/>
        <w:rPr>
          <w:rFonts w:eastAsia="Times New Roman" w:cs="Times New Roman"/>
          <w:sz w:val="24"/>
          <w:szCs w:val="24"/>
          <w:lang w:eastAsia="cs-CZ"/>
        </w:rPr>
      </w:pPr>
      <w:r w:rsidRPr="00896849">
        <w:rPr>
          <w:rFonts w:eastAsia="Times New Roman" w:cs="Times New Roman"/>
          <w:sz w:val="24"/>
          <w:szCs w:val="24"/>
          <w:lang w:eastAsia="cs-CZ"/>
        </w:rPr>
        <w:t>24. dubna 201</w:t>
      </w:r>
      <w:r w:rsidR="003B24AE" w:rsidRPr="00896849">
        <w:rPr>
          <w:rFonts w:eastAsia="Times New Roman" w:cs="Times New Roman"/>
          <w:sz w:val="24"/>
          <w:szCs w:val="24"/>
          <w:lang w:eastAsia="cs-CZ"/>
        </w:rPr>
        <w:t>6</w:t>
      </w:r>
      <w:r w:rsidRPr="00896849">
        <w:rPr>
          <w:rFonts w:eastAsia="Times New Roman" w:cs="Times New Roman"/>
          <w:sz w:val="24"/>
          <w:szCs w:val="24"/>
          <w:lang w:eastAsia="cs-CZ"/>
        </w:rPr>
        <w:tab/>
      </w:r>
      <w:r w:rsidRPr="00896849">
        <w:rPr>
          <w:rFonts w:eastAsia="Times New Roman" w:cs="Times New Roman"/>
          <w:sz w:val="24"/>
          <w:szCs w:val="24"/>
          <w:lang w:eastAsia="cs-CZ"/>
        </w:rPr>
        <w:tab/>
      </w:r>
      <w:r w:rsidRPr="00896849">
        <w:rPr>
          <w:rFonts w:eastAsia="Times New Roman" w:cs="Times New Roman"/>
          <w:sz w:val="24"/>
          <w:szCs w:val="24"/>
          <w:lang w:eastAsia="cs-CZ"/>
        </w:rPr>
        <w:tab/>
      </w:r>
      <w:r w:rsidRPr="00896849">
        <w:rPr>
          <w:rFonts w:eastAsia="Times New Roman" w:cs="Times New Roman"/>
          <w:sz w:val="24"/>
          <w:szCs w:val="24"/>
          <w:lang w:eastAsia="cs-CZ"/>
        </w:rPr>
        <w:tab/>
      </w:r>
      <w:r w:rsidRPr="00896849">
        <w:rPr>
          <w:rFonts w:eastAsia="Times New Roman" w:cs="Times New Roman"/>
          <w:sz w:val="24"/>
          <w:szCs w:val="24"/>
          <w:lang w:eastAsia="cs-CZ"/>
        </w:rPr>
        <w:tab/>
      </w:r>
      <w:r w:rsidRPr="00896849">
        <w:rPr>
          <w:rFonts w:eastAsia="Times New Roman" w:cs="Times New Roman"/>
          <w:sz w:val="24"/>
          <w:szCs w:val="24"/>
          <w:lang w:eastAsia="cs-CZ"/>
        </w:rPr>
        <w:tab/>
      </w:r>
      <w:r w:rsidRPr="00896849">
        <w:rPr>
          <w:rFonts w:eastAsia="Times New Roman" w:cs="Times New Roman"/>
          <w:sz w:val="24"/>
          <w:szCs w:val="24"/>
          <w:lang w:eastAsia="cs-CZ"/>
        </w:rPr>
        <w:tab/>
      </w:r>
      <w:r w:rsidRPr="00896849">
        <w:rPr>
          <w:rFonts w:eastAsia="Times New Roman" w:cs="Times New Roman"/>
          <w:sz w:val="24"/>
          <w:szCs w:val="24"/>
          <w:lang w:eastAsia="cs-CZ"/>
        </w:rPr>
        <w:tab/>
      </w:r>
      <w:r w:rsidRPr="00896849">
        <w:rPr>
          <w:rFonts w:eastAsia="Times New Roman" w:cs="Times New Roman"/>
          <w:sz w:val="24"/>
          <w:szCs w:val="24"/>
          <w:lang w:eastAsia="cs-CZ"/>
        </w:rPr>
        <w:tab/>
      </w:r>
      <w:r w:rsidRPr="00896849">
        <w:rPr>
          <w:rFonts w:eastAsia="Times New Roman" w:cs="Times New Roman"/>
          <w:sz w:val="24"/>
          <w:szCs w:val="24"/>
          <w:lang w:eastAsia="cs-CZ"/>
        </w:rPr>
        <w:tab/>
      </w:r>
      <w:r w:rsidR="00023D7B" w:rsidRPr="00896849">
        <w:rPr>
          <w:rFonts w:eastAsia="Times New Roman" w:cs="Times New Roman"/>
          <w:sz w:val="24"/>
          <w:szCs w:val="24"/>
          <w:lang w:eastAsia="cs-CZ"/>
        </w:rPr>
        <w:t>Ivan Šedivý</w:t>
      </w:r>
    </w:p>
    <w:p w:rsidR="00023D7B" w:rsidRPr="00896849" w:rsidRDefault="00023D7B" w:rsidP="00896849">
      <w:pPr>
        <w:shd w:val="clear" w:color="auto" w:fill="FFFFFF"/>
        <w:spacing w:after="0" w:line="240" w:lineRule="auto"/>
        <w:ind w:left="7788" w:firstLine="708"/>
        <w:rPr>
          <w:rFonts w:eastAsia="Times New Roman" w:cs="Times New Roman"/>
          <w:sz w:val="24"/>
          <w:szCs w:val="24"/>
          <w:lang w:eastAsia="cs-CZ"/>
        </w:rPr>
      </w:pPr>
      <w:r w:rsidRPr="00896849">
        <w:rPr>
          <w:rFonts w:eastAsia="Times New Roman" w:cs="Times New Roman"/>
          <w:sz w:val="24"/>
          <w:szCs w:val="24"/>
          <w:lang w:eastAsia="cs-CZ"/>
        </w:rPr>
        <w:t>Předseda HK FF UK</w:t>
      </w:r>
    </w:p>
    <w:p w:rsidR="00023D7B" w:rsidRPr="00F27A5F" w:rsidRDefault="00023D7B" w:rsidP="009D5DBF">
      <w:pPr>
        <w:spacing w:line="360" w:lineRule="auto"/>
        <w:jc w:val="both"/>
        <w:rPr>
          <w:rFonts w:cs="Times New Roman"/>
        </w:rPr>
      </w:pPr>
    </w:p>
    <w:p w:rsidR="009D5DBF" w:rsidRPr="00F27A5F" w:rsidRDefault="009D5DBF">
      <w:pPr>
        <w:rPr>
          <w:rFonts w:eastAsiaTheme="majorEastAsia" w:cstheme="majorBidi"/>
          <w:color w:val="2E74B5" w:themeColor="accent1" w:themeShade="BF"/>
        </w:rPr>
      </w:pPr>
      <w:r w:rsidRPr="00F27A5F">
        <w:br w:type="page"/>
      </w:r>
    </w:p>
    <w:p w:rsidR="008C5706" w:rsidRPr="00F27A5F" w:rsidRDefault="00730A07" w:rsidP="008C5706">
      <w:pPr>
        <w:pStyle w:val="Nadpis2"/>
        <w:rPr>
          <w:rFonts w:asciiTheme="minorHAnsi" w:hAnsiTheme="minorHAnsi"/>
        </w:rPr>
      </w:pPr>
      <w:r w:rsidRPr="00F27A5F">
        <w:rPr>
          <w:rFonts w:asciiTheme="minorHAnsi" w:hAnsiTheme="minorHAnsi"/>
        </w:rPr>
        <w:lastRenderedPageBreak/>
        <w:t>Inventarizační komise</w:t>
      </w:r>
      <w:r w:rsidR="007B10CB" w:rsidRPr="00F27A5F">
        <w:rPr>
          <w:rFonts w:asciiTheme="minorHAnsi" w:hAnsiTheme="minorHAnsi"/>
        </w:rPr>
        <w:t xml:space="preserve"> </w:t>
      </w:r>
    </w:p>
    <w:p w:rsidR="008C5706" w:rsidRPr="00F27A5F" w:rsidRDefault="008C5706" w:rsidP="008C5706"/>
    <w:p w:rsidR="00F67A02" w:rsidRDefault="00F67A02" w:rsidP="00F67A02">
      <w:pPr>
        <w:spacing w:after="0" w:line="240" w:lineRule="auto"/>
        <w:rPr>
          <w:b/>
        </w:rPr>
      </w:pPr>
      <w:r w:rsidRPr="00F27A5F">
        <w:rPr>
          <w:b/>
        </w:rPr>
        <w:t xml:space="preserve">Zpráva o činnosti </w:t>
      </w:r>
    </w:p>
    <w:p w:rsidR="005720FE" w:rsidRPr="00F27A5F" w:rsidRDefault="005720FE" w:rsidP="00F67A02">
      <w:pPr>
        <w:spacing w:after="0" w:line="240" w:lineRule="auto"/>
        <w:rPr>
          <w:b/>
        </w:rPr>
      </w:pPr>
    </w:p>
    <w:p w:rsidR="005720FE" w:rsidRPr="00896849" w:rsidRDefault="005720FE" w:rsidP="005720FE">
      <w:pPr>
        <w:spacing w:after="0" w:line="240" w:lineRule="auto"/>
        <w:jc w:val="both"/>
        <w:rPr>
          <w:sz w:val="24"/>
          <w:szCs w:val="24"/>
        </w:rPr>
      </w:pPr>
      <w:r w:rsidRPr="00896849">
        <w:rPr>
          <w:sz w:val="24"/>
          <w:szCs w:val="24"/>
        </w:rPr>
        <w:t xml:space="preserve">V roce 2015 pracovala inventarizační komise ve složení: </w:t>
      </w:r>
    </w:p>
    <w:p w:rsidR="005720FE" w:rsidRPr="00896849" w:rsidRDefault="005720FE" w:rsidP="005720FE">
      <w:pPr>
        <w:spacing w:after="0" w:line="240" w:lineRule="auto"/>
        <w:jc w:val="both"/>
        <w:rPr>
          <w:sz w:val="24"/>
          <w:szCs w:val="24"/>
        </w:rPr>
      </w:pPr>
    </w:p>
    <w:p w:rsidR="005720FE" w:rsidRPr="00896849" w:rsidRDefault="005720FE" w:rsidP="005720FE">
      <w:pPr>
        <w:spacing w:after="0" w:line="240" w:lineRule="auto"/>
        <w:jc w:val="both"/>
        <w:rPr>
          <w:sz w:val="24"/>
          <w:szCs w:val="24"/>
        </w:rPr>
      </w:pPr>
      <w:r w:rsidRPr="00896849">
        <w:rPr>
          <w:sz w:val="24"/>
          <w:szCs w:val="24"/>
        </w:rPr>
        <w:t>předsedkyně:</w:t>
      </w:r>
      <w:r w:rsidRPr="00896849">
        <w:rPr>
          <w:sz w:val="24"/>
          <w:szCs w:val="24"/>
        </w:rPr>
        <w:tab/>
        <w:t>Ing. Marcela Kvasničková</w:t>
      </w:r>
    </w:p>
    <w:p w:rsidR="005720FE" w:rsidRPr="00896849" w:rsidRDefault="005720FE" w:rsidP="005720FE">
      <w:pPr>
        <w:spacing w:after="0" w:line="240" w:lineRule="auto"/>
        <w:jc w:val="both"/>
        <w:rPr>
          <w:sz w:val="24"/>
          <w:szCs w:val="24"/>
        </w:rPr>
      </w:pPr>
      <w:r w:rsidRPr="00896849">
        <w:rPr>
          <w:sz w:val="24"/>
          <w:szCs w:val="24"/>
        </w:rPr>
        <w:t>členové:</w:t>
      </w:r>
      <w:r w:rsidRPr="00896849">
        <w:rPr>
          <w:sz w:val="24"/>
          <w:szCs w:val="24"/>
        </w:rPr>
        <w:tab/>
        <w:t>Miroslava Jirková</w:t>
      </w:r>
    </w:p>
    <w:p w:rsidR="005720FE" w:rsidRPr="00896849" w:rsidRDefault="005720FE" w:rsidP="005720FE">
      <w:pPr>
        <w:spacing w:after="0" w:line="240" w:lineRule="auto"/>
        <w:ind w:left="1276" w:firstLine="142"/>
        <w:jc w:val="both"/>
        <w:rPr>
          <w:sz w:val="24"/>
          <w:szCs w:val="24"/>
        </w:rPr>
      </w:pPr>
      <w:r w:rsidRPr="00896849">
        <w:rPr>
          <w:sz w:val="24"/>
          <w:szCs w:val="24"/>
        </w:rPr>
        <w:t>Jiří Rys</w:t>
      </w:r>
    </w:p>
    <w:p w:rsidR="005720FE" w:rsidRPr="00896849" w:rsidRDefault="005720FE" w:rsidP="005720FE">
      <w:pPr>
        <w:spacing w:after="0" w:line="240" w:lineRule="auto"/>
        <w:ind w:left="708" w:firstLine="708"/>
        <w:jc w:val="both"/>
        <w:rPr>
          <w:sz w:val="24"/>
          <w:szCs w:val="24"/>
        </w:rPr>
      </w:pPr>
      <w:r w:rsidRPr="00896849">
        <w:rPr>
          <w:sz w:val="24"/>
          <w:szCs w:val="24"/>
        </w:rPr>
        <w:t>Mgr. Daniel Soukup, Ph.D.</w:t>
      </w:r>
    </w:p>
    <w:p w:rsidR="005720FE" w:rsidRPr="00896849" w:rsidRDefault="005720FE" w:rsidP="005720FE">
      <w:pPr>
        <w:spacing w:after="0" w:line="240" w:lineRule="auto"/>
        <w:ind w:left="708" w:firstLine="708"/>
        <w:jc w:val="both"/>
        <w:rPr>
          <w:sz w:val="24"/>
          <w:szCs w:val="24"/>
        </w:rPr>
      </w:pPr>
      <w:r w:rsidRPr="00896849">
        <w:rPr>
          <w:sz w:val="24"/>
          <w:szCs w:val="24"/>
        </w:rPr>
        <w:t>Alena Široká</w:t>
      </w:r>
    </w:p>
    <w:p w:rsidR="005720FE" w:rsidRPr="00896849" w:rsidRDefault="005720FE" w:rsidP="005720FE">
      <w:pPr>
        <w:spacing w:after="0" w:line="240" w:lineRule="auto"/>
        <w:ind w:left="708" w:firstLine="708"/>
        <w:jc w:val="both"/>
        <w:rPr>
          <w:sz w:val="24"/>
          <w:szCs w:val="24"/>
        </w:rPr>
      </w:pPr>
      <w:r w:rsidRPr="00896849">
        <w:rPr>
          <w:sz w:val="24"/>
          <w:szCs w:val="24"/>
        </w:rPr>
        <w:t xml:space="preserve">Kristián </w:t>
      </w:r>
      <w:proofErr w:type="spellStart"/>
      <w:r w:rsidRPr="00896849">
        <w:rPr>
          <w:sz w:val="24"/>
          <w:szCs w:val="24"/>
        </w:rPr>
        <w:t>Těmín</w:t>
      </w:r>
      <w:proofErr w:type="spellEnd"/>
    </w:p>
    <w:p w:rsidR="005720FE" w:rsidRPr="00896849" w:rsidRDefault="005720FE" w:rsidP="005720FE">
      <w:pPr>
        <w:spacing w:after="0" w:line="240" w:lineRule="auto"/>
        <w:ind w:left="708" w:firstLine="708"/>
        <w:jc w:val="both"/>
        <w:rPr>
          <w:sz w:val="24"/>
          <w:szCs w:val="24"/>
        </w:rPr>
      </w:pPr>
    </w:p>
    <w:p w:rsidR="005720FE" w:rsidRPr="00896849" w:rsidRDefault="005720FE" w:rsidP="005720FE">
      <w:pPr>
        <w:spacing w:after="0" w:line="240" w:lineRule="auto"/>
        <w:jc w:val="both"/>
        <w:rPr>
          <w:sz w:val="24"/>
          <w:szCs w:val="24"/>
        </w:rPr>
      </w:pPr>
      <w:r w:rsidRPr="00896849">
        <w:rPr>
          <w:sz w:val="24"/>
          <w:szCs w:val="24"/>
        </w:rPr>
        <w:t xml:space="preserve">Úkolem inventarizační komise je organizačně zajišťovat provádění inventarizací majetku a závazků fakulty, kontrolovat a vyhodnocovat průběh inventarizací a navrhovat vedení fakulty opatření k odstranění zjištěných nedostatků. V roce 2015 se uskutečnila čtyři zasedání komise. </w:t>
      </w:r>
    </w:p>
    <w:p w:rsidR="005720FE" w:rsidRPr="00896849" w:rsidRDefault="005720FE" w:rsidP="005720FE">
      <w:pPr>
        <w:spacing w:after="0" w:line="240" w:lineRule="auto"/>
        <w:jc w:val="both"/>
        <w:rPr>
          <w:sz w:val="24"/>
          <w:szCs w:val="24"/>
        </w:rPr>
      </w:pPr>
    </w:p>
    <w:p w:rsidR="005720FE" w:rsidRPr="00896849" w:rsidRDefault="005720FE" w:rsidP="005720FE">
      <w:pPr>
        <w:spacing w:after="0" w:line="240" w:lineRule="auto"/>
        <w:jc w:val="both"/>
        <w:rPr>
          <w:sz w:val="24"/>
          <w:szCs w:val="24"/>
        </w:rPr>
      </w:pPr>
      <w:r w:rsidRPr="00896849">
        <w:rPr>
          <w:sz w:val="24"/>
          <w:szCs w:val="24"/>
        </w:rPr>
        <w:t>Na prvním zasedání, které se uskutečnilo v lednu, byly projednány výsledky inventur hmotného a nehmotného majetku za rok 2014, připraven návrh na vypořádání zjištěného inventarizačního rozdílu a projednán návrh plánu inventarizací na rok 2015.</w:t>
      </w:r>
    </w:p>
    <w:p w:rsidR="005720FE" w:rsidRPr="00896849" w:rsidRDefault="005720FE" w:rsidP="005720FE">
      <w:pPr>
        <w:spacing w:after="0" w:line="240" w:lineRule="auto"/>
        <w:ind w:firstLine="1"/>
        <w:jc w:val="both"/>
        <w:rPr>
          <w:sz w:val="24"/>
          <w:szCs w:val="24"/>
        </w:rPr>
      </w:pPr>
    </w:p>
    <w:p w:rsidR="005720FE" w:rsidRPr="00896849" w:rsidRDefault="005720FE" w:rsidP="005720FE">
      <w:pPr>
        <w:spacing w:after="0" w:line="240" w:lineRule="auto"/>
        <w:ind w:firstLine="1"/>
        <w:jc w:val="both"/>
        <w:rPr>
          <w:sz w:val="24"/>
          <w:szCs w:val="24"/>
        </w:rPr>
      </w:pPr>
      <w:r w:rsidRPr="00896849">
        <w:rPr>
          <w:sz w:val="24"/>
          <w:szCs w:val="24"/>
        </w:rPr>
        <w:t xml:space="preserve">Na druhém zasedání, uskutečněném v únoru, komise projednala návrh zprávy o plnění plánu inventarizací za rok 2014 a návrh závěrečného protokolu o inventarizaci majetku a závazků za rok 2014, který po schválení paní děkankou byl předložen Ústřední inventarizační komisi univerzity. </w:t>
      </w:r>
    </w:p>
    <w:p w:rsidR="005720FE" w:rsidRPr="00896849" w:rsidRDefault="005720FE" w:rsidP="005720FE">
      <w:pPr>
        <w:spacing w:after="0" w:line="240" w:lineRule="auto"/>
        <w:ind w:firstLine="1"/>
        <w:jc w:val="both"/>
        <w:rPr>
          <w:sz w:val="24"/>
          <w:szCs w:val="24"/>
        </w:rPr>
      </w:pPr>
    </w:p>
    <w:p w:rsidR="005720FE" w:rsidRPr="00896849" w:rsidRDefault="005720FE" w:rsidP="005720FE">
      <w:pPr>
        <w:spacing w:after="0" w:line="240" w:lineRule="auto"/>
        <w:ind w:firstLine="1"/>
        <w:jc w:val="both"/>
        <w:rPr>
          <w:sz w:val="24"/>
          <w:szCs w:val="24"/>
        </w:rPr>
      </w:pPr>
      <w:r w:rsidRPr="00896849">
        <w:rPr>
          <w:sz w:val="24"/>
          <w:szCs w:val="24"/>
        </w:rPr>
        <w:t>Třetí zasedání komise se uskutečnilo v říjnu. Bylo připraveno opatření děkana, kterým byly jmenovány komise pro inventarizaci majetku a závazků za rok 2015, určen rozsah inventarizace a stanoveny termíny pro předání výsledků inventarizace. Byla připravena instruktáž předsedů dílčích inventarizačních komisí pro jednotlivé druhy majetku.</w:t>
      </w:r>
    </w:p>
    <w:p w:rsidR="005720FE" w:rsidRPr="00896849" w:rsidRDefault="005720FE" w:rsidP="005720FE">
      <w:pPr>
        <w:spacing w:after="0" w:line="240" w:lineRule="auto"/>
        <w:ind w:firstLine="1"/>
        <w:jc w:val="both"/>
        <w:rPr>
          <w:sz w:val="24"/>
          <w:szCs w:val="24"/>
        </w:rPr>
      </w:pPr>
    </w:p>
    <w:p w:rsidR="005720FE" w:rsidRPr="00896849" w:rsidRDefault="005720FE" w:rsidP="005720FE">
      <w:pPr>
        <w:spacing w:after="0" w:line="240" w:lineRule="auto"/>
        <w:ind w:firstLine="1"/>
        <w:jc w:val="both"/>
        <w:rPr>
          <w:sz w:val="24"/>
          <w:szCs w:val="24"/>
        </w:rPr>
      </w:pPr>
      <w:r w:rsidRPr="00896849">
        <w:rPr>
          <w:sz w:val="24"/>
          <w:szCs w:val="24"/>
        </w:rPr>
        <w:t>Na čtvrtém zasedání komise, které se konalo v prosinci, byly projednány výsledky fyzických inventur hmotného a nehmotného majetku za rok 2015 a vyhodnoceny výsledky kontrol průběhu inventarizace. Při kontrolách provedených členy komise u vybraných středisek bylo zjištěno, že majetek je obhospodařován pečlivě, předměty jsou označeny (drobné nedostatky byly během kontroly napraveny), výpůjční listy jsou vesměs řádně vedeny.</w:t>
      </w:r>
    </w:p>
    <w:p w:rsidR="005720FE" w:rsidRPr="00896849" w:rsidRDefault="005720FE" w:rsidP="005720FE">
      <w:pPr>
        <w:spacing w:after="0" w:line="240" w:lineRule="auto"/>
        <w:ind w:firstLine="1"/>
        <w:jc w:val="both"/>
        <w:rPr>
          <w:sz w:val="24"/>
          <w:szCs w:val="24"/>
        </w:rPr>
      </w:pPr>
    </w:p>
    <w:p w:rsidR="005720FE" w:rsidRPr="00896849" w:rsidRDefault="005720FE" w:rsidP="005720FE">
      <w:pPr>
        <w:spacing w:after="0" w:line="240" w:lineRule="auto"/>
        <w:ind w:firstLine="1"/>
        <w:jc w:val="both"/>
        <w:rPr>
          <w:sz w:val="24"/>
          <w:szCs w:val="24"/>
        </w:rPr>
      </w:pPr>
    </w:p>
    <w:p w:rsidR="005720FE" w:rsidRPr="00896849" w:rsidRDefault="005720FE" w:rsidP="005720FE">
      <w:pPr>
        <w:spacing w:after="0" w:line="240" w:lineRule="auto"/>
        <w:ind w:firstLine="1"/>
        <w:jc w:val="both"/>
        <w:rPr>
          <w:sz w:val="24"/>
          <w:szCs w:val="24"/>
        </w:rPr>
      </w:pPr>
    </w:p>
    <w:p w:rsidR="005720FE" w:rsidRPr="00896849" w:rsidRDefault="005720FE" w:rsidP="005720FE">
      <w:pPr>
        <w:spacing w:after="0" w:line="240" w:lineRule="auto"/>
        <w:ind w:firstLine="1"/>
        <w:jc w:val="both"/>
        <w:rPr>
          <w:sz w:val="24"/>
          <w:szCs w:val="24"/>
        </w:rPr>
      </w:pPr>
    </w:p>
    <w:p w:rsidR="005720FE" w:rsidRPr="00896849" w:rsidRDefault="005720FE" w:rsidP="005720FE">
      <w:pPr>
        <w:spacing w:after="0" w:line="240" w:lineRule="auto"/>
        <w:ind w:firstLine="1"/>
        <w:jc w:val="both"/>
        <w:rPr>
          <w:sz w:val="24"/>
          <w:szCs w:val="24"/>
        </w:rPr>
      </w:pPr>
      <w:r w:rsidRPr="00896849">
        <w:rPr>
          <w:sz w:val="24"/>
          <w:szCs w:val="24"/>
        </w:rPr>
        <w:t>Za inventarizační komisi</w:t>
      </w:r>
    </w:p>
    <w:p w:rsidR="005720FE" w:rsidRPr="00896849" w:rsidRDefault="005720FE" w:rsidP="005720FE">
      <w:pPr>
        <w:spacing w:after="0" w:line="240" w:lineRule="auto"/>
        <w:jc w:val="both"/>
        <w:rPr>
          <w:sz w:val="24"/>
          <w:szCs w:val="24"/>
        </w:rPr>
      </w:pPr>
      <w:r w:rsidRPr="00896849">
        <w:rPr>
          <w:sz w:val="24"/>
          <w:szCs w:val="24"/>
        </w:rPr>
        <w:t xml:space="preserve">Ing. Marcela Kvasničková, předsedkyně komise </w:t>
      </w:r>
    </w:p>
    <w:p w:rsidR="005720FE" w:rsidRPr="00896849" w:rsidRDefault="005720FE" w:rsidP="005720FE">
      <w:pPr>
        <w:spacing w:after="0" w:line="240" w:lineRule="auto"/>
        <w:jc w:val="both"/>
        <w:rPr>
          <w:sz w:val="24"/>
          <w:szCs w:val="24"/>
        </w:rPr>
      </w:pPr>
      <w:r w:rsidRPr="00896849">
        <w:rPr>
          <w:sz w:val="24"/>
          <w:szCs w:val="24"/>
        </w:rPr>
        <w:t>20. 4. 2016</w:t>
      </w:r>
    </w:p>
    <w:p w:rsidR="00F67A02" w:rsidRPr="00F27A5F" w:rsidRDefault="00F67A02" w:rsidP="00F67A02">
      <w:pPr>
        <w:spacing w:after="0" w:line="240" w:lineRule="auto"/>
        <w:jc w:val="both"/>
      </w:pPr>
    </w:p>
    <w:p w:rsidR="00613A4C" w:rsidRPr="00F27A5F" w:rsidRDefault="00F67A02" w:rsidP="00613A4C">
      <w:pPr>
        <w:pStyle w:val="Nadpis2"/>
        <w:rPr>
          <w:rFonts w:asciiTheme="minorHAnsi" w:hAnsiTheme="minorHAnsi"/>
        </w:rPr>
      </w:pPr>
      <w:r w:rsidRPr="00F27A5F">
        <w:rPr>
          <w:rFonts w:asciiTheme="minorHAnsi" w:hAnsiTheme="minorHAnsi"/>
        </w:rPr>
        <w:br w:type="page"/>
      </w:r>
      <w:r w:rsidR="00613A4C" w:rsidRPr="00F27A5F">
        <w:rPr>
          <w:rFonts w:asciiTheme="minorHAnsi" w:hAnsiTheme="minorHAnsi"/>
        </w:rPr>
        <w:lastRenderedPageBreak/>
        <w:t>Knihovní komise</w:t>
      </w:r>
    </w:p>
    <w:p w:rsidR="00613A4C" w:rsidRPr="00F27A5F" w:rsidRDefault="00613A4C" w:rsidP="00832038">
      <w:pPr>
        <w:spacing w:line="360" w:lineRule="auto"/>
        <w:rPr>
          <w:b/>
        </w:rPr>
      </w:pPr>
    </w:p>
    <w:p w:rsidR="00BC1929" w:rsidRPr="00896849" w:rsidRDefault="00BC1929" w:rsidP="00BC1929">
      <w:pPr>
        <w:spacing w:line="360" w:lineRule="auto"/>
        <w:rPr>
          <w:b/>
          <w:sz w:val="24"/>
          <w:szCs w:val="24"/>
        </w:rPr>
      </w:pPr>
      <w:r w:rsidRPr="00896849">
        <w:rPr>
          <w:b/>
          <w:sz w:val="24"/>
          <w:szCs w:val="24"/>
        </w:rPr>
        <w:t xml:space="preserve">Zpráva o činnosti </w:t>
      </w:r>
      <w:r w:rsidRPr="00896849">
        <w:rPr>
          <w:b/>
          <w:sz w:val="24"/>
          <w:szCs w:val="24"/>
        </w:rPr>
        <w:t>K</w:t>
      </w:r>
      <w:r w:rsidRPr="00896849">
        <w:rPr>
          <w:b/>
          <w:sz w:val="24"/>
          <w:szCs w:val="24"/>
        </w:rPr>
        <w:t>nihovní komise FF UK za rok 2015</w:t>
      </w:r>
    </w:p>
    <w:p w:rsidR="00BC1929" w:rsidRPr="00896849" w:rsidRDefault="00BC1929" w:rsidP="00BC1929">
      <w:pPr>
        <w:spacing w:line="360" w:lineRule="auto"/>
        <w:ind w:firstLine="708"/>
        <w:rPr>
          <w:sz w:val="24"/>
          <w:szCs w:val="24"/>
        </w:rPr>
      </w:pPr>
      <w:r w:rsidRPr="00896849">
        <w:rPr>
          <w:sz w:val="24"/>
          <w:szCs w:val="24"/>
        </w:rPr>
        <w:t xml:space="preserve">Knihovní komise nadále fungovala ve složení: Prof. PhDr. Petr Bílek, CSc. (ÚČLK) – předseda; PhDr. Barbora </w:t>
      </w:r>
      <w:proofErr w:type="spellStart"/>
      <w:r w:rsidRPr="00896849">
        <w:rPr>
          <w:sz w:val="24"/>
          <w:szCs w:val="24"/>
        </w:rPr>
        <w:t>Drobíková</w:t>
      </w:r>
      <w:proofErr w:type="spellEnd"/>
      <w:r w:rsidRPr="00896849">
        <w:rPr>
          <w:sz w:val="24"/>
          <w:szCs w:val="24"/>
        </w:rPr>
        <w:t xml:space="preserve">, Ph.D. (ÚISK); Mgr. Sylva Fischerová, Ph.D. (ÚŘLS); doc. PhDr. Pavel Sládek, Ph.D. (ÚBVA); PhDr. Pavel </w:t>
      </w:r>
      <w:proofErr w:type="spellStart"/>
      <w:r w:rsidRPr="00896849">
        <w:rPr>
          <w:sz w:val="24"/>
          <w:szCs w:val="24"/>
        </w:rPr>
        <w:t>Titz</w:t>
      </w:r>
      <w:proofErr w:type="spellEnd"/>
      <w:r w:rsidRPr="00896849">
        <w:rPr>
          <w:sz w:val="24"/>
          <w:szCs w:val="24"/>
        </w:rPr>
        <w:t xml:space="preserve">, Ph.D. (ÚKAR); Miloš Bělohlávek (AS FF UK). Vzhledem k vytíženosti většiny jejích členů dalšími úkoly v rámci fakulty (a vzhledem k faktu, že klíčová kompetenční doporučení realizovala na svých zasedáních v roce 2014) řešil průběžnou agendu její předseda, a to po konzultaci s dalšími členy komise a v součinnosti s vedením KJP či s proděkanem pro informační zdroje. </w:t>
      </w:r>
    </w:p>
    <w:p w:rsidR="00BC1929" w:rsidRPr="00896849" w:rsidRDefault="00BC1929" w:rsidP="00BC1929">
      <w:pPr>
        <w:spacing w:line="360" w:lineRule="auto"/>
        <w:ind w:firstLine="708"/>
        <w:rPr>
          <w:sz w:val="24"/>
          <w:szCs w:val="24"/>
        </w:rPr>
      </w:pPr>
      <w:r w:rsidRPr="00896849">
        <w:rPr>
          <w:sz w:val="24"/>
          <w:szCs w:val="24"/>
        </w:rPr>
        <w:t>Komise sledovala proces inventarizace příručních knihoven na jednotlivých pracovištích, standardizaci provozu oborových knihoven, fungování odpisů a přírůstků do centrální Knihovny Jana Palacha či problematiku nákupů knih a časopisů v rámci grantových projektů, a to z hlediska jejich veřejné přístupnosti jak v době řešení, tak po skončení řešení projektu.</w:t>
      </w:r>
    </w:p>
    <w:p w:rsidR="00BC1929" w:rsidRPr="00896849" w:rsidRDefault="00BC1929" w:rsidP="00BC1929">
      <w:pPr>
        <w:spacing w:line="360" w:lineRule="auto"/>
        <w:ind w:firstLine="708"/>
        <w:rPr>
          <w:sz w:val="24"/>
          <w:szCs w:val="24"/>
        </w:rPr>
      </w:pPr>
    </w:p>
    <w:p w:rsidR="00BC1929" w:rsidRPr="00896849" w:rsidRDefault="00BC1929" w:rsidP="00BC1929">
      <w:pPr>
        <w:spacing w:line="360" w:lineRule="auto"/>
        <w:ind w:firstLine="708"/>
        <w:rPr>
          <w:sz w:val="24"/>
          <w:szCs w:val="24"/>
        </w:rPr>
      </w:pPr>
    </w:p>
    <w:p w:rsidR="00BC1929" w:rsidRPr="00896849" w:rsidRDefault="00BC1929" w:rsidP="00BC1929">
      <w:pPr>
        <w:spacing w:after="0" w:line="360" w:lineRule="auto"/>
        <w:ind w:firstLine="709"/>
        <w:rPr>
          <w:sz w:val="24"/>
          <w:szCs w:val="24"/>
        </w:rPr>
      </w:pPr>
      <w:r w:rsidRPr="00896849">
        <w:rPr>
          <w:sz w:val="24"/>
          <w:szCs w:val="24"/>
        </w:rPr>
        <w:t>V Praze dne 21. dubna 2016</w:t>
      </w:r>
      <w:r w:rsidRPr="00896849">
        <w:rPr>
          <w:sz w:val="24"/>
          <w:szCs w:val="24"/>
        </w:rPr>
        <w:tab/>
      </w:r>
      <w:r w:rsidRPr="00896849">
        <w:rPr>
          <w:sz w:val="24"/>
          <w:szCs w:val="24"/>
        </w:rPr>
        <w:tab/>
      </w:r>
      <w:r w:rsidRPr="00896849">
        <w:rPr>
          <w:sz w:val="24"/>
          <w:szCs w:val="24"/>
        </w:rPr>
        <w:tab/>
      </w:r>
      <w:r w:rsidRPr="00896849">
        <w:rPr>
          <w:sz w:val="24"/>
          <w:szCs w:val="24"/>
        </w:rPr>
        <w:tab/>
        <w:t>Prof. PhDr. Petr Bílek, CSc.,</w:t>
      </w:r>
    </w:p>
    <w:p w:rsidR="00BC1929" w:rsidRPr="00896849" w:rsidRDefault="00BC1929" w:rsidP="00BC1929">
      <w:pPr>
        <w:spacing w:after="0" w:line="360" w:lineRule="auto"/>
        <w:ind w:firstLine="709"/>
        <w:rPr>
          <w:sz w:val="24"/>
          <w:szCs w:val="24"/>
        </w:rPr>
      </w:pPr>
      <w:r w:rsidRPr="00896849">
        <w:rPr>
          <w:sz w:val="24"/>
          <w:szCs w:val="24"/>
        </w:rPr>
        <w:tab/>
      </w:r>
      <w:r w:rsidRPr="00896849">
        <w:rPr>
          <w:sz w:val="24"/>
          <w:szCs w:val="24"/>
        </w:rPr>
        <w:tab/>
      </w:r>
      <w:r w:rsidRPr="00896849">
        <w:rPr>
          <w:sz w:val="24"/>
          <w:szCs w:val="24"/>
        </w:rPr>
        <w:tab/>
      </w:r>
      <w:r w:rsidRPr="00896849">
        <w:rPr>
          <w:sz w:val="24"/>
          <w:szCs w:val="24"/>
        </w:rPr>
        <w:tab/>
      </w:r>
      <w:r w:rsidRPr="00896849">
        <w:rPr>
          <w:sz w:val="24"/>
          <w:szCs w:val="24"/>
        </w:rPr>
        <w:tab/>
      </w:r>
      <w:r w:rsidRPr="00896849">
        <w:rPr>
          <w:sz w:val="24"/>
          <w:szCs w:val="24"/>
        </w:rPr>
        <w:tab/>
      </w:r>
      <w:r w:rsidRPr="00896849">
        <w:rPr>
          <w:sz w:val="24"/>
          <w:szCs w:val="24"/>
        </w:rPr>
        <w:tab/>
        <w:t>předseda knihovní komise</w:t>
      </w:r>
    </w:p>
    <w:p w:rsidR="00BC1929" w:rsidRDefault="00BC1929">
      <w:pPr>
        <w:rPr>
          <w:rFonts w:eastAsiaTheme="majorEastAsia" w:cstheme="majorBidi"/>
          <w:color w:val="2E74B5" w:themeColor="accent1" w:themeShade="BF"/>
          <w:sz w:val="26"/>
          <w:szCs w:val="26"/>
        </w:rPr>
      </w:pPr>
      <w:r>
        <w:br w:type="page"/>
      </w:r>
    </w:p>
    <w:p w:rsidR="00730A07" w:rsidRPr="00F27A5F" w:rsidRDefault="00730A07" w:rsidP="00274490">
      <w:pPr>
        <w:pStyle w:val="Nadpis2"/>
        <w:rPr>
          <w:rFonts w:asciiTheme="minorHAnsi" w:hAnsiTheme="minorHAnsi"/>
        </w:rPr>
      </w:pPr>
      <w:r w:rsidRPr="00F27A5F">
        <w:rPr>
          <w:rFonts w:asciiTheme="minorHAnsi" w:hAnsiTheme="minorHAnsi"/>
        </w:rPr>
        <w:lastRenderedPageBreak/>
        <w:t>Legislativní komise</w:t>
      </w:r>
      <w:r w:rsidR="00E85969" w:rsidRPr="00F27A5F">
        <w:rPr>
          <w:rFonts w:asciiTheme="minorHAnsi" w:hAnsiTheme="minorHAnsi"/>
        </w:rPr>
        <w:t xml:space="preserve"> </w:t>
      </w:r>
    </w:p>
    <w:p w:rsidR="00274490" w:rsidRPr="00F27A5F" w:rsidRDefault="00274490" w:rsidP="009B3650">
      <w:pPr>
        <w:spacing w:after="0" w:line="240" w:lineRule="auto"/>
      </w:pPr>
    </w:p>
    <w:p w:rsidR="00BC1929" w:rsidRPr="00BC1929" w:rsidRDefault="00BC1929" w:rsidP="00BC1929">
      <w:pPr>
        <w:pStyle w:val="Nadpis2"/>
        <w:rPr>
          <w:b/>
          <w:color w:val="auto"/>
          <w:sz w:val="24"/>
          <w:szCs w:val="24"/>
        </w:rPr>
      </w:pPr>
    </w:p>
    <w:p w:rsidR="00BC1929" w:rsidRPr="00896849" w:rsidRDefault="00BC1929" w:rsidP="00BC1929">
      <w:pPr>
        <w:pStyle w:val="Nadpis2"/>
        <w:rPr>
          <w:rFonts w:asciiTheme="minorHAnsi" w:hAnsiTheme="minorHAnsi"/>
          <w:b/>
          <w:color w:val="auto"/>
          <w:sz w:val="24"/>
          <w:szCs w:val="24"/>
        </w:rPr>
      </w:pPr>
      <w:r w:rsidRPr="00896849">
        <w:rPr>
          <w:rFonts w:asciiTheme="minorHAnsi" w:hAnsiTheme="minorHAnsi"/>
          <w:b/>
          <w:color w:val="auto"/>
          <w:sz w:val="24"/>
          <w:szCs w:val="24"/>
        </w:rPr>
        <w:t>Zpráva o činnosti legislativní komise FF UK za rok 2015</w:t>
      </w:r>
    </w:p>
    <w:p w:rsidR="00BC1929" w:rsidRPr="00896849" w:rsidRDefault="00BC1929" w:rsidP="00BC1929">
      <w:pPr>
        <w:rPr>
          <w:sz w:val="24"/>
          <w:szCs w:val="24"/>
        </w:rPr>
      </w:pPr>
    </w:p>
    <w:p w:rsidR="00BC1929" w:rsidRPr="00896849" w:rsidRDefault="00BC1929" w:rsidP="00BC1929">
      <w:pPr>
        <w:rPr>
          <w:sz w:val="24"/>
          <w:szCs w:val="24"/>
        </w:rPr>
      </w:pPr>
      <w:r w:rsidRPr="00896849">
        <w:rPr>
          <w:sz w:val="24"/>
          <w:szCs w:val="24"/>
        </w:rPr>
        <w:t>Charakter činnosti legislativní komise se v roce 2015 oproti předchozímu roku podstatně nezměnil. Poslední novelizací Zákona o vysokých školách byla legislativní iniciativa v otázce změn a novelizací předpisů fakult vysokých škol vyhrazena děkanům fakult. Tato novelizace byla převzata do čl. 9,5b Statutu FF UK. Komise se tak stala v podstatě poradním a servisním orgánem děkana fakulty a scházela se na jeho výzvu k posouzení jeho návrhů nových vnitřních předpisů FF UK, jejich novelizací a opatření děkana.</w:t>
      </w:r>
    </w:p>
    <w:p w:rsidR="00BC1929" w:rsidRPr="00896849" w:rsidRDefault="00BC1929" w:rsidP="00BC1929">
      <w:pPr>
        <w:rPr>
          <w:sz w:val="24"/>
          <w:szCs w:val="24"/>
        </w:rPr>
      </w:pPr>
      <w:r w:rsidRPr="00896849">
        <w:rPr>
          <w:sz w:val="24"/>
          <w:szCs w:val="24"/>
        </w:rPr>
        <w:t>Počet těchto návrhů v roce 2015 oproti roku 2014 poněkud poklesl.</w:t>
      </w:r>
    </w:p>
    <w:p w:rsidR="00896849" w:rsidRDefault="00896849" w:rsidP="00BC1929">
      <w:pPr>
        <w:pStyle w:val="Seznamspomlkou"/>
        <w:numPr>
          <w:ilvl w:val="0"/>
          <w:numId w:val="0"/>
        </w:numPr>
        <w:rPr>
          <w:rFonts w:asciiTheme="minorHAnsi" w:hAnsiTheme="minorHAnsi"/>
        </w:rPr>
      </w:pPr>
    </w:p>
    <w:p w:rsidR="00BC1929" w:rsidRPr="00896849" w:rsidRDefault="00BC1929" w:rsidP="00BC1929">
      <w:pPr>
        <w:pStyle w:val="Seznamspomlkou"/>
        <w:numPr>
          <w:ilvl w:val="0"/>
          <w:numId w:val="0"/>
        </w:numPr>
        <w:rPr>
          <w:rFonts w:asciiTheme="minorHAnsi" w:hAnsiTheme="minorHAnsi"/>
        </w:rPr>
      </w:pPr>
      <w:r w:rsidRPr="00896849">
        <w:rPr>
          <w:rFonts w:asciiTheme="minorHAnsi" w:hAnsiTheme="minorHAnsi"/>
        </w:rPr>
        <w:t>V roce 2015 pracovala legislativní komise v tomto složení:</w:t>
      </w:r>
    </w:p>
    <w:p w:rsidR="00BC1929" w:rsidRPr="00896849" w:rsidRDefault="00BC1929" w:rsidP="00BC1929">
      <w:pPr>
        <w:pStyle w:val="Seznamspomlkou"/>
        <w:rPr>
          <w:rFonts w:asciiTheme="minorHAnsi" w:hAnsiTheme="minorHAnsi"/>
        </w:rPr>
      </w:pPr>
      <w:r w:rsidRPr="00896849">
        <w:rPr>
          <w:rFonts w:asciiTheme="minorHAnsi" w:hAnsiTheme="minorHAnsi"/>
        </w:rPr>
        <w:t>PhDr. Jan Kalivoda (předseda komise)</w:t>
      </w:r>
    </w:p>
    <w:p w:rsidR="00BC1929" w:rsidRPr="00896849" w:rsidRDefault="00BC1929" w:rsidP="00BC1929">
      <w:pPr>
        <w:pStyle w:val="Seznamspomlkou"/>
        <w:rPr>
          <w:rFonts w:asciiTheme="minorHAnsi" w:hAnsiTheme="minorHAnsi"/>
        </w:rPr>
      </w:pPr>
      <w:r w:rsidRPr="00896849">
        <w:rPr>
          <w:rFonts w:asciiTheme="minorHAnsi" w:hAnsiTheme="minorHAnsi"/>
        </w:rPr>
        <w:t xml:space="preserve">David </w:t>
      </w:r>
      <w:proofErr w:type="spellStart"/>
      <w:r w:rsidRPr="00896849">
        <w:rPr>
          <w:rFonts w:asciiTheme="minorHAnsi" w:hAnsiTheme="minorHAnsi"/>
        </w:rPr>
        <w:t>Pavlorek</w:t>
      </w:r>
      <w:proofErr w:type="spellEnd"/>
      <w:r w:rsidRPr="00896849">
        <w:rPr>
          <w:rFonts w:asciiTheme="minorHAnsi" w:hAnsiTheme="minorHAnsi"/>
        </w:rPr>
        <w:t xml:space="preserve"> (zástupce AS FF UK)</w:t>
      </w:r>
    </w:p>
    <w:p w:rsidR="00BC1929" w:rsidRPr="00896849" w:rsidRDefault="00BC1929" w:rsidP="00BC1929">
      <w:pPr>
        <w:pStyle w:val="Seznamspomlkou"/>
        <w:rPr>
          <w:rFonts w:asciiTheme="minorHAnsi" w:hAnsiTheme="minorHAnsi"/>
        </w:rPr>
      </w:pPr>
      <w:r w:rsidRPr="00896849">
        <w:rPr>
          <w:rFonts w:asciiTheme="minorHAnsi" w:hAnsiTheme="minorHAnsi"/>
        </w:rPr>
        <w:t xml:space="preserve">Doc. Mgr. Radek </w:t>
      </w:r>
      <w:proofErr w:type="spellStart"/>
      <w:r w:rsidRPr="00896849">
        <w:rPr>
          <w:rFonts w:asciiTheme="minorHAnsi" w:hAnsiTheme="minorHAnsi"/>
        </w:rPr>
        <w:t>Skarnitzl</w:t>
      </w:r>
      <w:proofErr w:type="spellEnd"/>
      <w:r w:rsidRPr="00896849">
        <w:rPr>
          <w:rFonts w:asciiTheme="minorHAnsi" w:hAnsiTheme="minorHAnsi"/>
        </w:rPr>
        <w:t>, Ph.D.</w:t>
      </w:r>
    </w:p>
    <w:p w:rsidR="00BC1929" w:rsidRPr="00896849" w:rsidRDefault="00BC1929" w:rsidP="00BC1929">
      <w:pPr>
        <w:pStyle w:val="Seznamspomlkou"/>
        <w:rPr>
          <w:rFonts w:asciiTheme="minorHAnsi" w:hAnsiTheme="minorHAnsi"/>
        </w:rPr>
      </w:pPr>
      <w:r w:rsidRPr="00896849">
        <w:rPr>
          <w:rFonts w:asciiTheme="minorHAnsi" w:hAnsiTheme="minorHAnsi"/>
        </w:rPr>
        <w:t>Mgr. Kateřina Volná</w:t>
      </w:r>
    </w:p>
    <w:p w:rsidR="00BC1929" w:rsidRPr="00896849" w:rsidRDefault="00BC1929" w:rsidP="00BC1929">
      <w:pPr>
        <w:pStyle w:val="Seznamspomlkou"/>
        <w:rPr>
          <w:rFonts w:asciiTheme="minorHAnsi" w:hAnsiTheme="minorHAnsi"/>
        </w:rPr>
      </w:pPr>
      <w:r w:rsidRPr="00896849">
        <w:rPr>
          <w:rFonts w:asciiTheme="minorHAnsi" w:hAnsiTheme="minorHAnsi"/>
        </w:rPr>
        <w:t>Samuel Zajíček (zástupce AS FF UK)</w:t>
      </w:r>
    </w:p>
    <w:p w:rsidR="00BC1929" w:rsidRPr="00896849" w:rsidRDefault="00BC1929" w:rsidP="00BC1929">
      <w:pPr>
        <w:pStyle w:val="Seznamspomlkou"/>
        <w:numPr>
          <w:ilvl w:val="0"/>
          <w:numId w:val="0"/>
        </w:numPr>
        <w:rPr>
          <w:rFonts w:asciiTheme="minorHAnsi" w:hAnsiTheme="minorHAnsi"/>
        </w:rPr>
      </w:pPr>
    </w:p>
    <w:p w:rsidR="00BC1929" w:rsidRPr="00896849" w:rsidRDefault="00BC1929" w:rsidP="00BC1929">
      <w:pPr>
        <w:rPr>
          <w:sz w:val="24"/>
          <w:szCs w:val="24"/>
        </w:rPr>
      </w:pPr>
      <w:r w:rsidRPr="00896849">
        <w:rPr>
          <w:sz w:val="24"/>
          <w:szCs w:val="24"/>
        </w:rPr>
        <w:t>V roce 2015 obdržela Legislativní komise k projednání tyto záležitosti:</w:t>
      </w:r>
    </w:p>
    <w:p w:rsidR="00BC1929" w:rsidRPr="00896849" w:rsidRDefault="00BC1929" w:rsidP="00BC1929">
      <w:pPr>
        <w:pStyle w:val="Seznamspomlkou"/>
        <w:rPr>
          <w:rFonts w:asciiTheme="minorHAnsi" w:hAnsiTheme="minorHAnsi"/>
        </w:rPr>
      </w:pPr>
      <w:r w:rsidRPr="00896849">
        <w:rPr>
          <w:rFonts w:asciiTheme="minorHAnsi" w:hAnsiTheme="minorHAnsi"/>
        </w:rPr>
        <w:t>Opatření děkana „Postup projednávání akreditací na FF UK“</w:t>
      </w:r>
    </w:p>
    <w:p w:rsidR="00BC1929" w:rsidRPr="00896849" w:rsidRDefault="00BC1929" w:rsidP="00BC1929">
      <w:pPr>
        <w:pStyle w:val="Seznamspomlkou"/>
        <w:rPr>
          <w:rFonts w:asciiTheme="minorHAnsi" w:hAnsiTheme="minorHAnsi"/>
        </w:rPr>
      </w:pPr>
      <w:r w:rsidRPr="00896849">
        <w:rPr>
          <w:rFonts w:asciiTheme="minorHAnsi" w:hAnsiTheme="minorHAnsi"/>
        </w:rPr>
        <w:t>Opatření děkana „Činnost garantů studijních programů, oborových garantů, rad garantů a oborových rad na FF UK“</w:t>
      </w:r>
    </w:p>
    <w:p w:rsidR="00BC1929" w:rsidRPr="00896849" w:rsidRDefault="00BC1929" w:rsidP="00BC1929">
      <w:pPr>
        <w:pStyle w:val="Seznamspomlkou"/>
        <w:rPr>
          <w:rFonts w:asciiTheme="minorHAnsi" w:hAnsiTheme="minorHAnsi"/>
        </w:rPr>
      </w:pPr>
      <w:r w:rsidRPr="00896849">
        <w:rPr>
          <w:rFonts w:asciiTheme="minorHAnsi" w:hAnsiTheme="minorHAnsi"/>
        </w:rPr>
        <w:t>Opatření děkana ke koncepčnímu grémiu FF UK</w:t>
      </w:r>
    </w:p>
    <w:p w:rsidR="00BC1929" w:rsidRPr="00896849" w:rsidRDefault="00BC1929" w:rsidP="00BC1929">
      <w:pPr>
        <w:pStyle w:val="Seznamspomlkou"/>
        <w:rPr>
          <w:rFonts w:asciiTheme="minorHAnsi" w:hAnsiTheme="minorHAnsi"/>
        </w:rPr>
      </w:pPr>
      <w:r w:rsidRPr="00896849">
        <w:rPr>
          <w:rFonts w:asciiTheme="minorHAnsi" w:hAnsiTheme="minorHAnsi"/>
        </w:rPr>
        <w:t xml:space="preserve">Opatření děkana k čestným </w:t>
      </w:r>
      <w:r w:rsidRPr="00896849">
        <w:rPr>
          <w:rFonts w:asciiTheme="minorHAnsi" w:hAnsiTheme="minorHAnsi"/>
          <w:noProof/>
        </w:rPr>
        <w:t xml:space="preserve">afiliacím </w:t>
      </w:r>
      <w:r w:rsidRPr="00896849">
        <w:rPr>
          <w:rFonts w:asciiTheme="minorHAnsi" w:hAnsiTheme="minorHAnsi"/>
        </w:rPr>
        <w:t>FF UK</w:t>
      </w:r>
    </w:p>
    <w:p w:rsidR="00BC1929" w:rsidRPr="00896849" w:rsidRDefault="00BC1929" w:rsidP="00BC1929">
      <w:pPr>
        <w:pStyle w:val="Seznamspomlkou"/>
        <w:rPr>
          <w:rFonts w:asciiTheme="minorHAnsi" w:hAnsiTheme="minorHAnsi"/>
          <w:noProof/>
        </w:rPr>
      </w:pPr>
      <w:r w:rsidRPr="00896849">
        <w:rPr>
          <w:rFonts w:asciiTheme="minorHAnsi" w:hAnsiTheme="minorHAnsi"/>
          <w:iCs/>
          <w:noProof/>
        </w:rPr>
        <w:t>Opatření děkana „Přiznávání a vyplácení účelových stipendií hrazených ze stipendijního fondu na žádost studentů na FF UK</w:t>
      </w:r>
      <w:r w:rsidRPr="00896849">
        <w:rPr>
          <w:rFonts w:asciiTheme="minorHAnsi" w:hAnsiTheme="minorHAnsi"/>
          <w:noProof/>
        </w:rPr>
        <w:t>“</w:t>
      </w:r>
    </w:p>
    <w:p w:rsidR="00BC1929" w:rsidRPr="00896849" w:rsidRDefault="00BC1929" w:rsidP="00BC1929">
      <w:pPr>
        <w:pStyle w:val="Seznamspomlkou"/>
        <w:numPr>
          <w:ilvl w:val="0"/>
          <w:numId w:val="0"/>
        </w:numPr>
        <w:ind w:left="643" w:hanging="360"/>
        <w:rPr>
          <w:rFonts w:asciiTheme="minorHAnsi" w:hAnsiTheme="minorHAnsi"/>
          <w:noProof/>
        </w:rPr>
      </w:pPr>
    </w:p>
    <w:p w:rsidR="00BC1929" w:rsidRPr="00896849" w:rsidRDefault="00BC1929" w:rsidP="00BC1929">
      <w:pPr>
        <w:rPr>
          <w:sz w:val="24"/>
          <w:szCs w:val="24"/>
        </w:rPr>
      </w:pPr>
      <w:r w:rsidRPr="00896849">
        <w:rPr>
          <w:sz w:val="24"/>
          <w:szCs w:val="24"/>
        </w:rPr>
        <w:t>Ke všem předloženým materiálům komise vznesla určité připomínky, které byly předkladateli akceptovány a zapracovány do znění materiálů, jak byly předloženy k projednání Akademickému senátu FF UK.</w:t>
      </w:r>
    </w:p>
    <w:p w:rsidR="00BC1929" w:rsidRPr="00896849" w:rsidRDefault="00BC1929" w:rsidP="00BC1929">
      <w:pPr>
        <w:rPr>
          <w:sz w:val="24"/>
          <w:szCs w:val="24"/>
        </w:rPr>
      </w:pPr>
      <w:r w:rsidRPr="00896849">
        <w:rPr>
          <w:sz w:val="24"/>
          <w:szCs w:val="24"/>
        </w:rPr>
        <w:t>Akademický senát FF UK všechny tyto návrhy opatření děkana po souhlasném stanovisku legislativní komise schválil.</w:t>
      </w:r>
    </w:p>
    <w:p w:rsidR="00BC1929" w:rsidRPr="00896849" w:rsidRDefault="00BC1929" w:rsidP="00BC1929">
      <w:pPr>
        <w:rPr>
          <w:sz w:val="24"/>
          <w:szCs w:val="24"/>
        </w:rPr>
      </w:pPr>
      <w:r w:rsidRPr="00896849">
        <w:rPr>
          <w:sz w:val="24"/>
          <w:szCs w:val="24"/>
        </w:rPr>
        <w:t>Během roku 2015 jednala legislativní komise v těchto termínech: 30.</w:t>
      </w:r>
      <w:r w:rsidR="004F46C4">
        <w:rPr>
          <w:sz w:val="24"/>
          <w:szCs w:val="24"/>
        </w:rPr>
        <w:t xml:space="preserve"> </w:t>
      </w:r>
      <w:r w:rsidRPr="00896849">
        <w:rPr>
          <w:sz w:val="24"/>
          <w:szCs w:val="24"/>
        </w:rPr>
        <w:t>3., 3.</w:t>
      </w:r>
      <w:r w:rsidR="004F46C4">
        <w:rPr>
          <w:sz w:val="24"/>
          <w:szCs w:val="24"/>
        </w:rPr>
        <w:t xml:space="preserve"> </w:t>
      </w:r>
      <w:r w:rsidRPr="00896849">
        <w:rPr>
          <w:sz w:val="24"/>
          <w:szCs w:val="24"/>
        </w:rPr>
        <w:t>6., 1.</w:t>
      </w:r>
      <w:r w:rsidR="004F46C4">
        <w:rPr>
          <w:sz w:val="24"/>
          <w:szCs w:val="24"/>
        </w:rPr>
        <w:t xml:space="preserve"> </w:t>
      </w:r>
      <w:r w:rsidRPr="00896849">
        <w:rPr>
          <w:sz w:val="24"/>
          <w:szCs w:val="24"/>
        </w:rPr>
        <w:t>9., 30.</w:t>
      </w:r>
      <w:r w:rsidR="004F46C4">
        <w:rPr>
          <w:sz w:val="24"/>
          <w:szCs w:val="24"/>
        </w:rPr>
        <w:t xml:space="preserve"> </w:t>
      </w:r>
      <w:r w:rsidRPr="00896849">
        <w:rPr>
          <w:sz w:val="24"/>
          <w:szCs w:val="24"/>
        </w:rPr>
        <w:t>11.</w:t>
      </w:r>
    </w:p>
    <w:p w:rsidR="00BC1929" w:rsidRPr="00896849" w:rsidRDefault="00BC1929" w:rsidP="00BC1929">
      <w:pPr>
        <w:rPr>
          <w:sz w:val="24"/>
          <w:szCs w:val="24"/>
        </w:rPr>
      </w:pPr>
      <w:r w:rsidRPr="00896849">
        <w:rPr>
          <w:sz w:val="24"/>
          <w:szCs w:val="24"/>
        </w:rPr>
        <w:t>Zápisy z těchto jednání jsou k dispozici na webových stránkách fakulty.</w:t>
      </w:r>
    </w:p>
    <w:p w:rsidR="00BC1929" w:rsidRPr="00896849" w:rsidRDefault="00BC1929" w:rsidP="00BC1929">
      <w:pPr>
        <w:jc w:val="right"/>
        <w:rPr>
          <w:sz w:val="24"/>
          <w:szCs w:val="24"/>
        </w:rPr>
      </w:pPr>
      <w:r w:rsidRPr="00896849">
        <w:rPr>
          <w:noProof/>
          <w:sz w:val="24"/>
          <w:szCs w:val="24"/>
          <w:lang w:eastAsia="cs-CZ"/>
        </w:rPr>
        <w:drawing>
          <wp:inline distT="0" distB="0" distL="0" distR="0" wp14:anchorId="443A3670" wp14:editId="0847404E">
            <wp:extent cx="1219200" cy="600075"/>
            <wp:effectExtent l="0" t="0" r="0" b="9525"/>
            <wp:docPr id="2" name="Obrázek 2"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inline>
        </w:drawing>
      </w:r>
    </w:p>
    <w:p w:rsidR="00BC1929" w:rsidRPr="00896849" w:rsidRDefault="00BC1929" w:rsidP="00BC1929">
      <w:pPr>
        <w:jc w:val="right"/>
        <w:rPr>
          <w:sz w:val="24"/>
          <w:szCs w:val="24"/>
        </w:rPr>
      </w:pPr>
      <w:r w:rsidRPr="00896849">
        <w:rPr>
          <w:sz w:val="24"/>
          <w:szCs w:val="24"/>
        </w:rPr>
        <w:t>PhDr. Jan Kalivoda</w:t>
      </w:r>
    </w:p>
    <w:p w:rsidR="00BC1929" w:rsidRPr="00896849" w:rsidRDefault="00BC1929" w:rsidP="00BC1929">
      <w:pPr>
        <w:jc w:val="right"/>
        <w:rPr>
          <w:sz w:val="24"/>
          <w:szCs w:val="24"/>
        </w:rPr>
      </w:pPr>
      <w:r w:rsidRPr="00896849">
        <w:rPr>
          <w:sz w:val="24"/>
          <w:szCs w:val="24"/>
        </w:rPr>
        <w:t>předseda legislativní komise FF UK</w:t>
      </w:r>
    </w:p>
    <w:p w:rsidR="00730A07" w:rsidRPr="00F27A5F" w:rsidRDefault="00730A07" w:rsidP="008C5706">
      <w:pPr>
        <w:pStyle w:val="Nadpis2"/>
        <w:rPr>
          <w:rFonts w:asciiTheme="minorHAnsi" w:hAnsiTheme="minorHAnsi"/>
        </w:rPr>
      </w:pPr>
      <w:r w:rsidRPr="00F27A5F">
        <w:rPr>
          <w:rFonts w:asciiTheme="minorHAnsi" w:hAnsiTheme="minorHAnsi"/>
        </w:rPr>
        <w:lastRenderedPageBreak/>
        <w:t>Komise pro vědu</w:t>
      </w:r>
      <w:r w:rsidR="004E5B09" w:rsidRPr="00F27A5F">
        <w:rPr>
          <w:rFonts w:asciiTheme="minorHAnsi" w:hAnsiTheme="minorHAnsi"/>
        </w:rPr>
        <w:t xml:space="preserve"> </w:t>
      </w:r>
    </w:p>
    <w:p w:rsidR="008C5706" w:rsidRPr="00F27A5F" w:rsidRDefault="008C5706" w:rsidP="00730A07"/>
    <w:p w:rsidR="00A26855" w:rsidRPr="00896849" w:rsidRDefault="00A26855" w:rsidP="00A26855">
      <w:pPr>
        <w:rPr>
          <w:sz w:val="24"/>
          <w:szCs w:val="24"/>
        </w:rPr>
      </w:pPr>
      <w:r w:rsidRPr="00896849">
        <w:rPr>
          <w:sz w:val="24"/>
          <w:szCs w:val="24"/>
        </w:rPr>
        <w:t>Zpráva o činnosti za rok 2015</w:t>
      </w:r>
    </w:p>
    <w:p w:rsidR="00A26855" w:rsidRPr="00896849" w:rsidRDefault="00A26855" w:rsidP="00A26855">
      <w:pPr>
        <w:rPr>
          <w:sz w:val="24"/>
          <w:szCs w:val="24"/>
        </w:rPr>
      </w:pPr>
      <w:r w:rsidRPr="00896849">
        <w:rPr>
          <w:sz w:val="24"/>
          <w:szCs w:val="24"/>
        </w:rPr>
        <w:t xml:space="preserve">V roce 2015 pracovala komise ve složení Mgr. Radek Buben, Ph.D., Mgr. Jan Chromý, Ph.D., Bc. Anna Matys, doc. PhDr. Jiří Musil, Ph.D., Mgr. Zuzana Podaná, Ph.D., doc. JUDr. et PhDr. Jakub Rákosník, Ph.D., doc. Mgr. Radek </w:t>
      </w:r>
      <w:proofErr w:type="spellStart"/>
      <w:r w:rsidRPr="00896849">
        <w:rPr>
          <w:sz w:val="24"/>
          <w:szCs w:val="24"/>
        </w:rPr>
        <w:t>Skarnitzl</w:t>
      </w:r>
      <w:proofErr w:type="spellEnd"/>
      <w:r w:rsidRPr="00896849">
        <w:rPr>
          <w:sz w:val="24"/>
          <w:szCs w:val="24"/>
        </w:rPr>
        <w:t xml:space="preserve">, Ph.D., Mgr. Jakub Stejskal, Ph.D., prof. PhDr. Ivan Šedivý, CSc., Mgr. Ondřej Švec, Ph.D., doc. PhDr. Jan </w:t>
      </w:r>
      <w:proofErr w:type="spellStart"/>
      <w:r w:rsidRPr="00896849">
        <w:rPr>
          <w:sz w:val="24"/>
          <w:szCs w:val="24"/>
        </w:rPr>
        <w:t>Wiendl</w:t>
      </w:r>
      <w:proofErr w:type="spellEnd"/>
      <w:r w:rsidRPr="00896849">
        <w:rPr>
          <w:sz w:val="24"/>
          <w:szCs w:val="24"/>
        </w:rPr>
        <w:t>, Ph.D. a doc. PhDr. Petr Zemánek, CSc. (předseda).</w:t>
      </w:r>
    </w:p>
    <w:p w:rsidR="00A26855" w:rsidRPr="00896849" w:rsidRDefault="00A26855" w:rsidP="00A26855">
      <w:pPr>
        <w:rPr>
          <w:sz w:val="24"/>
          <w:szCs w:val="24"/>
        </w:rPr>
      </w:pPr>
      <w:r w:rsidRPr="00896849">
        <w:rPr>
          <w:sz w:val="24"/>
          <w:szCs w:val="24"/>
        </w:rPr>
        <w:t>Mezi hlavní úkoly, na kterých se komise podílela, patřila příprava a hodnocení Vnitřních grantů na rok 2016, vyjádření se k seznamu fakultních časopisů, vyjádření se k Dlouhodobému záměru. Na několika z těchto vyjádření se komise podílela spolu s dalšími fakultními komisemi (především stipendijní a ediční). Hlavní činností se však postupně stalo vyjádření k akreditacím doktorských studijních programů, které začala pracoviště podávat podle nových fakultních předpisů. Od počátku 2015 začala příprava na tento proces, včetně připomínkování materiálu k reformě postgraduálního studia, od října pak začala komise pravidelně projednávat jednotlivé akreditace, do prosince 2015 jich projednala celkem sedm.</w:t>
      </w:r>
    </w:p>
    <w:p w:rsidR="00A26855" w:rsidRPr="00896849" w:rsidRDefault="00A26855" w:rsidP="00A26855">
      <w:pPr>
        <w:rPr>
          <w:sz w:val="24"/>
          <w:szCs w:val="24"/>
        </w:rPr>
      </w:pPr>
      <w:r w:rsidRPr="00896849">
        <w:rPr>
          <w:sz w:val="24"/>
          <w:szCs w:val="24"/>
        </w:rPr>
        <w:t xml:space="preserve">V souvislosti s novým modelem práce se komise začala pravidelně scházet, a to každý měsíc. I nadále však komise používá při svém jednání též formu projednání per </w:t>
      </w:r>
      <w:proofErr w:type="spellStart"/>
      <w:r w:rsidRPr="00896849">
        <w:rPr>
          <w:sz w:val="24"/>
          <w:szCs w:val="24"/>
        </w:rPr>
        <w:t>rollam</w:t>
      </w:r>
      <w:proofErr w:type="spellEnd"/>
      <w:r w:rsidRPr="00896849">
        <w:rPr>
          <w:sz w:val="24"/>
          <w:szCs w:val="24"/>
        </w:rPr>
        <w:t xml:space="preserve"> pro připomínkování aktuálních materiálů.</w:t>
      </w:r>
    </w:p>
    <w:p w:rsidR="00A26855" w:rsidRPr="00896849" w:rsidRDefault="00A26855" w:rsidP="00A26855">
      <w:pPr>
        <w:rPr>
          <w:sz w:val="24"/>
          <w:szCs w:val="24"/>
        </w:rPr>
      </w:pPr>
    </w:p>
    <w:p w:rsidR="00A26855" w:rsidRPr="00896849" w:rsidRDefault="00A26855" w:rsidP="00A26855">
      <w:pPr>
        <w:rPr>
          <w:sz w:val="24"/>
          <w:szCs w:val="24"/>
        </w:rPr>
      </w:pPr>
      <w:r w:rsidRPr="00896849">
        <w:rPr>
          <w:sz w:val="24"/>
          <w:szCs w:val="24"/>
        </w:rPr>
        <w:t>V Praze dne 15. ledna 2016</w:t>
      </w:r>
      <w:r w:rsidRPr="00896849">
        <w:rPr>
          <w:sz w:val="24"/>
          <w:szCs w:val="24"/>
        </w:rPr>
        <w:tab/>
      </w:r>
      <w:r w:rsidRPr="00896849">
        <w:rPr>
          <w:sz w:val="24"/>
          <w:szCs w:val="24"/>
        </w:rPr>
        <w:tab/>
      </w:r>
      <w:r w:rsidRPr="00896849">
        <w:rPr>
          <w:sz w:val="24"/>
          <w:szCs w:val="24"/>
        </w:rPr>
        <w:tab/>
      </w:r>
      <w:r w:rsidRPr="00896849">
        <w:rPr>
          <w:sz w:val="24"/>
          <w:szCs w:val="24"/>
        </w:rPr>
        <w:tab/>
      </w:r>
      <w:r w:rsidRPr="00896849">
        <w:rPr>
          <w:sz w:val="24"/>
          <w:szCs w:val="24"/>
        </w:rPr>
        <w:tab/>
      </w:r>
      <w:r w:rsidR="00244473" w:rsidRPr="00896849">
        <w:rPr>
          <w:sz w:val="24"/>
          <w:szCs w:val="24"/>
        </w:rPr>
        <w:tab/>
      </w:r>
      <w:r w:rsidR="00244473" w:rsidRPr="00896849">
        <w:rPr>
          <w:sz w:val="24"/>
          <w:szCs w:val="24"/>
        </w:rPr>
        <w:tab/>
      </w:r>
      <w:r w:rsidR="004F46C4">
        <w:rPr>
          <w:sz w:val="24"/>
          <w:szCs w:val="24"/>
        </w:rPr>
        <w:tab/>
      </w:r>
      <w:r w:rsidRPr="00896849">
        <w:rPr>
          <w:sz w:val="24"/>
          <w:szCs w:val="24"/>
        </w:rPr>
        <w:t>Petr Zemánek</w:t>
      </w:r>
    </w:p>
    <w:p w:rsidR="008C5706" w:rsidRPr="00F27A5F" w:rsidRDefault="008C5706" w:rsidP="00730A07"/>
    <w:p w:rsidR="00730A07" w:rsidRPr="00F27A5F" w:rsidRDefault="00730A07">
      <w:r w:rsidRPr="00F27A5F">
        <w:br w:type="page"/>
      </w:r>
    </w:p>
    <w:p w:rsidR="00EF72A1" w:rsidRPr="00F27A5F" w:rsidRDefault="00244473" w:rsidP="00EF72A1">
      <w:pPr>
        <w:pStyle w:val="Nadpis2"/>
        <w:rPr>
          <w:rFonts w:asciiTheme="minorHAnsi" w:hAnsiTheme="minorHAnsi"/>
        </w:rPr>
      </w:pPr>
      <w:r>
        <w:rPr>
          <w:rFonts w:asciiTheme="minorHAnsi" w:hAnsiTheme="minorHAnsi"/>
        </w:rPr>
        <w:lastRenderedPageBreak/>
        <w:t>Stipendijní komise</w:t>
      </w:r>
    </w:p>
    <w:p w:rsidR="00EF72A1" w:rsidRPr="00F27A5F" w:rsidRDefault="00EF72A1" w:rsidP="000E4E94">
      <w:pPr>
        <w:spacing w:after="0" w:line="360" w:lineRule="auto"/>
        <w:outlineLvl w:val="1"/>
        <w:rPr>
          <w:rFonts w:eastAsia="Times New Roman" w:cs="Times New Roman"/>
          <w:b/>
          <w:bCs/>
          <w:lang w:eastAsia="cs-CZ"/>
        </w:rPr>
      </w:pPr>
    </w:p>
    <w:p w:rsidR="00025C63" w:rsidRPr="004F46C4" w:rsidRDefault="00025C63" w:rsidP="00025C63">
      <w:pPr>
        <w:spacing w:after="0" w:line="360" w:lineRule="auto"/>
        <w:outlineLvl w:val="1"/>
        <w:rPr>
          <w:rFonts w:eastAsia="Times New Roman" w:cs="Times New Roman"/>
          <w:b/>
          <w:bCs/>
          <w:sz w:val="24"/>
          <w:szCs w:val="24"/>
          <w:lang w:eastAsia="cs-CZ"/>
        </w:rPr>
      </w:pPr>
      <w:r w:rsidRPr="004F46C4">
        <w:rPr>
          <w:rFonts w:eastAsia="Times New Roman" w:cs="Times New Roman"/>
          <w:b/>
          <w:bCs/>
          <w:sz w:val="24"/>
          <w:szCs w:val="24"/>
          <w:lang w:eastAsia="cs-CZ"/>
        </w:rPr>
        <w:t>Zpráva předsedy komise o činnosti za rok 2015</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bCs/>
          <w:sz w:val="24"/>
          <w:szCs w:val="24"/>
          <w:lang w:eastAsia="cs-CZ"/>
        </w:rPr>
        <w:t>Na počátku roku 2015 měla komise toto složení:</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doc. PhDr. Petr Čermák, Ph.D. (předseda)</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Bc. Anna Matys </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Mikuláš </w:t>
      </w:r>
      <w:proofErr w:type="spellStart"/>
      <w:r w:rsidRPr="004F46C4">
        <w:rPr>
          <w:rFonts w:eastAsia="Times New Roman" w:cs="Times New Roman"/>
          <w:sz w:val="24"/>
          <w:szCs w:val="24"/>
          <w:lang w:eastAsia="cs-CZ"/>
        </w:rPr>
        <w:t>Preininger</w:t>
      </w:r>
      <w:proofErr w:type="spellEnd"/>
      <w:r w:rsidRPr="004F46C4">
        <w:rPr>
          <w:rFonts w:eastAsia="Times New Roman" w:cs="Times New Roman"/>
          <w:sz w:val="24"/>
          <w:szCs w:val="24"/>
          <w:lang w:eastAsia="cs-CZ"/>
        </w:rPr>
        <w:t xml:space="preserve"> </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PhDr. Pavlína Šaldová, Ph.D. </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Mgr. Lenka </w:t>
      </w:r>
      <w:proofErr w:type="spellStart"/>
      <w:r w:rsidRPr="004F46C4">
        <w:rPr>
          <w:rFonts w:eastAsia="Times New Roman" w:cs="Times New Roman"/>
          <w:sz w:val="24"/>
          <w:szCs w:val="24"/>
          <w:lang w:eastAsia="cs-CZ"/>
        </w:rPr>
        <w:t>Weingartová</w:t>
      </w:r>
      <w:proofErr w:type="spellEnd"/>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Mgr. Lukáš </w:t>
      </w:r>
      <w:proofErr w:type="spellStart"/>
      <w:r w:rsidRPr="004F46C4">
        <w:rPr>
          <w:rFonts w:eastAsia="Times New Roman" w:cs="Times New Roman"/>
          <w:sz w:val="24"/>
          <w:szCs w:val="24"/>
          <w:lang w:eastAsia="cs-CZ"/>
        </w:rPr>
        <w:t>Zádrapa</w:t>
      </w:r>
      <w:proofErr w:type="spellEnd"/>
      <w:r w:rsidRPr="004F46C4">
        <w:rPr>
          <w:rFonts w:eastAsia="Times New Roman" w:cs="Times New Roman"/>
          <w:sz w:val="24"/>
          <w:szCs w:val="24"/>
          <w:lang w:eastAsia="cs-CZ"/>
        </w:rPr>
        <w:t>, Ph.D.</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Mgr. et Mgr. Štěpán </w:t>
      </w:r>
      <w:proofErr w:type="spellStart"/>
      <w:r w:rsidRPr="004F46C4">
        <w:rPr>
          <w:rFonts w:eastAsia="Times New Roman" w:cs="Times New Roman"/>
          <w:sz w:val="24"/>
          <w:szCs w:val="24"/>
          <w:lang w:eastAsia="cs-CZ"/>
        </w:rPr>
        <w:t>Zbytovský</w:t>
      </w:r>
      <w:proofErr w:type="spellEnd"/>
      <w:r w:rsidRPr="004F46C4">
        <w:rPr>
          <w:rFonts w:eastAsia="Times New Roman" w:cs="Times New Roman"/>
          <w:sz w:val="24"/>
          <w:szCs w:val="24"/>
          <w:lang w:eastAsia="cs-CZ"/>
        </w:rPr>
        <w:t xml:space="preserve">, Ph.D. </w:t>
      </w:r>
    </w:p>
    <w:p w:rsidR="00025C63" w:rsidRPr="004F46C4" w:rsidRDefault="00025C63" w:rsidP="00025C63">
      <w:pPr>
        <w:spacing w:after="0" w:line="360" w:lineRule="auto"/>
        <w:rPr>
          <w:rFonts w:eastAsia="Times New Roman" w:cs="Times New Roman"/>
          <w:sz w:val="24"/>
          <w:szCs w:val="24"/>
          <w:lang w:eastAsia="cs-CZ"/>
        </w:rPr>
      </w:pP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V dubnu rezignoval na členství dr. </w:t>
      </w:r>
      <w:proofErr w:type="spellStart"/>
      <w:r w:rsidRPr="004F46C4">
        <w:rPr>
          <w:rFonts w:eastAsia="Times New Roman" w:cs="Times New Roman"/>
          <w:sz w:val="24"/>
          <w:szCs w:val="24"/>
          <w:lang w:eastAsia="cs-CZ"/>
        </w:rPr>
        <w:t>Zbytovský</w:t>
      </w:r>
      <w:proofErr w:type="spellEnd"/>
      <w:r w:rsidRPr="004F46C4">
        <w:rPr>
          <w:rFonts w:eastAsia="Times New Roman" w:cs="Times New Roman"/>
          <w:sz w:val="24"/>
          <w:szCs w:val="24"/>
          <w:lang w:eastAsia="cs-CZ"/>
        </w:rPr>
        <w:t>, od května ho nahradil Mgr. Ivan Prchlík, Ph.D.</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V červnu nahradil Mgr. Lenku </w:t>
      </w:r>
      <w:proofErr w:type="spellStart"/>
      <w:r w:rsidRPr="004F46C4">
        <w:rPr>
          <w:rFonts w:eastAsia="Times New Roman" w:cs="Times New Roman"/>
          <w:sz w:val="24"/>
          <w:szCs w:val="24"/>
          <w:lang w:eastAsia="cs-CZ"/>
        </w:rPr>
        <w:t>Weingartovou</w:t>
      </w:r>
      <w:proofErr w:type="spellEnd"/>
      <w:r w:rsidRPr="004F46C4">
        <w:rPr>
          <w:rFonts w:eastAsia="Times New Roman" w:cs="Times New Roman"/>
          <w:sz w:val="24"/>
          <w:szCs w:val="24"/>
          <w:lang w:eastAsia="cs-CZ"/>
        </w:rPr>
        <w:t xml:space="preserve"> Mgr. David Lukeš.</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Znamená to, že od června pracovala komise v tomto složení:</w:t>
      </w:r>
    </w:p>
    <w:p w:rsidR="00025C63" w:rsidRPr="004F46C4" w:rsidRDefault="00025C63" w:rsidP="00025C63">
      <w:pPr>
        <w:spacing w:after="0" w:line="360" w:lineRule="auto"/>
        <w:rPr>
          <w:rFonts w:eastAsia="Times New Roman" w:cs="Times New Roman"/>
          <w:sz w:val="24"/>
          <w:szCs w:val="24"/>
          <w:lang w:eastAsia="cs-CZ"/>
        </w:rPr>
      </w:pP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doc. PhDr. Petr Čermák, Ph.D. (předseda)</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Bc. Anna Matys </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Mikuláš </w:t>
      </w:r>
      <w:proofErr w:type="spellStart"/>
      <w:r w:rsidRPr="004F46C4">
        <w:rPr>
          <w:rFonts w:eastAsia="Times New Roman" w:cs="Times New Roman"/>
          <w:sz w:val="24"/>
          <w:szCs w:val="24"/>
          <w:lang w:eastAsia="cs-CZ"/>
        </w:rPr>
        <w:t>Preininger</w:t>
      </w:r>
      <w:proofErr w:type="spellEnd"/>
      <w:r w:rsidRPr="004F46C4">
        <w:rPr>
          <w:rFonts w:eastAsia="Times New Roman" w:cs="Times New Roman"/>
          <w:sz w:val="24"/>
          <w:szCs w:val="24"/>
          <w:lang w:eastAsia="cs-CZ"/>
        </w:rPr>
        <w:t xml:space="preserve"> </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PhDr. Pavlína Šaldová, Ph.D. </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Mgr. David Lukeš</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doc. Mgr. Lukáš </w:t>
      </w:r>
      <w:proofErr w:type="spellStart"/>
      <w:r w:rsidRPr="004F46C4">
        <w:rPr>
          <w:rFonts w:eastAsia="Times New Roman" w:cs="Times New Roman"/>
          <w:sz w:val="24"/>
          <w:szCs w:val="24"/>
          <w:lang w:eastAsia="cs-CZ"/>
        </w:rPr>
        <w:t>Zádrapa</w:t>
      </w:r>
      <w:proofErr w:type="spellEnd"/>
      <w:r w:rsidRPr="004F46C4">
        <w:rPr>
          <w:rFonts w:eastAsia="Times New Roman" w:cs="Times New Roman"/>
          <w:sz w:val="24"/>
          <w:szCs w:val="24"/>
          <w:lang w:eastAsia="cs-CZ"/>
        </w:rPr>
        <w:t>, Ph.D.</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Mgr. Ivan Prchlík, Ph.D.</w:t>
      </w:r>
    </w:p>
    <w:p w:rsidR="00025C63" w:rsidRPr="004F46C4" w:rsidRDefault="00025C63" w:rsidP="00025C63">
      <w:pPr>
        <w:spacing w:after="0" w:line="360" w:lineRule="auto"/>
        <w:rPr>
          <w:rFonts w:eastAsia="Times New Roman" w:cs="Times New Roman"/>
          <w:sz w:val="24"/>
          <w:szCs w:val="24"/>
          <w:lang w:eastAsia="cs-CZ"/>
        </w:rPr>
      </w:pP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b/>
          <w:bCs/>
          <w:sz w:val="24"/>
          <w:szCs w:val="24"/>
          <w:lang w:eastAsia="cs-CZ"/>
        </w:rPr>
        <w:t>Počet zasedání:</w:t>
      </w:r>
      <w:r w:rsidRPr="004F46C4">
        <w:rPr>
          <w:rFonts w:eastAsia="Times New Roman" w:cs="Times New Roman"/>
          <w:sz w:val="24"/>
          <w:szCs w:val="24"/>
          <w:lang w:eastAsia="cs-CZ"/>
        </w:rPr>
        <w:t xml:space="preserve"> 10</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b/>
          <w:bCs/>
          <w:sz w:val="24"/>
          <w:szCs w:val="24"/>
          <w:lang w:eastAsia="cs-CZ"/>
        </w:rPr>
        <w:t>Projednávané záležitosti – hlavní body</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 běžná agenda, tj. průběžné posuzování žádostí o účelová stipendia </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příprava, vyhlášení a úspěšná realizace otevřené soutěže o Vnitřní granty FF UK pro rok 2016 (v součinnosti s Komisí pro vědu FF UK a se Studijním oddělením FF UK)</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kontrola a vyhodnocení výsledků realizace projektů v rámci Vnitřních grantů 2014 (tato činnost přesáhla do roku 2015 z roku 2014)</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příprava podkladů k opatření děkana ke stipendiím, spolupráce na jeho závěrečné formulaci</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podíl na přípravě metodiky hodnocení vnitřních grantů a aplikace s ní spojené</w:t>
      </w:r>
    </w:p>
    <w:p w:rsidR="00025C63" w:rsidRPr="004F46C4" w:rsidRDefault="00025C63" w:rsidP="00025C63">
      <w:pPr>
        <w:spacing w:after="0" w:line="360" w:lineRule="auto"/>
        <w:rPr>
          <w:rFonts w:eastAsia="Times New Roman" w:cs="Times New Roman"/>
          <w:sz w:val="24"/>
          <w:szCs w:val="24"/>
          <w:lang w:eastAsia="cs-CZ"/>
        </w:rPr>
      </w:pP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b/>
          <w:bCs/>
          <w:sz w:val="24"/>
          <w:szCs w:val="24"/>
          <w:lang w:eastAsia="cs-CZ"/>
        </w:rPr>
        <w:lastRenderedPageBreak/>
        <w:t>Hlavní výsledky</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soutěž o Vnitřní granty FFUK pro rok 2016 proběhla bez větších problémů v inovované aplikaci; na základě soutěže proběhla další jednání s tvůrci aplikace, která povedou k další zásadní proměně této aplikace</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dobrá spolupráce s Grantovým oddělením při přípravě soutěže o Vnitřní granty, zejména při přípravě aplikace</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xml:space="preserve">- příprava a oponování podkladů pro připravované opatření děkana týkající se stipendií – do podkladů byly promítnuty praktické zkušenosti s podávanými žádostmi; opatření bylo vydáno, takže nyní je proces hodnocení žádostí přehlednější a srozumitelnější </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první jednání o přípravě aplikace pro elektronické podávání žádostí</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bezproblémové, pravidelné rozhodování o žádostech o účelová stipendia</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 </w:t>
      </w:r>
    </w:p>
    <w:p w:rsidR="00025C63" w:rsidRPr="004F46C4" w:rsidRDefault="00025C63" w:rsidP="00025C63">
      <w:pPr>
        <w:spacing w:after="0" w:line="360" w:lineRule="auto"/>
        <w:rPr>
          <w:rFonts w:eastAsia="Times New Roman" w:cs="Times New Roman"/>
          <w:sz w:val="24"/>
          <w:szCs w:val="24"/>
          <w:lang w:eastAsia="cs-CZ"/>
        </w:rPr>
      </w:pPr>
      <w:r w:rsidRPr="004F46C4">
        <w:rPr>
          <w:rFonts w:eastAsia="Times New Roman" w:cs="Times New Roman"/>
          <w:sz w:val="24"/>
          <w:szCs w:val="24"/>
          <w:lang w:eastAsia="cs-CZ"/>
        </w:rPr>
        <w:t>10. 4. 2016</w:t>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doc. PhDr. Petr Čermák, Ph.D.</w:t>
      </w:r>
    </w:p>
    <w:p w:rsidR="00025C63" w:rsidRPr="00FA5E96" w:rsidRDefault="00025C63" w:rsidP="00025C63">
      <w:pPr>
        <w:spacing w:after="0" w:line="360" w:lineRule="auto"/>
        <w:rPr>
          <w:rFonts w:eastAsia="Times New Roman" w:cs="Times New Roman"/>
          <w:sz w:val="26"/>
          <w:szCs w:val="26"/>
          <w:lang w:eastAsia="cs-CZ"/>
        </w:rPr>
      </w:pP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ab/>
      </w:r>
      <w:r w:rsidRPr="004F46C4">
        <w:rPr>
          <w:rFonts w:eastAsia="Times New Roman" w:cs="Times New Roman"/>
          <w:sz w:val="24"/>
          <w:szCs w:val="24"/>
          <w:lang w:eastAsia="cs-CZ"/>
        </w:rPr>
        <w:t>předseda stipendijní komise</w:t>
      </w:r>
    </w:p>
    <w:p w:rsidR="00025C63" w:rsidRDefault="00025C63" w:rsidP="00025C63">
      <w:pPr>
        <w:spacing w:after="0" w:line="360" w:lineRule="auto"/>
      </w:pPr>
    </w:p>
    <w:p w:rsidR="000E4E94" w:rsidRPr="00F27A5F" w:rsidRDefault="000E4E94" w:rsidP="000E4E94">
      <w:pPr>
        <w:spacing w:after="0" w:line="360" w:lineRule="auto"/>
      </w:pPr>
    </w:p>
    <w:p w:rsidR="000E4E94" w:rsidRPr="00F27A5F" w:rsidRDefault="000E4E94" w:rsidP="00F83CA5"/>
    <w:p w:rsidR="008C5706" w:rsidRPr="00F27A5F" w:rsidRDefault="008C5706" w:rsidP="008C5706"/>
    <w:p w:rsidR="00730A07" w:rsidRPr="00F27A5F" w:rsidRDefault="00730A07">
      <w:r w:rsidRPr="00F27A5F">
        <w:br w:type="page"/>
      </w:r>
    </w:p>
    <w:p w:rsidR="00730A07" w:rsidRPr="00F27A5F" w:rsidRDefault="00730A07" w:rsidP="008C5706">
      <w:pPr>
        <w:pStyle w:val="Nadpis2"/>
        <w:rPr>
          <w:rFonts w:asciiTheme="minorHAnsi" w:hAnsiTheme="minorHAnsi"/>
        </w:rPr>
      </w:pPr>
      <w:r w:rsidRPr="00F27A5F">
        <w:rPr>
          <w:rFonts w:asciiTheme="minorHAnsi" w:hAnsiTheme="minorHAnsi"/>
        </w:rPr>
        <w:lastRenderedPageBreak/>
        <w:t>Studijní komise</w:t>
      </w:r>
    </w:p>
    <w:p w:rsidR="008C5706" w:rsidRPr="00F27A5F" w:rsidRDefault="008C5706" w:rsidP="00730A07"/>
    <w:p w:rsidR="00094816" w:rsidRPr="00660355" w:rsidRDefault="00094816" w:rsidP="00094816">
      <w:pPr>
        <w:spacing w:line="276" w:lineRule="auto"/>
        <w:rPr>
          <w:b/>
          <w:bCs/>
          <w:sz w:val="24"/>
          <w:szCs w:val="24"/>
        </w:rPr>
      </w:pPr>
      <w:r w:rsidRPr="00660355">
        <w:rPr>
          <w:b/>
          <w:bCs/>
          <w:sz w:val="24"/>
          <w:szCs w:val="24"/>
        </w:rPr>
        <w:t>Zpráva o činnosti Studijní komise FF UK v roce 2015</w:t>
      </w:r>
    </w:p>
    <w:p w:rsidR="00094816" w:rsidRPr="00660355" w:rsidRDefault="00094816" w:rsidP="00094816">
      <w:pPr>
        <w:spacing w:line="276" w:lineRule="auto"/>
        <w:rPr>
          <w:bCs/>
          <w:sz w:val="24"/>
          <w:szCs w:val="24"/>
        </w:rPr>
      </w:pPr>
      <w:r w:rsidRPr="00660355">
        <w:rPr>
          <w:bCs/>
          <w:sz w:val="24"/>
          <w:szCs w:val="24"/>
        </w:rPr>
        <w:t>Studijní komise pracovala v roce 2015 ve složení:</w:t>
      </w:r>
      <w:r w:rsidRPr="00660355">
        <w:rPr>
          <w:sz w:val="24"/>
          <w:szCs w:val="24"/>
        </w:rPr>
        <w:t xml:space="preserve"> doc. L. </w:t>
      </w:r>
      <w:proofErr w:type="spellStart"/>
      <w:r w:rsidRPr="00660355">
        <w:rPr>
          <w:sz w:val="24"/>
          <w:szCs w:val="24"/>
        </w:rPr>
        <w:t>Pultrová</w:t>
      </w:r>
      <w:proofErr w:type="spellEnd"/>
      <w:r w:rsidRPr="00660355">
        <w:rPr>
          <w:sz w:val="24"/>
          <w:szCs w:val="24"/>
        </w:rPr>
        <w:t xml:space="preserve"> (předsedkyně), prof. O. Lomová (do března), doc. L. Heczková, doc. M. Malá, dr. P. </w:t>
      </w:r>
      <w:proofErr w:type="spellStart"/>
      <w:r w:rsidRPr="00660355">
        <w:rPr>
          <w:sz w:val="24"/>
          <w:szCs w:val="24"/>
        </w:rPr>
        <w:t>Christov</w:t>
      </w:r>
      <w:proofErr w:type="spellEnd"/>
      <w:r w:rsidRPr="00660355">
        <w:rPr>
          <w:sz w:val="24"/>
          <w:szCs w:val="24"/>
        </w:rPr>
        <w:t xml:space="preserve"> (od dubna), dr. E. Lehečková (od března), dr. H. </w:t>
      </w:r>
      <w:proofErr w:type="spellStart"/>
      <w:r w:rsidRPr="00660355">
        <w:rPr>
          <w:sz w:val="24"/>
          <w:szCs w:val="24"/>
        </w:rPr>
        <w:t>Pazlarová</w:t>
      </w:r>
      <w:proofErr w:type="spellEnd"/>
      <w:r w:rsidRPr="00660355">
        <w:rPr>
          <w:sz w:val="24"/>
          <w:szCs w:val="24"/>
        </w:rPr>
        <w:t xml:space="preserve">, dr. L. </w:t>
      </w:r>
      <w:proofErr w:type="spellStart"/>
      <w:r w:rsidRPr="00660355">
        <w:rPr>
          <w:sz w:val="24"/>
          <w:szCs w:val="24"/>
        </w:rPr>
        <w:t>Stančo</w:t>
      </w:r>
      <w:proofErr w:type="spellEnd"/>
      <w:r w:rsidRPr="00660355">
        <w:rPr>
          <w:sz w:val="24"/>
          <w:szCs w:val="24"/>
        </w:rPr>
        <w:t xml:space="preserve">, dr. K. Svatoňová (do března), dr. Štěpán </w:t>
      </w:r>
      <w:proofErr w:type="spellStart"/>
      <w:r w:rsidRPr="00660355">
        <w:rPr>
          <w:sz w:val="24"/>
          <w:szCs w:val="24"/>
        </w:rPr>
        <w:t>Zbytovský</w:t>
      </w:r>
      <w:proofErr w:type="spellEnd"/>
      <w:r w:rsidRPr="00660355">
        <w:rPr>
          <w:sz w:val="24"/>
          <w:szCs w:val="24"/>
        </w:rPr>
        <w:t xml:space="preserve"> (od dubna), Mgr. J. </w:t>
      </w:r>
      <w:proofErr w:type="spellStart"/>
      <w:r w:rsidRPr="00660355">
        <w:rPr>
          <w:sz w:val="24"/>
          <w:szCs w:val="24"/>
        </w:rPr>
        <w:t>Segi</w:t>
      </w:r>
      <w:proofErr w:type="spellEnd"/>
      <w:r w:rsidRPr="00660355">
        <w:rPr>
          <w:sz w:val="24"/>
          <w:szCs w:val="24"/>
        </w:rPr>
        <w:t xml:space="preserve"> Lukavská, Bc. Jakub Drbohlav, Bc. Marta Maria </w:t>
      </w:r>
      <w:proofErr w:type="spellStart"/>
      <w:r w:rsidRPr="00660355">
        <w:rPr>
          <w:sz w:val="24"/>
          <w:szCs w:val="24"/>
        </w:rPr>
        <w:t>Harasimowicz</w:t>
      </w:r>
      <w:proofErr w:type="spellEnd"/>
    </w:p>
    <w:p w:rsidR="00094816" w:rsidRPr="00660355" w:rsidRDefault="00094816" w:rsidP="00094816">
      <w:pPr>
        <w:spacing w:line="276" w:lineRule="auto"/>
        <w:rPr>
          <w:bCs/>
          <w:sz w:val="24"/>
          <w:szCs w:val="24"/>
        </w:rPr>
      </w:pPr>
    </w:p>
    <w:p w:rsidR="00094816" w:rsidRPr="00660355" w:rsidRDefault="00094816" w:rsidP="00094816">
      <w:pPr>
        <w:spacing w:line="276" w:lineRule="auto"/>
        <w:rPr>
          <w:bCs/>
          <w:sz w:val="24"/>
          <w:szCs w:val="24"/>
        </w:rPr>
      </w:pPr>
      <w:r w:rsidRPr="00660355">
        <w:rPr>
          <w:bCs/>
          <w:sz w:val="24"/>
          <w:szCs w:val="24"/>
        </w:rPr>
        <w:t>Komise se v roce 2015 sešla jedenáctkrát (23. ledna, 20. února, 20. března, 24. dubna, 22. května, 19. června, 25. srpna, 23. září, 16. října, 13. listopadu a 11. prosince) a projednala následující materiály:</w:t>
      </w:r>
    </w:p>
    <w:p w:rsidR="00094816" w:rsidRPr="00660355" w:rsidRDefault="00094816" w:rsidP="00094816">
      <w:pPr>
        <w:spacing w:line="276" w:lineRule="auto"/>
        <w:rPr>
          <w:bCs/>
          <w:sz w:val="24"/>
          <w:szCs w:val="24"/>
        </w:rPr>
      </w:pPr>
    </w:p>
    <w:p w:rsidR="00094816" w:rsidRPr="00660355" w:rsidRDefault="00094816" w:rsidP="00094816">
      <w:pPr>
        <w:spacing w:line="276" w:lineRule="auto"/>
        <w:rPr>
          <w:b/>
          <w:bCs/>
          <w:sz w:val="24"/>
          <w:szCs w:val="24"/>
        </w:rPr>
      </w:pPr>
      <w:r w:rsidRPr="00660355">
        <w:rPr>
          <w:b/>
          <w:bCs/>
          <w:sz w:val="24"/>
          <w:szCs w:val="24"/>
        </w:rPr>
        <w:t>1) Akreditační materiály:</w:t>
      </w:r>
      <w:r w:rsidRPr="00660355">
        <w:rPr>
          <w:rStyle w:val="Znakapoznpodarou"/>
          <w:sz w:val="24"/>
          <w:szCs w:val="24"/>
        </w:rPr>
        <w:footnoteReference w:id="1"/>
      </w:r>
    </w:p>
    <w:p w:rsidR="00094816" w:rsidRPr="00660355" w:rsidRDefault="00094816" w:rsidP="00094816">
      <w:pPr>
        <w:spacing w:line="276" w:lineRule="auto"/>
        <w:rPr>
          <w:sz w:val="24"/>
          <w:szCs w:val="24"/>
        </w:rPr>
      </w:pPr>
    </w:p>
    <w:p w:rsidR="00094816" w:rsidRPr="00660355" w:rsidRDefault="00094816" w:rsidP="00094816">
      <w:pPr>
        <w:spacing w:line="276" w:lineRule="auto"/>
        <w:ind w:left="426"/>
        <w:rPr>
          <w:b/>
          <w:sz w:val="24"/>
          <w:szCs w:val="24"/>
        </w:rPr>
      </w:pPr>
      <w:r w:rsidRPr="00660355">
        <w:rPr>
          <w:b/>
          <w:sz w:val="24"/>
          <w:szCs w:val="24"/>
        </w:rPr>
        <w:t>Bakalářské studium:</w:t>
      </w:r>
    </w:p>
    <w:p w:rsidR="00094816" w:rsidRPr="00660355" w:rsidRDefault="00094816" w:rsidP="00094816">
      <w:pPr>
        <w:spacing w:line="276" w:lineRule="auto"/>
        <w:ind w:left="426"/>
        <w:rPr>
          <w:b/>
          <w:sz w:val="24"/>
          <w:szCs w:val="24"/>
        </w:rPr>
      </w:pPr>
    </w:p>
    <w:p w:rsidR="00094816" w:rsidRPr="00660355" w:rsidRDefault="00094816" w:rsidP="00094816">
      <w:pPr>
        <w:pStyle w:val="Odstavecseseznamem"/>
        <w:numPr>
          <w:ilvl w:val="0"/>
          <w:numId w:val="17"/>
        </w:numPr>
        <w:spacing w:after="0" w:line="276" w:lineRule="auto"/>
        <w:rPr>
          <w:sz w:val="24"/>
          <w:szCs w:val="24"/>
        </w:rPr>
      </w:pPr>
      <w:r w:rsidRPr="00660355">
        <w:rPr>
          <w:i/>
          <w:sz w:val="24"/>
          <w:szCs w:val="24"/>
        </w:rPr>
        <w:t xml:space="preserve">Politologie </w:t>
      </w:r>
      <w:r w:rsidRPr="00660355">
        <w:rPr>
          <w:sz w:val="24"/>
          <w:szCs w:val="24"/>
        </w:rPr>
        <w:t>(jedno- i dvouoborové studium)</w:t>
      </w:r>
    </w:p>
    <w:p w:rsidR="00094816" w:rsidRPr="00660355" w:rsidRDefault="00094816" w:rsidP="00094816">
      <w:pPr>
        <w:pStyle w:val="Odstavecseseznamem"/>
        <w:numPr>
          <w:ilvl w:val="0"/>
          <w:numId w:val="17"/>
        </w:numPr>
        <w:spacing w:after="0" w:line="276" w:lineRule="auto"/>
        <w:rPr>
          <w:sz w:val="24"/>
          <w:szCs w:val="24"/>
        </w:rPr>
      </w:pPr>
      <w:r w:rsidRPr="00660355">
        <w:rPr>
          <w:i/>
          <w:sz w:val="24"/>
          <w:szCs w:val="24"/>
        </w:rPr>
        <w:t xml:space="preserve">Anglistika – amerikanistika </w:t>
      </w:r>
      <w:r w:rsidRPr="00660355">
        <w:rPr>
          <w:sz w:val="24"/>
          <w:szCs w:val="24"/>
        </w:rPr>
        <w:t>(jedno- i dvouoborové studium)</w:t>
      </w:r>
    </w:p>
    <w:p w:rsidR="00094816" w:rsidRPr="00660355" w:rsidRDefault="00094816" w:rsidP="00094816">
      <w:pPr>
        <w:pStyle w:val="Odstavecseseznamem"/>
        <w:numPr>
          <w:ilvl w:val="0"/>
          <w:numId w:val="17"/>
        </w:numPr>
        <w:spacing w:after="0" w:line="276" w:lineRule="auto"/>
        <w:rPr>
          <w:sz w:val="24"/>
          <w:szCs w:val="24"/>
        </w:rPr>
      </w:pPr>
      <w:r w:rsidRPr="00660355">
        <w:rPr>
          <w:i/>
          <w:sz w:val="24"/>
          <w:szCs w:val="24"/>
        </w:rPr>
        <w:t>Etnologie</w:t>
      </w:r>
      <w:r w:rsidRPr="00660355">
        <w:rPr>
          <w:sz w:val="24"/>
          <w:szCs w:val="24"/>
        </w:rPr>
        <w:t xml:space="preserve"> (jedno- i dvouoborové studium)</w:t>
      </w:r>
    </w:p>
    <w:p w:rsidR="00094816" w:rsidRPr="00660355" w:rsidRDefault="00094816" w:rsidP="00094816">
      <w:pPr>
        <w:pStyle w:val="Odstavecseseznamem"/>
        <w:numPr>
          <w:ilvl w:val="0"/>
          <w:numId w:val="17"/>
        </w:numPr>
        <w:spacing w:after="0" w:line="276" w:lineRule="auto"/>
        <w:rPr>
          <w:sz w:val="24"/>
          <w:szCs w:val="24"/>
        </w:rPr>
      </w:pPr>
      <w:r w:rsidRPr="00660355">
        <w:rPr>
          <w:i/>
          <w:sz w:val="24"/>
          <w:szCs w:val="24"/>
        </w:rPr>
        <w:t xml:space="preserve">Pedagogika </w:t>
      </w:r>
      <w:r w:rsidRPr="00660355">
        <w:rPr>
          <w:sz w:val="24"/>
          <w:szCs w:val="24"/>
        </w:rPr>
        <w:t>(jedno- i dvouoborové studium)</w:t>
      </w:r>
    </w:p>
    <w:p w:rsidR="00094816" w:rsidRPr="00660355" w:rsidRDefault="00094816" w:rsidP="00094816">
      <w:pPr>
        <w:pStyle w:val="Odstavecseseznamem"/>
        <w:numPr>
          <w:ilvl w:val="0"/>
          <w:numId w:val="17"/>
        </w:numPr>
        <w:spacing w:after="0" w:line="276" w:lineRule="auto"/>
        <w:rPr>
          <w:sz w:val="24"/>
          <w:szCs w:val="24"/>
        </w:rPr>
      </w:pPr>
      <w:r w:rsidRPr="00660355">
        <w:rPr>
          <w:i/>
          <w:sz w:val="24"/>
          <w:szCs w:val="24"/>
        </w:rPr>
        <w:t>Mezikulturní komunikace čeština – němčina</w:t>
      </w:r>
      <w:r w:rsidRPr="00660355">
        <w:rPr>
          <w:sz w:val="24"/>
          <w:szCs w:val="24"/>
        </w:rPr>
        <w:t xml:space="preserve"> /</w:t>
      </w:r>
      <w:r w:rsidRPr="00660355">
        <w:rPr>
          <w:i/>
          <w:sz w:val="24"/>
          <w:szCs w:val="24"/>
        </w:rPr>
        <w:t xml:space="preserve"> </w:t>
      </w:r>
      <w:proofErr w:type="spellStart"/>
      <w:r w:rsidRPr="00660355">
        <w:rPr>
          <w:i/>
          <w:sz w:val="24"/>
          <w:szCs w:val="24"/>
        </w:rPr>
        <w:t>Interkulturelle</w:t>
      </w:r>
      <w:proofErr w:type="spellEnd"/>
      <w:r w:rsidRPr="00660355">
        <w:rPr>
          <w:i/>
          <w:sz w:val="24"/>
          <w:szCs w:val="24"/>
        </w:rPr>
        <w:t xml:space="preserve"> </w:t>
      </w:r>
      <w:proofErr w:type="spellStart"/>
      <w:r w:rsidRPr="00660355">
        <w:rPr>
          <w:i/>
          <w:sz w:val="24"/>
          <w:szCs w:val="24"/>
        </w:rPr>
        <w:t>Kommunikation</w:t>
      </w:r>
      <w:proofErr w:type="spellEnd"/>
      <w:r w:rsidRPr="00660355">
        <w:rPr>
          <w:i/>
          <w:sz w:val="24"/>
          <w:szCs w:val="24"/>
        </w:rPr>
        <w:t xml:space="preserve"> </w:t>
      </w:r>
      <w:proofErr w:type="spellStart"/>
      <w:r w:rsidRPr="00660355">
        <w:rPr>
          <w:i/>
          <w:sz w:val="24"/>
          <w:szCs w:val="24"/>
        </w:rPr>
        <w:t>und</w:t>
      </w:r>
      <w:proofErr w:type="spellEnd"/>
      <w:r w:rsidRPr="00660355">
        <w:rPr>
          <w:i/>
          <w:sz w:val="24"/>
          <w:szCs w:val="24"/>
        </w:rPr>
        <w:t xml:space="preserve"> </w:t>
      </w:r>
      <w:proofErr w:type="spellStart"/>
      <w:r w:rsidRPr="00660355">
        <w:rPr>
          <w:i/>
          <w:sz w:val="24"/>
          <w:szCs w:val="24"/>
        </w:rPr>
        <w:t>Translation</w:t>
      </w:r>
      <w:proofErr w:type="spellEnd"/>
      <w:r w:rsidRPr="00660355">
        <w:rPr>
          <w:i/>
          <w:sz w:val="24"/>
          <w:szCs w:val="24"/>
        </w:rPr>
        <w:t xml:space="preserve"> </w:t>
      </w:r>
      <w:proofErr w:type="spellStart"/>
      <w:r w:rsidRPr="00660355">
        <w:rPr>
          <w:i/>
          <w:sz w:val="24"/>
          <w:szCs w:val="24"/>
        </w:rPr>
        <w:t>Tschechisch</w:t>
      </w:r>
      <w:proofErr w:type="spellEnd"/>
      <w:r w:rsidRPr="00660355">
        <w:rPr>
          <w:i/>
          <w:sz w:val="24"/>
          <w:szCs w:val="24"/>
        </w:rPr>
        <w:t xml:space="preserve"> – </w:t>
      </w:r>
      <w:proofErr w:type="spellStart"/>
      <w:r w:rsidRPr="00660355">
        <w:rPr>
          <w:i/>
          <w:sz w:val="24"/>
          <w:szCs w:val="24"/>
        </w:rPr>
        <w:t>Deutsch</w:t>
      </w:r>
      <w:proofErr w:type="spellEnd"/>
      <w:r w:rsidRPr="00660355">
        <w:rPr>
          <w:sz w:val="24"/>
          <w:szCs w:val="24"/>
        </w:rPr>
        <w:t xml:space="preserve"> (jednooborové studium)</w:t>
      </w:r>
    </w:p>
    <w:p w:rsidR="00094816" w:rsidRPr="00660355" w:rsidRDefault="00094816" w:rsidP="00094816">
      <w:pPr>
        <w:pStyle w:val="Odstavecseseznamem"/>
        <w:numPr>
          <w:ilvl w:val="0"/>
          <w:numId w:val="17"/>
        </w:numPr>
        <w:spacing w:after="0" w:line="276" w:lineRule="auto"/>
        <w:rPr>
          <w:sz w:val="24"/>
          <w:szCs w:val="24"/>
        </w:rPr>
      </w:pPr>
      <w:r w:rsidRPr="00660355">
        <w:rPr>
          <w:i/>
          <w:sz w:val="24"/>
          <w:szCs w:val="24"/>
        </w:rPr>
        <w:t xml:space="preserve">Dějiny a kultura východního Středomoří ve starověku </w:t>
      </w:r>
      <w:r w:rsidRPr="00660355">
        <w:rPr>
          <w:sz w:val="24"/>
          <w:szCs w:val="24"/>
        </w:rPr>
        <w:t>(dvouoborové studium)</w:t>
      </w:r>
    </w:p>
    <w:p w:rsidR="00094816" w:rsidRPr="00660355" w:rsidRDefault="00094816" w:rsidP="00094816">
      <w:pPr>
        <w:pStyle w:val="Odstavecseseznamem"/>
        <w:numPr>
          <w:ilvl w:val="0"/>
          <w:numId w:val="17"/>
        </w:numPr>
        <w:spacing w:after="0" w:line="276" w:lineRule="auto"/>
        <w:rPr>
          <w:sz w:val="24"/>
          <w:szCs w:val="24"/>
        </w:rPr>
      </w:pPr>
      <w:r w:rsidRPr="00660355">
        <w:rPr>
          <w:i/>
          <w:sz w:val="24"/>
          <w:szCs w:val="24"/>
        </w:rPr>
        <w:t>Dějiny a kultura islámských zemí</w:t>
      </w:r>
      <w:r w:rsidRPr="00660355">
        <w:rPr>
          <w:sz w:val="24"/>
          <w:szCs w:val="24"/>
        </w:rPr>
        <w:t xml:space="preserve"> (dvouoborové studium)</w:t>
      </w:r>
    </w:p>
    <w:p w:rsidR="00094816" w:rsidRPr="00660355" w:rsidRDefault="00094816" w:rsidP="00094816">
      <w:pPr>
        <w:pStyle w:val="Odstavecseseznamem"/>
        <w:numPr>
          <w:ilvl w:val="0"/>
          <w:numId w:val="17"/>
        </w:numPr>
        <w:spacing w:after="0" w:line="276" w:lineRule="auto"/>
        <w:rPr>
          <w:sz w:val="24"/>
          <w:szCs w:val="24"/>
        </w:rPr>
      </w:pPr>
      <w:r w:rsidRPr="00660355">
        <w:rPr>
          <w:i/>
          <w:sz w:val="24"/>
          <w:szCs w:val="24"/>
        </w:rPr>
        <w:t xml:space="preserve">Německý jazyk a literatura </w:t>
      </w:r>
      <w:r w:rsidRPr="00660355">
        <w:rPr>
          <w:sz w:val="24"/>
          <w:szCs w:val="24"/>
        </w:rPr>
        <w:t>(jedno- i dvouoborové studium)</w:t>
      </w:r>
    </w:p>
    <w:p w:rsidR="00094816" w:rsidRPr="00660355" w:rsidRDefault="00094816" w:rsidP="00094816">
      <w:pPr>
        <w:pStyle w:val="Odstavecseseznamem"/>
        <w:numPr>
          <w:ilvl w:val="0"/>
          <w:numId w:val="17"/>
        </w:numPr>
        <w:spacing w:after="0" w:line="276" w:lineRule="auto"/>
        <w:rPr>
          <w:sz w:val="24"/>
          <w:szCs w:val="24"/>
        </w:rPr>
      </w:pPr>
      <w:r w:rsidRPr="00660355">
        <w:rPr>
          <w:i/>
          <w:sz w:val="24"/>
          <w:szCs w:val="24"/>
        </w:rPr>
        <w:t xml:space="preserve">Divadelní věda </w:t>
      </w:r>
      <w:r w:rsidRPr="00660355">
        <w:rPr>
          <w:sz w:val="24"/>
          <w:szCs w:val="24"/>
        </w:rPr>
        <w:t>(jedno- i dvouoborové studium)</w:t>
      </w:r>
    </w:p>
    <w:p w:rsidR="00094816" w:rsidRPr="00660355" w:rsidRDefault="00094816" w:rsidP="00094816">
      <w:pPr>
        <w:pStyle w:val="Odstavecseseznamem"/>
        <w:numPr>
          <w:ilvl w:val="0"/>
          <w:numId w:val="17"/>
        </w:numPr>
        <w:spacing w:after="0" w:line="276" w:lineRule="auto"/>
        <w:rPr>
          <w:sz w:val="24"/>
          <w:szCs w:val="24"/>
        </w:rPr>
      </w:pPr>
      <w:r w:rsidRPr="00660355">
        <w:rPr>
          <w:i/>
          <w:sz w:val="24"/>
          <w:szCs w:val="24"/>
        </w:rPr>
        <w:t>Dějiny umění</w:t>
      </w:r>
      <w:r w:rsidRPr="00660355">
        <w:rPr>
          <w:sz w:val="24"/>
          <w:szCs w:val="24"/>
        </w:rPr>
        <w:t xml:space="preserve"> (jedno- i dvouoborové studium)</w:t>
      </w:r>
    </w:p>
    <w:p w:rsidR="00094816" w:rsidRPr="00660355" w:rsidRDefault="00094816" w:rsidP="00094816">
      <w:pPr>
        <w:spacing w:line="276" w:lineRule="auto"/>
        <w:rPr>
          <w:sz w:val="24"/>
          <w:szCs w:val="24"/>
        </w:rPr>
      </w:pPr>
    </w:p>
    <w:p w:rsidR="00094816" w:rsidRPr="00660355" w:rsidRDefault="00094816" w:rsidP="00094816">
      <w:pPr>
        <w:spacing w:line="276" w:lineRule="auto"/>
        <w:ind w:left="426"/>
        <w:rPr>
          <w:b/>
          <w:sz w:val="24"/>
          <w:szCs w:val="24"/>
        </w:rPr>
      </w:pPr>
      <w:r w:rsidRPr="00660355">
        <w:rPr>
          <w:b/>
          <w:sz w:val="24"/>
          <w:szCs w:val="24"/>
        </w:rPr>
        <w:t>Navazující magisterské studium:</w:t>
      </w:r>
    </w:p>
    <w:p w:rsidR="00094816" w:rsidRPr="00660355" w:rsidRDefault="00094816" w:rsidP="00094816">
      <w:pPr>
        <w:spacing w:line="276" w:lineRule="auto"/>
        <w:ind w:left="426"/>
        <w:rPr>
          <w:b/>
          <w:sz w:val="24"/>
          <w:szCs w:val="24"/>
        </w:rPr>
      </w:pPr>
    </w:p>
    <w:p w:rsidR="00094816" w:rsidRPr="00660355" w:rsidRDefault="00094816" w:rsidP="00094816">
      <w:pPr>
        <w:pStyle w:val="Odstavecseseznamem"/>
        <w:numPr>
          <w:ilvl w:val="0"/>
          <w:numId w:val="18"/>
        </w:numPr>
        <w:spacing w:after="0" w:line="276" w:lineRule="auto"/>
        <w:rPr>
          <w:sz w:val="24"/>
          <w:szCs w:val="24"/>
        </w:rPr>
      </w:pPr>
      <w:r w:rsidRPr="00660355">
        <w:rPr>
          <w:i/>
          <w:sz w:val="24"/>
          <w:szCs w:val="24"/>
        </w:rPr>
        <w:t xml:space="preserve">Politologie </w:t>
      </w:r>
      <w:r w:rsidRPr="00660355">
        <w:rPr>
          <w:sz w:val="24"/>
          <w:szCs w:val="24"/>
        </w:rPr>
        <w:t>(jedno- i dvouoborové studium)</w:t>
      </w:r>
    </w:p>
    <w:p w:rsidR="00094816" w:rsidRPr="00660355" w:rsidRDefault="00094816" w:rsidP="00094816">
      <w:pPr>
        <w:pStyle w:val="Odstavecseseznamem"/>
        <w:numPr>
          <w:ilvl w:val="0"/>
          <w:numId w:val="18"/>
        </w:numPr>
        <w:spacing w:after="0" w:line="276" w:lineRule="auto"/>
        <w:rPr>
          <w:sz w:val="24"/>
          <w:szCs w:val="24"/>
        </w:rPr>
      </w:pPr>
      <w:r w:rsidRPr="00660355">
        <w:rPr>
          <w:i/>
          <w:sz w:val="24"/>
          <w:szCs w:val="24"/>
        </w:rPr>
        <w:t xml:space="preserve">Historie – české dějiny v evropském kontextu </w:t>
      </w:r>
      <w:r w:rsidRPr="00660355">
        <w:rPr>
          <w:sz w:val="24"/>
          <w:szCs w:val="24"/>
        </w:rPr>
        <w:t>(jedno- i dvouoborové studium)</w:t>
      </w:r>
    </w:p>
    <w:p w:rsidR="00094816" w:rsidRPr="00660355" w:rsidRDefault="00094816" w:rsidP="00094816">
      <w:pPr>
        <w:pStyle w:val="Odstavecseseznamem"/>
        <w:numPr>
          <w:ilvl w:val="0"/>
          <w:numId w:val="18"/>
        </w:numPr>
        <w:spacing w:after="0" w:line="276" w:lineRule="auto"/>
        <w:rPr>
          <w:sz w:val="24"/>
          <w:szCs w:val="24"/>
        </w:rPr>
      </w:pPr>
      <w:r w:rsidRPr="00660355">
        <w:rPr>
          <w:i/>
          <w:sz w:val="24"/>
          <w:szCs w:val="24"/>
        </w:rPr>
        <w:t>Etnologie</w:t>
      </w:r>
      <w:r w:rsidRPr="00660355">
        <w:rPr>
          <w:sz w:val="24"/>
          <w:szCs w:val="24"/>
        </w:rPr>
        <w:t xml:space="preserve"> (jedno- i dvouoborové studium)</w:t>
      </w:r>
    </w:p>
    <w:p w:rsidR="00094816" w:rsidRPr="00660355" w:rsidRDefault="00094816" w:rsidP="00094816">
      <w:pPr>
        <w:pStyle w:val="Odstavecseseznamem"/>
        <w:numPr>
          <w:ilvl w:val="0"/>
          <w:numId w:val="18"/>
        </w:numPr>
        <w:spacing w:after="0" w:line="276" w:lineRule="auto"/>
        <w:rPr>
          <w:sz w:val="24"/>
          <w:szCs w:val="24"/>
        </w:rPr>
      </w:pPr>
      <w:r w:rsidRPr="00660355">
        <w:rPr>
          <w:i/>
          <w:sz w:val="24"/>
          <w:szCs w:val="24"/>
        </w:rPr>
        <w:t xml:space="preserve">Pedagogika </w:t>
      </w:r>
      <w:r w:rsidRPr="00660355">
        <w:rPr>
          <w:sz w:val="24"/>
          <w:szCs w:val="24"/>
        </w:rPr>
        <w:t>(jedno- i dvouoborové studium)</w:t>
      </w:r>
    </w:p>
    <w:p w:rsidR="00094816" w:rsidRPr="00660355" w:rsidRDefault="00094816" w:rsidP="00094816">
      <w:pPr>
        <w:pStyle w:val="Odstavecseseznamem"/>
        <w:numPr>
          <w:ilvl w:val="0"/>
          <w:numId w:val="18"/>
        </w:numPr>
        <w:spacing w:after="0" w:line="276" w:lineRule="auto"/>
        <w:rPr>
          <w:sz w:val="24"/>
          <w:szCs w:val="24"/>
        </w:rPr>
      </w:pPr>
      <w:r w:rsidRPr="00660355">
        <w:rPr>
          <w:i/>
          <w:sz w:val="24"/>
          <w:szCs w:val="24"/>
        </w:rPr>
        <w:t xml:space="preserve">Sociální pedagogika </w:t>
      </w:r>
      <w:r w:rsidRPr="00660355">
        <w:rPr>
          <w:sz w:val="24"/>
          <w:szCs w:val="24"/>
        </w:rPr>
        <w:t>(jednooborové studium)</w:t>
      </w:r>
    </w:p>
    <w:p w:rsidR="00094816" w:rsidRPr="00660355" w:rsidRDefault="00094816" w:rsidP="00094816">
      <w:pPr>
        <w:pStyle w:val="Odstavecseseznamem"/>
        <w:numPr>
          <w:ilvl w:val="0"/>
          <w:numId w:val="18"/>
        </w:numPr>
        <w:spacing w:after="0" w:line="276" w:lineRule="auto"/>
        <w:rPr>
          <w:sz w:val="24"/>
          <w:szCs w:val="24"/>
        </w:rPr>
      </w:pPr>
      <w:r w:rsidRPr="00660355">
        <w:rPr>
          <w:i/>
          <w:sz w:val="24"/>
          <w:szCs w:val="24"/>
        </w:rPr>
        <w:t>Německý jazyk a literatura</w:t>
      </w:r>
      <w:r w:rsidRPr="00660355">
        <w:rPr>
          <w:sz w:val="24"/>
          <w:szCs w:val="24"/>
        </w:rPr>
        <w:t xml:space="preserve"> (jedno- i dvouoborové studium)</w:t>
      </w:r>
    </w:p>
    <w:p w:rsidR="00094816" w:rsidRPr="00660355" w:rsidRDefault="00094816" w:rsidP="00094816">
      <w:pPr>
        <w:pStyle w:val="Odstavecseseznamem"/>
        <w:numPr>
          <w:ilvl w:val="0"/>
          <w:numId w:val="18"/>
        </w:numPr>
        <w:spacing w:after="0" w:line="276" w:lineRule="auto"/>
        <w:rPr>
          <w:sz w:val="24"/>
          <w:szCs w:val="24"/>
        </w:rPr>
      </w:pPr>
      <w:r w:rsidRPr="00660355">
        <w:rPr>
          <w:i/>
          <w:sz w:val="24"/>
          <w:szCs w:val="24"/>
        </w:rPr>
        <w:t>Nizozemský jazyk a literatura</w:t>
      </w:r>
      <w:r w:rsidRPr="00660355">
        <w:rPr>
          <w:sz w:val="24"/>
          <w:szCs w:val="24"/>
        </w:rPr>
        <w:t xml:space="preserve"> (jedno- i dvouoborové studium)</w:t>
      </w:r>
    </w:p>
    <w:p w:rsidR="00094816" w:rsidRPr="00660355" w:rsidRDefault="00094816" w:rsidP="00094816">
      <w:pPr>
        <w:pStyle w:val="Odstavecseseznamem"/>
        <w:numPr>
          <w:ilvl w:val="0"/>
          <w:numId w:val="18"/>
        </w:numPr>
        <w:spacing w:after="0" w:line="276" w:lineRule="auto"/>
        <w:rPr>
          <w:sz w:val="24"/>
          <w:szCs w:val="24"/>
        </w:rPr>
      </w:pPr>
      <w:r w:rsidRPr="00660355">
        <w:rPr>
          <w:i/>
          <w:sz w:val="24"/>
          <w:szCs w:val="24"/>
        </w:rPr>
        <w:lastRenderedPageBreak/>
        <w:t xml:space="preserve">Německý jazyk a literatura ve střední Evropě </w:t>
      </w:r>
      <w:r w:rsidRPr="00660355">
        <w:rPr>
          <w:sz w:val="24"/>
          <w:szCs w:val="24"/>
        </w:rPr>
        <w:t xml:space="preserve">(joint </w:t>
      </w:r>
      <w:proofErr w:type="spellStart"/>
      <w:r w:rsidRPr="00660355">
        <w:rPr>
          <w:sz w:val="24"/>
          <w:szCs w:val="24"/>
        </w:rPr>
        <w:t>degree</w:t>
      </w:r>
      <w:proofErr w:type="spellEnd"/>
      <w:r w:rsidRPr="00660355">
        <w:rPr>
          <w:sz w:val="24"/>
          <w:szCs w:val="24"/>
        </w:rPr>
        <w:t xml:space="preserve"> s </w:t>
      </w:r>
      <w:proofErr w:type="spellStart"/>
      <w:r w:rsidRPr="00660355">
        <w:rPr>
          <w:sz w:val="24"/>
          <w:szCs w:val="24"/>
        </w:rPr>
        <w:t>Universität</w:t>
      </w:r>
      <w:proofErr w:type="spellEnd"/>
      <w:r w:rsidRPr="00660355">
        <w:rPr>
          <w:sz w:val="24"/>
          <w:szCs w:val="24"/>
        </w:rPr>
        <w:t xml:space="preserve"> </w:t>
      </w:r>
      <w:proofErr w:type="spellStart"/>
      <w:r w:rsidRPr="00660355">
        <w:rPr>
          <w:sz w:val="24"/>
          <w:szCs w:val="24"/>
        </w:rPr>
        <w:t>zu</w:t>
      </w:r>
      <w:proofErr w:type="spellEnd"/>
      <w:r w:rsidRPr="00660355">
        <w:rPr>
          <w:sz w:val="24"/>
          <w:szCs w:val="24"/>
        </w:rPr>
        <w:t xml:space="preserve"> </w:t>
      </w:r>
      <w:proofErr w:type="spellStart"/>
      <w:r w:rsidRPr="00660355">
        <w:rPr>
          <w:sz w:val="24"/>
          <w:szCs w:val="24"/>
        </w:rPr>
        <w:t>Köln</w:t>
      </w:r>
      <w:proofErr w:type="spellEnd"/>
      <w:r w:rsidRPr="00660355">
        <w:rPr>
          <w:sz w:val="24"/>
          <w:szCs w:val="24"/>
        </w:rPr>
        <w:t>; jednooborové studium)</w:t>
      </w:r>
    </w:p>
    <w:p w:rsidR="00094816" w:rsidRPr="00660355" w:rsidRDefault="00094816" w:rsidP="00094816">
      <w:pPr>
        <w:pStyle w:val="Odstavecseseznamem"/>
        <w:numPr>
          <w:ilvl w:val="0"/>
          <w:numId w:val="18"/>
        </w:numPr>
        <w:spacing w:after="0" w:line="276" w:lineRule="auto"/>
        <w:rPr>
          <w:sz w:val="24"/>
          <w:szCs w:val="24"/>
        </w:rPr>
      </w:pPr>
      <w:r w:rsidRPr="00660355">
        <w:rPr>
          <w:i/>
          <w:sz w:val="24"/>
          <w:szCs w:val="24"/>
        </w:rPr>
        <w:t>Komparatistika</w:t>
      </w:r>
      <w:r w:rsidRPr="00660355">
        <w:rPr>
          <w:sz w:val="24"/>
          <w:szCs w:val="24"/>
        </w:rPr>
        <w:t xml:space="preserve"> (jedno- i dvouoborové studium)</w:t>
      </w:r>
    </w:p>
    <w:p w:rsidR="00094816" w:rsidRPr="00660355" w:rsidRDefault="00094816" w:rsidP="00094816">
      <w:pPr>
        <w:spacing w:line="276" w:lineRule="auto"/>
        <w:rPr>
          <w:sz w:val="24"/>
          <w:szCs w:val="24"/>
        </w:rPr>
      </w:pPr>
    </w:p>
    <w:p w:rsidR="00094816" w:rsidRPr="00660355" w:rsidRDefault="00094816" w:rsidP="00094816">
      <w:pPr>
        <w:spacing w:line="276" w:lineRule="auto"/>
        <w:ind w:left="426"/>
        <w:rPr>
          <w:b/>
          <w:sz w:val="24"/>
          <w:szCs w:val="24"/>
        </w:rPr>
      </w:pPr>
      <w:r w:rsidRPr="00660355">
        <w:rPr>
          <w:b/>
          <w:sz w:val="24"/>
          <w:szCs w:val="24"/>
        </w:rPr>
        <w:t>Prodloužení akreditací na dostudování stávajících studentů:</w:t>
      </w:r>
    </w:p>
    <w:p w:rsidR="00094816" w:rsidRPr="00660355" w:rsidRDefault="00094816" w:rsidP="00094816">
      <w:pPr>
        <w:spacing w:line="276" w:lineRule="auto"/>
        <w:ind w:firstLine="426"/>
        <w:rPr>
          <w:sz w:val="24"/>
          <w:szCs w:val="24"/>
        </w:rPr>
      </w:pPr>
    </w:p>
    <w:p w:rsidR="00094816" w:rsidRPr="00660355" w:rsidRDefault="00094816" w:rsidP="00094816">
      <w:pPr>
        <w:pStyle w:val="Odstavecseseznamem"/>
        <w:numPr>
          <w:ilvl w:val="0"/>
          <w:numId w:val="19"/>
        </w:numPr>
        <w:spacing w:after="0" w:line="276" w:lineRule="auto"/>
        <w:rPr>
          <w:sz w:val="24"/>
          <w:szCs w:val="24"/>
        </w:rPr>
      </w:pPr>
      <w:r w:rsidRPr="00660355">
        <w:rPr>
          <w:sz w:val="24"/>
          <w:szCs w:val="24"/>
        </w:rPr>
        <w:t xml:space="preserve">Bc. </w:t>
      </w:r>
      <w:r w:rsidRPr="00660355">
        <w:rPr>
          <w:i/>
          <w:sz w:val="24"/>
          <w:szCs w:val="24"/>
        </w:rPr>
        <w:t xml:space="preserve">Historie </w:t>
      </w:r>
      <w:r w:rsidRPr="00660355">
        <w:rPr>
          <w:sz w:val="24"/>
          <w:szCs w:val="24"/>
        </w:rPr>
        <w:t>(jednooborové studium; kombinovaná forma)</w:t>
      </w:r>
    </w:p>
    <w:p w:rsidR="00094816" w:rsidRPr="00660355" w:rsidRDefault="00094816" w:rsidP="00094816">
      <w:pPr>
        <w:pStyle w:val="Odstavecseseznamem"/>
        <w:numPr>
          <w:ilvl w:val="0"/>
          <w:numId w:val="19"/>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 xml:space="preserve">Historie </w:t>
      </w:r>
      <w:r w:rsidRPr="00660355">
        <w:rPr>
          <w:sz w:val="24"/>
          <w:szCs w:val="24"/>
        </w:rPr>
        <w:t xml:space="preserve">(jednooborové studium; kombinovaná forma) </w:t>
      </w:r>
    </w:p>
    <w:p w:rsidR="00094816" w:rsidRPr="00660355" w:rsidRDefault="00094816" w:rsidP="00094816">
      <w:pPr>
        <w:pStyle w:val="Odstavecseseznamem"/>
        <w:numPr>
          <w:ilvl w:val="0"/>
          <w:numId w:val="19"/>
        </w:numPr>
        <w:spacing w:after="0" w:line="276" w:lineRule="auto"/>
        <w:rPr>
          <w:sz w:val="24"/>
          <w:szCs w:val="24"/>
        </w:rPr>
      </w:pPr>
      <w:r w:rsidRPr="00660355">
        <w:rPr>
          <w:sz w:val="24"/>
          <w:szCs w:val="24"/>
        </w:rPr>
        <w:t xml:space="preserve">Mgr. </w:t>
      </w:r>
      <w:r w:rsidRPr="00660355">
        <w:rPr>
          <w:i/>
          <w:sz w:val="24"/>
          <w:szCs w:val="24"/>
        </w:rPr>
        <w:t xml:space="preserve">Pedagogika </w:t>
      </w:r>
      <w:r w:rsidRPr="00660355">
        <w:rPr>
          <w:sz w:val="24"/>
          <w:szCs w:val="24"/>
        </w:rPr>
        <w:t>(jedno- i dvouoborové studium)</w:t>
      </w:r>
    </w:p>
    <w:p w:rsidR="00094816" w:rsidRPr="00660355" w:rsidRDefault="00094816" w:rsidP="00094816">
      <w:pPr>
        <w:pStyle w:val="Odstavecseseznamem"/>
        <w:numPr>
          <w:ilvl w:val="0"/>
          <w:numId w:val="19"/>
        </w:numPr>
        <w:spacing w:after="0" w:line="276" w:lineRule="auto"/>
        <w:rPr>
          <w:sz w:val="24"/>
          <w:szCs w:val="24"/>
        </w:rPr>
      </w:pPr>
      <w:r w:rsidRPr="00660355">
        <w:rPr>
          <w:sz w:val="24"/>
          <w:szCs w:val="24"/>
        </w:rPr>
        <w:t xml:space="preserve">Mgr. </w:t>
      </w:r>
      <w:r w:rsidRPr="00660355">
        <w:rPr>
          <w:i/>
          <w:sz w:val="24"/>
          <w:szCs w:val="24"/>
        </w:rPr>
        <w:t xml:space="preserve">Pedagogika </w:t>
      </w:r>
      <w:r w:rsidRPr="00660355">
        <w:rPr>
          <w:sz w:val="24"/>
          <w:szCs w:val="24"/>
        </w:rPr>
        <w:t>(jednooborové studium; kombinovaná forma)</w:t>
      </w:r>
    </w:p>
    <w:p w:rsidR="00094816" w:rsidRPr="00660355" w:rsidRDefault="00094816" w:rsidP="00094816">
      <w:pPr>
        <w:pStyle w:val="Odstavecseseznamem"/>
        <w:numPr>
          <w:ilvl w:val="0"/>
          <w:numId w:val="19"/>
        </w:numPr>
        <w:spacing w:after="0" w:line="276" w:lineRule="auto"/>
        <w:rPr>
          <w:sz w:val="24"/>
          <w:szCs w:val="24"/>
        </w:rPr>
      </w:pPr>
      <w:r w:rsidRPr="00660355">
        <w:rPr>
          <w:sz w:val="24"/>
          <w:szCs w:val="24"/>
        </w:rPr>
        <w:t xml:space="preserve">Bc. </w:t>
      </w:r>
      <w:r w:rsidRPr="00660355">
        <w:rPr>
          <w:i/>
          <w:sz w:val="24"/>
          <w:szCs w:val="24"/>
        </w:rPr>
        <w:t xml:space="preserve">Pravěká a </w:t>
      </w:r>
      <w:proofErr w:type="spellStart"/>
      <w:r w:rsidRPr="00660355">
        <w:rPr>
          <w:i/>
          <w:sz w:val="24"/>
          <w:szCs w:val="24"/>
        </w:rPr>
        <w:t>raněstředověká</w:t>
      </w:r>
      <w:proofErr w:type="spellEnd"/>
      <w:r w:rsidRPr="00660355">
        <w:rPr>
          <w:i/>
          <w:sz w:val="24"/>
          <w:szCs w:val="24"/>
        </w:rPr>
        <w:t xml:space="preserve"> archeologie </w:t>
      </w:r>
      <w:r w:rsidRPr="00660355">
        <w:rPr>
          <w:sz w:val="24"/>
          <w:szCs w:val="24"/>
        </w:rPr>
        <w:t>(jednooborové studium)</w:t>
      </w:r>
    </w:p>
    <w:p w:rsidR="00094816" w:rsidRPr="00660355" w:rsidRDefault="00094816" w:rsidP="00094816">
      <w:pPr>
        <w:pStyle w:val="Odstavecseseznamem"/>
        <w:numPr>
          <w:ilvl w:val="0"/>
          <w:numId w:val="19"/>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 xml:space="preserve">Pravěká a </w:t>
      </w:r>
      <w:proofErr w:type="spellStart"/>
      <w:r w:rsidRPr="00660355">
        <w:rPr>
          <w:i/>
          <w:sz w:val="24"/>
          <w:szCs w:val="24"/>
        </w:rPr>
        <w:t>raněstředověká</w:t>
      </w:r>
      <w:proofErr w:type="spellEnd"/>
      <w:r w:rsidRPr="00660355">
        <w:rPr>
          <w:i/>
          <w:sz w:val="24"/>
          <w:szCs w:val="24"/>
        </w:rPr>
        <w:t xml:space="preserve"> archeologie </w:t>
      </w:r>
      <w:r w:rsidRPr="00660355">
        <w:rPr>
          <w:sz w:val="24"/>
          <w:szCs w:val="24"/>
        </w:rPr>
        <w:t>(jednooborové studium)</w:t>
      </w:r>
    </w:p>
    <w:p w:rsidR="00094816" w:rsidRPr="00660355" w:rsidRDefault="00094816" w:rsidP="00094816">
      <w:pPr>
        <w:pStyle w:val="Odstavecseseznamem"/>
        <w:numPr>
          <w:ilvl w:val="0"/>
          <w:numId w:val="19"/>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 xml:space="preserve">Latina </w:t>
      </w:r>
      <w:r w:rsidRPr="00660355">
        <w:rPr>
          <w:sz w:val="24"/>
          <w:szCs w:val="24"/>
        </w:rPr>
        <w:t>(dvouoborové studium)</w:t>
      </w:r>
    </w:p>
    <w:p w:rsidR="00094816" w:rsidRPr="00660355" w:rsidRDefault="00094816" w:rsidP="00094816">
      <w:pPr>
        <w:pStyle w:val="Odstavecseseznamem"/>
        <w:numPr>
          <w:ilvl w:val="0"/>
          <w:numId w:val="19"/>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 xml:space="preserve">Politické teorie a současné dějiny </w:t>
      </w:r>
      <w:r w:rsidRPr="00660355">
        <w:rPr>
          <w:sz w:val="24"/>
          <w:szCs w:val="24"/>
        </w:rPr>
        <w:t>(jednooborové studium)</w:t>
      </w:r>
    </w:p>
    <w:p w:rsidR="00094816" w:rsidRPr="00660355" w:rsidRDefault="00094816" w:rsidP="00094816">
      <w:pPr>
        <w:pStyle w:val="Odstavecseseznamem"/>
        <w:numPr>
          <w:ilvl w:val="0"/>
          <w:numId w:val="19"/>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 xml:space="preserve">Politické teorie </w:t>
      </w:r>
      <w:r w:rsidRPr="00660355">
        <w:rPr>
          <w:sz w:val="24"/>
          <w:szCs w:val="24"/>
        </w:rPr>
        <w:t>(dvouoborové studium)</w:t>
      </w:r>
    </w:p>
    <w:p w:rsidR="00094816" w:rsidRPr="00660355" w:rsidRDefault="00094816" w:rsidP="00094816">
      <w:pPr>
        <w:pStyle w:val="Odstavecseseznamem"/>
        <w:numPr>
          <w:ilvl w:val="0"/>
          <w:numId w:val="19"/>
        </w:numPr>
        <w:spacing w:after="0" w:line="276" w:lineRule="auto"/>
        <w:rPr>
          <w:sz w:val="24"/>
          <w:szCs w:val="24"/>
        </w:rPr>
      </w:pPr>
      <w:r w:rsidRPr="00660355">
        <w:rPr>
          <w:sz w:val="24"/>
          <w:szCs w:val="24"/>
        </w:rPr>
        <w:t xml:space="preserve">Bc. </w:t>
      </w:r>
      <w:r w:rsidRPr="00660355">
        <w:rPr>
          <w:i/>
          <w:sz w:val="24"/>
          <w:szCs w:val="24"/>
        </w:rPr>
        <w:t>Čeština pro cizince</w:t>
      </w:r>
      <w:r w:rsidRPr="00660355">
        <w:rPr>
          <w:sz w:val="24"/>
          <w:szCs w:val="24"/>
        </w:rPr>
        <w:t xml:space="preserve"> (jednooborové studium)</w:t>
      </w:r>
    </w:p>
    <w:p w:rsidR="00094816" w:rsidRPr="00660355" w:rsidRDefault="00094816" w:rsidP="00094816">
      <w:pPr>
        <w:pStyle w:val="Odstavecseseznamem"/>
        <w:numPr>
          <w:ilvl w:val="0"/>
          <w:numId w:val="19"/>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Čeština pro cizince</w:t>
      </w:r>
      <w:r w:rsidRPr="00660355">
        <w:rPr>
          <w:sz w:val="24"/>
          <w:szCs w:val="24"/>
        </w:rPr>
        <w:t xml:space="preserve"> (jednooborové studium)</w:t>
      </w:r>
    </w:p>
    <w:p w:rsidR="00094816" w:rsidRPr="00660355" w:rsidRDefault="00094816" w:rsidP="00094816">
      <w:pPr>
        <w:pStyle w:val="Odstavecseseznamem"/>
        <w:numPr>
          <w:ilvl w:val="0"/>
          <w:numId w:val="19"/>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Učitelství pedagogiky</w:t>
      </w:r>
      <w:r w:rsidRPr="00660355">
        <w:rPr>
          <w:sz w:val="24"/>
          <w:szCs w:val="24"/>
        </w:rPr>
        <w:t xml:space="preserve"> (jednooborové studium)</w:t>
      </w:r>
    </w:p>
    <w:p w:rsidR="00094816" w:rsidRPr="00660355" w:rsidRDefault="00094816" w:rsidP="00094816">
      <w:pPr>
        <w:spacing w:line="276" w:lineRule="auto"/>
        <w:rPr>
          <w:sz w:val="24"/>
          <w:szCs w:val="24"/>
        </w:rPr>
      </w:pPr>
    </w:p>
    <w:p w:rsidR="00094816" w:rsidRPr="00660355" w:rsidRDefault="00094816" w:rsidP="00094816">
      <w:pPr>
        <w:spacing w:line="276" w:lineRule="auto"/>
        <w:rPr>
          <w:sz w:val="24"/>
          <w:szCs w:val="24"/>
        </w:rPr>
      </w:pPr>
      <w:r w:rsidRPr="00660355">
        <w:rPr>
          <w:sz w:val="24"/>
          <w:szCs w:val="24"/>
        </w:rPr>
        <w:t xml:space="preserve">Studijní komise </w:t>
      </w:r>
      <w:r w:rsidRPr="00660355">
        <w:rPr>
          <w:bCs/>
          <w:sz w:val="24"/>
          <w:szCs w:val="24"/>
        </w:rPr>
        <w:t>ve všech případech doporučila materiály k projednání v AS FF UK, zároveň však v některých zprávách</w:t>
      </w:r>
      <w:r w:rsidRPr="00660355">
        <w:rPr>
          <w:sz w:val="24"/>
          <w:szCs w:val="24"/>
        </w:rPr>
        <w:t xml:space="preserve"> k akreditačním materiálům upozornila na určité problematické aspekty, které by měly být při jednání AS FF UK a VR FF UK brány v potaz.</w:t>
      </w:r>
    </w:p>
    <w:p w:rsidR="00094816" w:rsidRPr="00660355" w:rsidRDefault="00094816" w:rsidP="00094816">
      <w:pPr>
        <w:spacing w:line="276" w:lineRule="auto"/>
        <w:rPr>
          <w:sz w:val="24"/>
          <w:szCs w:val="24"/>
        </w:rPr>
      </w:pPr>
    </w:p>
    <w:p w:rsidR="00094816" w:rsidRPr="00660355" w:rsidRDefault="00094816" w:rsidP="00094816">
      <w:pPr>
        <w:spacing w:line="276" w:lineRule="auto"/>
        <w:rPr>
          <w:sz w:val="24"/>
          <w:szCs w:val="24"/>
        </w:rPr>
      </w:pPr>
      <w:r w:rsidRPr="00660355">
        <w:rPr>
          <w:sz w:val="24"/>
          <w:szCs w:val="24"/>
        </w:rPr>
        <w:t>Ke konci roku 2015 zůstaly rozjednány následující akreditační materiály:</w:t>
      </w:r>
    </w:p>
    <w:p w:rsidR="00094816" w:rsidRPr="00660355" w:rsidRDefault="00094816" w:rsidP="00094816">
      <w:pPr>
        <w:spacing w:line="276" w:lineRule="auto"/>
        <w:rPr>
          <w:sz w:val="24"/>
          <w:szCs w:val="24"/>
        </w:rPr>
      </w:pPr>
    </w:p>
    <w:p w:rsidR="00094816" w:rsidRPr="00660355" w:rsidRDefault="00094816" w:rsidP="00094816">
      <w:pPr>
        <w:pStyle w:val="Odstavecseseznamem"/>
        <w:numPr>
          <w:ilvl w:val="0"/>
          <w:numId w:val="16"/>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Překladatelství – AJ, FJ, NJ, RJ, SJ</w:t>
      </w:r>
      <w:r w:rsidRPr="00660355">
        <w:rPr>
          <w:sz w:val="24"/>
          <w:szCs w:val="24"/>
        </w:rPr>
        <w:t xml:space="preserve"> (dvouoborové studium) </w:t>
      </w:r>
    </w:p>
    <w:p w:rsidR="00094816" w:rsidRPr="00660355" w:rsidRDefault="00094816" w:rsidP="00094816">
      <w:pPr>
        <w:pStyle w:val="Odstavecseseznamem"/>
        <w:numPr>
          <w:ilvl w:val="0"/>
          <w:numId w:val="16"/>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Tlumočnictví – AJ, FJ, NJ, RJ, SJ</w:t>
      </w:r>
      <w:r w:rsidRPr="00660355">
        <w:rPr>
          <w:sz w:val="24"/>
          <w:szCs w:val="24"/>
        </w:rPr>
        <w:t xml:space="preserve"> (dvouoborové studium) </w:t>
      </w:r>
    </w:p>
    <w:p w:rsidR="00094816" w:rsidRPr="00660355" w:rsidRDefault="00094816" w:rsidP="00094816">
      <w:pPr>
        <w:pStyle w:val="Odstavecseseznamem"/>
        <w:numPr>
          <w:ilvl w:val="0"/>
          <w:numId w:val="16"/>
        </w:numPr>
        <w:spacing w:after="0" w:line="276" w:lineRule="auto"/>
        <w:rPr>
          <w:sz w:val="24"/>
          <w:szCs w:val="24"/>
        </w:rPr>
      </w:pPr>
      <w:r w:rsidRPr="00660355">
        <w:rPr>
          <w:sz w:val="24"/>
          <w:szCs w:val="24"/>
        </w:rPr>
        <w:t xml:space="preserve">Bc. </w:t>
      </w:r>
      <w:r w:rsidRPr="00660355">
        <w:rPr>
          <w:i/>
          <w:sz w:val="24"/>
          <w:szCs w:val="24"/>
        </w:rPr>
        <w:t>Středoevropská studia</w:t>
      </w:r>
      <w:r w:rsidRPr="00660355">
        <w:rPr>
          <w:sz w:val="24"/>
          <w:szCs w:val="24"/>
        </w:rPr>
        <w:t xml:space="preserve"> (jednooborové studium)</w:t>
      </w:r>
    </w:p>
    <w:p w:rsidR="00094816" w:rsidRPr="00660355" w:rsidRDefault="00094816" w:rsidP="00094816">
      <w:pPr>
        <w:pStyle w:val="Odstavecseseznamem"/>
        <w:numPr>
          <w:ilvl w:val="0"/>
          <w:numId w:val="16"/>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Středoevropská studia</w:t>
      </w:r>
      <w:r w:rsidRPr="00660355">
        <w:rPr>
          <w:sz w:val="24"/>
          <w:szCs w:val="24"/>
        </w:rPr>
        <w:t xml:space="preserve"> (jednooborové studium)</w:t>
      </w:r>
    </w:p>
    <w:p w:rsidR="00094816" w:rsidRPr="00660355" w:rsidRDefault="00094816" w:rsidP="00094816">
      <w:pPr>
        <w:pStyle w:val="Odstavecseseznamem"/>
        <w:numPr>
          <w:ilvl w:val="0"/>
          <w:numId w:val="16"/>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Turkologie</w:t>
      </w:r>
      <w:r w:rsidRPr="00660355">
        <w:rPr>
          <w:sz w:val="24"/>
          <w:szCs w:val="24"/>
        </w:rPr>
        <w:t xml:space="preserve"> (dvouoborové studium)</w:t>
      </w:r>
    </w:p>
    <w:p w:rsidR="00094816" w:rsidRPr="00660355" w:rsidRDefault="00094816" w:rsidP="00094816">
      <w:pPr>
        <w:pStyle w:val="Odstavecseseznamem"/>
        <w:numPr>
          <w:ilvl w:val="0"/>
          <w:numId w:val="16"/>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Skandinavistika</w:t>
      </w:r>
      <w:r w:rsidRPr="00660355">
        <w:rPr>
          <w:sz w:val="24"/>
          <w:szCs w:val="24"/>
        </w:rPr>
        <w:t xml:space="preserve"> (jedno- i dvouoborové studium) </w:t>
      </w:r>
    </w:p>
    <w:p w:rsidR="00094816" w:rsidRPr="00660355" w:rsidRDefault="00094816" w:rsidP="00094816">
      <w:pPr>
        <w:pStyle w:val="Odstavecseseznamem"/>
        <w:numPr>
          <w:ilvl w:val="0"/>
          <w:numId w:val="16"/>
        </w:numPr>
        <w:spacing w:after="0" w:line="276" w:lineRule="auto"/>
        <w:rPr>
          <w:sz w:val="24"/>
          <w:szCs w:val="24"/>
        </w:rPr>
      </w:pPr>
      <w:r w:rsidRPr="00660355">
        <w:rPr>
          <w:sz w:val="24"/>
          <w:szCs w:val="24"/>
        </w:rPr>
        <w:t xml:space="preserve">Bc. </w:t>
      </w:r>
      <w:r w:rsidRPr="00660355">
        <w:rPr>
          <w:i/>
          <w:sz w:val="24"/>
          <w:szCs w:val="24"/>
        </w:rPr>
        <w:t>Hudební věda</w:t>
      </w:r>
      <w:r w:rsidRPr="00660355">
        <w:rPr>
          <w:sz w:val="24"/>
          <w:szCs w:val="24"/>
        </w:rPr>
        <w:t xml:space="preserve"> (jedno- i dvouoborové studium)</w:t>
      </w:r>
    </w:p>
    <w:p w:rsidR="00094816" w:rsidRPr="00660355" w:rsidRDefault="00094816" w:rsidP="00094816">
      <w:pPr>
        <w:pStyle w:val="Odstavecseseznamem"/>
        <w:numPr>
          <w:ilvl w:val="0"/>
          <w:numId w:val="16"/>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Hudební věda</w:t>
      </w:r>
      <w:r w:rsidRPr="00660355">
        <w:rPr>
          <w:sz w:val="24"/>
          <w:szCs w:val="24"/>
        </w:rPr>
        <w:t xml:space="preserve"> (jedno- i dvouoborové studium)</w:t>
      </w:r>
    </w:p>
    <w:p w:rsidR="00094816" w:rsidRPr="00660355" w:rsidRDefault="00094816" w:rsidP="00094816">
      <w:pPr>
        <w:pStyle w:val="Odstavecseseznamem"/>
        <w:numPr>
          <w:ilvl w:val="0"/>
          <w:numId w:val="16"/>
        </w:numPr>
        <w:spacing w:after="0" w:line="276" w:lineRule="auto"/>
        <w:rPr>
          <w:sz w:val="24"/>
          <w:szCs w:val="24"/>
        </w:rPr>
      </w:pPr>
      <w:r w:rsidRPr="00660355">
        <w:rPr>
          <w:sz w:val="24"/>
          <w:szCs w:val="24"/>
        </w:rPr>
        <w:t xml:space="preserve">Bc. </w:t>
      </w:r>
      <w:r w:rsidRPr="00660355">
        <w:rPr>
          <w:i/>
          <w:sz w:val="24"/>
          <w:szCs w:val="24"/>
        </w:rPr>
        <w:t>Religionistika</w:t>
      </w:r>
      <w:r w:rsidRPr="00660355">
        <w:rPr>
          <w:sz w:val="24"/>
          <w:szCs w:val="24"/>
        </w:rPr>
        <w:t xml:space="preserve"> (jedno- i dvouoborové studium)</w:t>
      </w:r>
    </w:p>
    <w:p w:rsidR="00094816" w:rsidRPr="00660355" w:rsidRDefault="00094816" w:rsidP="00094816">
      <w:pPr>
        <w:pStyle w:val="Odstavecseseznamem"/>
        <w:numPr>
          <w:ilvl w:val="0"/>
          <w:numId w:val="16"/>
        </w:numPr>
        <w:spacing w:after="0" w:line="276" w:lineRule="auto"/>
        <w:jc w:val="both"/>
        <w:rPr>
          <w:sz w:val="24"/>
          <w:szCs w:val="24"/>
        </w:rPr>
      </w:pPr>
      <w:r w:rsidRPr="00660355">
        <w:rPr>
          <w:sz w:val="24"/>
          <w:szCs w:val="24"/>
        </w:rPr>
        <w:t xml:space="preserve">Bc. </w:t>
      </w:r>
      <w:proofErr w:type="spellStart"/>
      <w:r w:rsidRPr="00660355">
        <w:rPr>
          <w:i/>
          <w:sz w:val="24"/>
          <w:szCs w:val="24"/>
        </w:rPr>
        <w:t>Jihovýchodoevropská</w:t>
      </w:r>
      <w:proofErr w:type="spellEnd"/>
      <w:r w:rsidRPr="00660355">
        <w:rPr>
          <w:i/>
          <w:sz w:val="24"/>
          <w:szCs w:val="24"/>
        </w:rPr>
        <w:t xml:space="preserve"> studia</w:t>
      </w:r>
      <w:r w:rsidRPr="00660355">
        <w:rPr>
          <w:sz w:val="24"/>
          <w:szCs w:val="24"/>
        </w:rPr>
        <w:t xml:space="preserve"> (jedno- i dvouoborové studium)</w:t>
      </w:r>
    </w:p>
    <w:p w:rsidR="00094816" w:rsidRPr="00660355" w:rsidRDefault="00094816" w:rsidP="00094816">
      <w:pPr>
        <w:spacing w:line="276" w:lineRule="auto"/>
        <w:rPr>
          <w:sz w:val="24"/>
          <w:szCs w:val="24"/>
        </w:rPr>
      </w:pPr>
    </w:p>
    <w:p w:rsidR="00094816" w:rsidRPr="00660355" w:rsidRDefault="00094816" w:rsidP="00094816">
      <w:pPr>
        <w:spacing w:line="276" w:lineRule="auto"/>
        <w:rPr>
          <w:b/>
          <w:sz w:val="24"/>
          <w:szCs w:val="24"/>
        </w:rPr>
      </w:pPr>
      <w:r w:rsidRPr="00660355">
        <w:rPr>
          <w:b/>
          <w:sz w:val="24"/>
          <w:szCs w:val="24"/>
        </w:rPr>
        <w:t>2) Změny ve studijních plánech:</w:t>
      </w:r>
    </w:p>
    <w:p w:rsidR="00094816" w:rsidRPr="00660355" w:rsidRDefault="00094816" w:rsidP="00094816">
      <w:pPr>
        <w:spacing w:line="276" w:lineRule="auto"/>
        <w:rPr>
          <w:sz w:val="24"/>
          <w:szCs w:val="24"/>
        </w:rPr>
      </w:pPr>
    </w:p>
    <w:p w:rsidR="00094816" w:rsidRPr="00660355" w:rsidRDefault="00094816" w:rsidP="00094816">
      <w:pPr>
        <w:pStyle w:val="Odstavecseseznamem"/>
        <w:numPr>
          <w:ilvl w:val="0"/>
          <w:numId w:val="20"/>
        </w:numPr>
        <w:spacing w:after="0" w:line="276" w:lineRule="auto"/>
        <w:rPr>
          <w:i/>
          <w:sz w:val="24"/>
          <w:szCs w:val="24"/>
        </w:rPr>
      </w:pPr>
      <w:r w:rsidRPr="00660355">
        <w:rPr>
          <w:sz w:val="24"/>
          <w:szCs w:val="24"/>
        </w:rPr>
        <w:t xml:space="preserve">Bc. </w:t>
      </w:r>
      <w:r w:rsidRPr="00660355">
        <w:rPr>
          <w:i/>
          <w:sz w:val="24"/>
          <w:szCs w:val="24"/>
        </w:rPr>
        <w:t>Středoevropská studia</w:t>
      </w:r>
    </w:p>
    <w:p w:rsidR="00094816" w:rsidRPr="00660355" w:rsidRDefault="00094816" w:rsidP="00094816">
      <w:pPr>
        <w:pStyle w:val="Odstavecseseznamem"/>
        <w:numPr>
          <w:ilvl w:val="0"/>
          <w:numId w:val="20"/>
        </w:numPr>
        <w:spacing w:after="0" w:line="276" w:lineRule="auto"/>
        <w:rPr>
          <w:i/>
          <w:sz w:val="24"/>
          <w:szCs w:val="24"/>
        </w:rPr>
      </w:pPr>
      <w:proofErr w:type="spellStart"/>
      <w:r w:rsidRPr="00660355">
        <w:rPr>
          <w:sz w:val="24"/>
          <w:szCs w:val="24"/>
        </w:rPr>
        <w:lastRenderedPageBreak/>
        <w:t>NMgr</w:t>
      </w:r>
      <w:proofErr w:type="spellEnd"/>
      <w:r w:rsidRPr="00660355">
        <w:rPr>
          <w:sz w:val="24"/>
          <w:szCs w:val="24"/>
        </w:rPr>
        <w:t xml:space="preserve">. </w:t>
      </w:r>
      <w:r w:rsidRPr="00660355">
        <w:rPr>
          <w:i/>
          <w:sz w:val="24"/>
          <w:szCs w:val="24"/>
        </w:rPr>
        <w:t>Středoevropská studia</w:t>
      </w:r>
    </w:p>
    <w:p w:rsidR="00094816" w:rsidRPr="00660355" w:rsidRDefault="00094816" w:rsidP="00094816">
      <w:pPr>
        <w:pStyle w:val="Odstavecseseznamem"/>
        <w:numPr>
          <w:ilvl w:val="0"/>
          <w:numId w:val="20"/>
        </w:numPr>
        <w:spacing w:after="0" w:line="276" w:lineRule="auto"/>
        <w:rPr>
          <w:i/>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Latina</w:t>
      </w:r>
    </w:p>
    <w:p w:rsidR="00094816" w:rsidRPr="00660355" w:rsidRDefault="00094816" w:rsidP="00094816">
      <w:pPr>
        <w:pStyle w:val="Odstavecseseznamem"/>
        <w:numPr>
          <w:ilvl w:val="0"/>
          <w:numId w:val="20"/>
        </w:numPr>
        <w:spacing w:after="0" w:line="276" w:lineRule="auto"/>
        <w:rPr>
          <w:sz w:val="24"/>
          <w:szCs w:val="24"/>
        </w:rPr>
      </w:pPr>
      <w:proofErr w:type="spellStart"/>
      <w:r w:rsidRPr="00660355">
        <w:rPr>
          <w:sz w:val="24"/>
          <w:szCs w:val="24"/>
        </w:rPr>
        <w:t>NMgr</w:t>
      </w:r>
      <w:proofErr w:type="spellEnd"/>
      <w:r w:rsidRPr="00660355">
        <w:rPr>
          <w:sz w:val="24"/>
          <w:szCs w:val="24"/>
        </w:rPr>
        <w:t xml:space="preserve">. </w:t>
      </w:r>
      <w:r w:rsidRPr="00660355">
        <w:rPr>
          <w:i/>
          <w:sz w:val="24"/>
          <w:szCs w:val="24"/>
        </w:rPr>
        <w:t>Učitelství latinského jazyka literatury pro střední školy</w:t>
      </w:r>
    </w:p>
    <w:p w:rsidR="00094816" w:rsidRPr="00660355" w:rsidRDefault="00094816" w:rsidP="00094816">
      <w:pPr>
        <w:pStyle w:val="Odstavecseseznamem"/>
        <w:numPr>
          <w:ilvl w:val="0"/>
          <w:numId w:val="20"/>
        </w:numPr>
        <w:spacing w:after="0" w:line="276" w:lineRule="auto"/>
        <w:rPr>
          <w:i/>
          <w:sz w:val="24"/>
          <w:szCs w:val="24"/>
        </w:rPr>
      </w:pPr>
      <w:r w:rsidRPr="00660355">
        <w:rPr>
          <w:sz w:val="24"/>
          <w:szCs w:val="24"/>
        </w:rPr>
        <w:t xml:space="preserve">Bc. </w:t>
      </w:r>
      <w:proofErr w:type="spellStart"/>
      <w:r w:rsidRPr="00660355">
        <w:rPr>
          <w:i/>
          <w:sz w:val="24"/>
          <w:szCs w:val="24"/>
        </w:rPr>
        <w:t>Jihovýchodoevropská</w:t>
      </w:r>
      <w:proofErr w:type="spellEnd"/>
      <w:r w:rsidRPr="00660355">
        <w:rPr>
          <w:i/>
          <w:sz w:val="24"/>
          <w:szCs w:val="24"/>
        </w:rPr>
        <w:t xml:space="preserve"> studia</w:t>
      </w:r>
    </w:p>
    <w:p w:rsidR="00094816" w:rsidRPr="00660355" w:rsidRDefault="00094816" w:rsidP="00094816">
      <w:pPr>
        <w:spacing w:line="276" w:lineRule="auto"/>
        <w:rPr>
          <w:sz w:val="24"/>
          <w:szCs w:val="24"/>
        </w:rPr>
      </w:pPr>
    </w:p>
    <w:p w:rsidR="00094816" w:rsidRPr="00660355" w:rsidRDefault="00094816" w:rsidP="00094816">
      <w:pPr>
        <w:spacing w:line="276" w:lineRule="auto"/>
        <w:rPr>
          <w:b/>
          <w:sz w:val="24"/>
          <w:szCs w:val="24"/>
        </w:rPr>
      </w:pPr>
      <w:r w:rsidRPr="00660355">
        <w:rPr>
          <w:b/>
          <w:sz w:val="24"/>
          <w:szCs w:val="24"/>
        </w:rPr>
        <w:t>3) Studijní předpisy a další fakultní materiály</w:t>
      </w:r>
    </w:p>
    <w:p w:rsidR="00094816" w:rsidRPr="00660355" w:rsidRDefault="00094816" w:rsidP="00094816">
      <w:pPr>
        <w:spacing w:line="276" w:lineRule="auto"/>
        <w:rPr>
          <w:sz w:val="24"/>
          <w:szCs w:val="24"/>
        </w:rPr>
      </w:pPr>
    </w:p>
    <w:p w:rsidR="00094816" w:rsidRPr="00660355" w:rsidRDefault="00094816" w:rsidP="00094816">
      <w:pPr>
        <w:pStyle w:val="Odstavecseseznamem"/>
        <w:numPr>
          <w:ilvl w:val="0"/>
          <w:numId w:val="21"/>
        </w:numPr>
        <w:spacing w:after="0" w:line="276" w:lineRule="auto"/>
        <w:rPr>
          <w:sz w:val="24"/>
          <w:szCs w:val="24"/>
        </w:rPr>
      </w:pPr>
      <w:r w:rsidRPr="00660355">
        <w:rPr>
          <w:sz w:val="24"/>
          <w:szCs w:val="24"/>
        </w:rPr>
        <w:t>novelizace Opatření děkana „Postup projednávání akreditací na Filozofické fakultě Univerzity Karlovy v Praze“</w:t>
      </w:r>
    </w:p>
    <w:p w:rsidR="00094816" w:rsidRPr="00660355" w:rsidRDefault="00094816" w:rsidP="00094816">
      <w:pPr>
        <w:pStyle w:val="Odstavecseseznamem"/>
        <w:numPr>
          <w:ilvl w:val="0"/>
          <w:numId w:val="21"/>
        </w:numPr>
        <w:spacing w:after="0" w:line="276" w:lineRule="auto"/>
        <w:rPr>
          <w:sz w:val="24"/>
          <w:szCs w:val="24"/>
        </w:rPr>
      </w:pPr>
      <w:r w:rsidRPr="00660355">
        <w:rPr>
          <w:rFonts w:cs="Calibri"/>
          <w:sz w:val="24"/>
          <w:szCs w:val="24"/>
        </w:rPr>
        <w:t>novelizace Opatření děkana „Činnost garantů studijních programů, oborových garantů, rad garantů a oborových rad na Filozofické fakultě Univerzity Karlovy v Praze“</w:t>
      </w:r>
    </w:p>
    <w:p w:rsidR="00094816" w:rsidRPr="00660355" w:rsidRDefault="00094816" w:rsidP="00094816">
      <w:pPr>
        <w:pStyle w:val="Odstavecseseznamem"/>
        <w:numPr>
          <w:ilvl w:val="0"/>
          <w:numId w:val="21"/>
        </w:numPr>
        <w:autoSpaceDE w:val="0"/>
        <w:autoSpaceDN w:val="0"/>
        <w:adjustRightInd w:val="0"/>
        <w:spacing w:after="0" w:line="276" w:lineRule="auto"/>
        <w:rPr>
          <w:sz w:val="24"/>
          <w:szCs w:val="24"/>
        </w:rPr>
      </w:pPr>
      <w:r w:rsidRPr="00660355">
        <w:rPr>
          <w:rFonts w:cs="Times"/>
          <w:sz w:val="24"/>
          <w:szCs w:val="24"/>
        </w:rPr>
        <w:t>Podmínky přijímacího řízení na FF UK pro akademický rok 2016/2017 – bakalářské a navazující magisterské studium</w:t>
      </w:r>
    </w:p>
    <w:p w:rsidR="00094816" w:rsidRPr="00660355" w:rsidRDefault="00094816" w:rsidP="00094816">
      <w:pPr>
        <w:pStyle w:val="Odstavecseseznamem"/>
        <w:numPr>
          <w:ilvl w:val="0"/>
          <w:numId w:val="21"/>
        </w:numPr>
        <w:spacing w:after="0" w:line="276" w:lineRule="auto"/>
        <w:rPr>
          <w:sz w:val="24"/>
          <w:szCs w:val="24"/>
        </w:rPr>
      </w:pPr>
      <w:r w:rsidRPr="00660355">
        <w:rPr>
          <w:sz w:val="24"/>
          <w:szCs w:val="24"/>
        </w:rPr>
        <w:t>Dlouhodobý záměr</w:t>
      </w:r>
    </w:p>
    <w:p w:rsidR="00094816" w:rsidRPr="00660355" w:rsidRDefault="00094816" w:rsidP="00094816">
      <w:pPr>
        <w:spacing w:line="276" w:lineRule="auto"/>
        <w:rPr>
          <w:sz w:val="24"/>
          <w:szCs w:val="24"/>
        </w:rPr>
      </w:pPr>
    </w:p>
    <w:p w:rsidR="00094816" w:rsidRPr="00660355" w:rsidRDefault="00094816" w:rsidP="00094816">
      <w:pPr>
        <w:spacing w:line="276" w:lineRule="auto"/>
        <w:rPr>
          <w:sz w:val="24"/>
          <w:szCs w:val="24"/>
        </w:rPr>
      </w:pPr>
      <w:r w:rsidRPr="00660355">
        <w:rPr>
          <w:sz w:val="24"/>
          <w:szCs w:val="24"/>
        </w:rPr>
        <w:t>SK dále vydala doporučení k podobě profilů absolventa, které jsou součástí akreditačních materiálů.</w:t>
      </w:r>
    </w:p>
    <w:p w:rsidR="00094816" w:rsidRPr="00660355" w:rsidRDefault="00094816" w:rsidP="00094816">
      <w:pPr>
        <w:rPr>
          <w:sz w:val="24"/>
          <w:szCs w:val="24"/>
        </w:rPr>
      </w:pPr>
    </w:p>
    <w:p w:rsidR="008C5706" w:rsidRPr="00660355" w:rsidRDefault="00094816" w:rsidP="00094816">
      <w:pPr>
        <w:rPr>
          <w:sz w:val="24"/>
          <w:szCs w:val="24"/>
        </w:rPr>
      </w:pPr>
      <w:r w:rsidRPr="00660355">
        <w:rPr>
          <w:sz w:val="24"/>
          <w:szCs w:val="24"/>
        </w:rPr>
        <w:t xml:space="preserve">10. dubna 2015 </w:t>
      </w:r>
      <w:r w:rsidRPr="00660355">
        <w:rPr>
          <w:sz w:val="24"/>
          <w:szCs w:val="24"/>
        </w:rPr>
        <w:tab/>
      </w:r>
      <w:r w:rsidRPr="00660355">
        <w:rPr>
          <w:sz w:val="24"/>
          <w:szCs w:val="24"/>
        </w:rPr>
        <w:tab/>
      </w:r>
      <w:r w:rsidRPr="00660355">
        <w:rPr>
          <w:sz w:val="24"/>
          <w:szCs w:val="24"/>
        </w:rPr>
        <w:tab/>
      </w:r>
      <w:r w:rsidRPr="00660355">
        <w:rPr>
          <w:sz w:val="24"/>
          <w:szCs w:val="24"/>
        </w:rPr>
        <w:tab/>
      </w:r>
      <w:r w:rsidRPr="00660355">
        <w:rPr>
          <w:sz w:val="24"/>
          <w:szCs w:val="24"/>
        </w:rPr>
        <w:tab/>
      </w:r>
      <w:r w:rsidRPr="00660355">
        <w:rPr>
          <w:sz w:val="24"/>
          <w:szCs w:val="24"/>
        </w:rPr>
        <w:tab/>
      </w:r>
      <w:r w:rsidRPr="00660355">
        <w:rPr>
          <w:sz w:val="24"/>
          <w:szCs w:val="24"/>
        </w:rPr>
        <w:tab/>
      </w:r>
      <w:r w:rsidRPr="00660355">
        <w:rPr>
          <w:sz w:val="24"/>
          <w:szCs w:val="24"/>
        </w:rPr>
        <w:tab/>
      </w:r>
      <w:r w:rsidRPr="00660355">
        <w:rPr>
          <w:sz w:val="24"/>
          <w:szCs w:val="24"/>
        </w:rPr>
        <w:tab/>
      </w:r>
      <w:r w:rsidR="008C5706" w:rsidRPr="00660355">
        <w:rPr>
          <w:sz w:val="24"/>
          <w:szCs w:val="24"/>
        </w:rPr>
        <w:t xml:space="preserve">doc. Lucie </w:t>
      </w:r>
      <w:proofErr w:type="spellStart"/>
      <w:r w:rsidR="008C5706" w:rsidRPr="00660355">
        <w:rPr>
          <w:sz w:val="24"/>
          <w:szCs w:val="24"/>
        </w:rPr>
        <w:t>Pultrová</w:t>
      </w:r>
      <w:proofErr w:type="spellEnd"/>
      <w:r w:rsidR="008C5706" w:rsidRPr="00660355">
        <w:rPr>
          <w:sz w:val="24"/>
          <w:szCs w:val="24"/>
        </w:rPr>
        <w:t>, Ph.D.</w:t>
      </w:r>
    </w:p>
    <w:p w:rsidR="00730A07" w:rsidRPr="00660355" w:rsidRDefault="00730A07">
      <w:pPr>
        <w:rPr>
          <w:sz w:val="24"/>
          <w:szCs w:val="24"/>
        </w:rPr>
      </w:pPr>
      <w:r w:rsidRPr="00660355">
        <w:rPr>
          <w:sz w:val="24"/>
          <w:szCs w:val="24"/>
        </w:rPr>
        <w:br w:type="page"/>
      </w:r>
    </w:p>
    <w:p w:rsidR="00730A07" w:rsidRPr="00F27A5F" w:rsidRDefault="00730A07" w:rsidP="008C5706">
      <w:pPr>
        <w:pStyle w:val="Nadpis2"/>
        <w:rPr>
          <w:rFonts w:asciiTheme="minorHAnsi" w:hAnsiTheme="minorHAnsi"/>
        </w:rPr>
      </w:pPr>
      <w:r w:rsidRPr="00F27A5F">
        <w:rPr>
          <w:rFonts w:asciiTheme="minorHAnsi" w:hAnsiTheme="minorHAnsi"/>
        </w:rPr>
        <w:lastRenderedPageBreak/>
        <w:t>Zahraniční komise</w:t>
      </w:r>
    </w:p>
    <w:p w:rsidR="008C5706" w:rsidRDefault="008C5706" w:rsidP="00730A07"/>
    <w:p w:rsidR="009E69A2" w:rsidRPr="0099126F" w:rsidRDefault="009E69A2" w:rsidP="009E69A2">
      <w:pPr>
        <w:spacing w:after="0" w:line="360" w:lineRule="auto"/>
        <w:rPr>
          <w:sz w:val="24"/>
          <w:szCs w:val="24"/>
        </w:rPr>
      </w:pPr>
      <w:r w:rsidRPr="0099126F">
        <w:rPr>
          <w:sz w:val="24"/>
          <w:szCs w:val="24"/>
        </w:rPr>
        <w:t>Zahraniční komise pracovala v roce 2015 ve složení:</w:t>
      </w:r>
    </w:p>
    <w:p w:rsidR="009E69A2" w:rsidRPr="009E69A2" w:rsidRDefault="009E69A2" w:rsidP="009E69A2">
      <w:pPr>
        <w:numPr>
          <w:ilvl w:val="0"/>
          <w:numId w:val="23"/>
        </w:numPr>
        <w:shd w:val="clear" w:color="auto" w:fill="FFFFFF"/>
        <w:spacing w:after="0" w:line="360" w:lineRule="auto"/>
        <w:rPr>
          <w:rFonts w:eastAsia="Times New Roman" w:cs="Arial"/>
          <w:sz w:val="24"/>
          <w:szCs w:val="24"/>
          <w:lang w:eastAsia="cs-CZ"/>
        </w:rPr>
      </w:pPr>
      <w:r w:rsidRPr="0099126F">
        <w:rPr>
          <w:rFonts w:eastAsia="Times New Roman" w:cs="Arial"/>
          <w:b/>
          <w:bCs/>
          <w:sz w:val="24"/>
          <w:szCs w:val="24"/>
          <w:lang w:eastAsia="cs-CZ"/>
        </w:rPr>
        <w:t>Mgr. Dora Poláková, Ph.D. </w:t>
      </w:r>
      <w:r w:rsidRPr="009E69A2">
        <w:rPr>
          <w:rFonts w:eastAsia="Times New Roman" w:cs="Arial"/>
          <w:sz w:val="24"/>
          <w:szCs w:val="24"/>
          <w:lang w:eastAsia="cs-CZ"/>
        </w:rPr>
        <w:t>(SIAS) - předsedkyně</w:t>
      </w:r>
    </w:p>
    <w:p w:rsidR="009E69A2" w:rsidRPr="009E69A2" w:rsidRDefault="009E69A2" w:rsidP="009E69A2">
      <w:pPr>
        <w:numPr>
          <w:ilvl w:val="0"/>
          <w:numId w:val="23"/>
        </w:numPr>
        <w:shd w:val="clear" w:color="auto" w:fill="FFFFFF"/>
        <w:spacing w:after="0" w:line="360" w:lineRule="auto"/>
        <w:rPr>
          <w:rFonts w:eastAsia="Times New Roman" w:cs="Arial"/>
          <w:sz w:val="24"/>
          <w:szCs w:val="24"/>
          <w:lang w:eastAsia="cs-CZ"/>
        </w:rPr>
      </w:pPr>
      <w:r w:rsidRPr="009E69A2">
        <w:rPr>
          <w:rFonts w:eastAsia="Times New Roman" w:cs="Arial"/>
          <w:sz w:val="24"/>
          <w:szCs w:val="24"/>
          <w:lang w:eastAsia="cs-CZ"/>
        </w:rPr>
        <w:t xml:space="preserve">Kateřina </w:t>
      </w:r>
      <w:proofErr w:type="spellStart"/>
      <w:r w:rsidRPr="009E69A2">
        <w:rPr>
          <w:rFonts w:eastAsia="Times New Roman" w:cs="Arial"/>
          <w:sz w:val="24"/>
          <w:szCs w:val="24"/>
          <w:lang w:eastAsia="cs-CZ"/>
        </w:rPr>
        <w:t>Bělehrádková</w:t>
      </w:r>
      <w:proofErr w:type="spellEnd"/>
      <w:r w:rsidRPr="009E69A2">
        <w:rPr>
          <w:rFonts w:eastAsia="Times New Roman" w:cs="Arial"/>
          <w:sz w:val="24"/>
          <w:szCs w:val="24"/>
          <w:lang w:eastAsia="cs-CZ"/>
        </w:rPr>
        <w:t xml:space="preserve"> – zástupce AS FF UK</w:t>
      </w:r>
    </w:p>
    <w:p w:rsidR="009E69A2" w:rsidRPr="009E69A2" w:rsidRDefault="009E69A2" w:rsidP="009E69A2">
      <w:pPr>
        <w:numPr>
          <w:ilvl w:val="0"/>
          <w:numId w:val="23"/>
        </w:numPr>
        <w:shd w:val="clear" w:color="auto" w:fill="FFFFFF"/>
        <w:spacing w:after="0" w:line="360" w:lineRule="auto"/>
        <w:rPr>
          <w:rFonts w:eastAsia="Times New Roman" w:cs="Arial"/>
          <w:sz w:val="24"/>
          <w:szCs w:val="24"/>
          <w:lang w:eastAsia="cs-CZ"/>
        </w:rPr>
      </w:pPr>
      <w:r w:rsidRPr="009E69A2">
        <w:rPr>
          <w:rFonts w:eastAsia="Times New Roman" w:cs="Arial"/>
          <w:sz w:val="24"/>
          <w:szCs w:val="24"/>
          <w:lang w:eastAsia="cs-CZ"/>
        </w:rPr>
        <w:t xml:space="preserve">PhDr. Jan </w:t>
      </w:r>
      <w:proofErr w:type="spellStart"/>
      <w:r w:rsidRPr="009E69A2">
        <w:rPr>
          <w:rFonts w:eastAsia="Times New Roman" w:cs="Arial"/>
          <w:sz w:val="24"/>
          <w:szCs w:val="24"/>
          <w:lang w:eastAsia="cs-CZ"/>
        </w:rPr>
        <w:t>Koura</w:t>
      </w:r>
      <w:proofErr w:type="spellEnd"/>
      <w:r w:rsidRPr="009E69A2">
        <w:rPr>
          <w:rFonts w:eastAsia="Times New Roman" w:cs="Arial"/>
          <w:sz w:val="24"/>
          <w:szCs w:val="24"/>
          <w:lang w:eastAsia="cs-CZ"/>
        </w:rPr>
        <w:t>, Ph.D. – zástupce AS FF UK</w:t>
      </w:r>
    </w:p>
    <w:p w:rsidR="009E69A2" w:rsidRPr="009E69A2" w:rsidRDefault="009E69A2" w:rsidP="009E69A2">
      <w:pPr>
        <w:numPr>
          <w:ilvl w:val="0"/>
          <w:numId w:val="23"/>
        </w:numPr>
        <w:shd w:val="clear" w:color="auto" w:fill="FFFFFF"/>
        <w:spacing w:after="0" w:line="360" w:lineRule="auto"/>
        <w:rPr>
          <w:rFonts w:eastAsia="Times New Roman" w:cs="Arial"/>
          <w:sz w:val="24"/>
          <w:szCs w:val="24"/>
          <w:lang w:eastAsia="cs-CZ"/>
        </w:rPr>
      </w:pPr>
      <w:r w:rsidRPr="009E69A2">
        <w:rPr>
          <w:rFonts w:eastAsia="Times New Roman" w:cs="Arial"/>
          <w:sz w:val="24"/>
          <w:szCs w:val="24"/>
          <w:lang w:eastAsia="cs-CZ"/>
        </w:rPr>
        <w:t xml:space="preserve">Mgr. </w:t>
      </w:r>
      <w:proofErr w:type="spellStart"/>
      <w:r w:rsidRPr="009E69A2">
        <w:rPr>
          <w:rFonts w:eastAsia="Times New Roman" w:cs="Arial"/>
          <w:sz w:val="24"/>
          <w:szCs w:val="24"/>
          <w:lang w:eastAsia="cs-CZ"/>
        </w:rPr>
        <w:t>Tamah</w:t>
      </w:r>
      <w:proofErr w:type="spellEnd"/>
      <w:r w:rsidRPr="009E69A2">
        <w:rPr>
          <w:rFonts w:eastAsia="Times New Roman" w:cs="Arial"/>
          <w:sz w:val="24"/>
          <w:szCs w:val="24"/>
          <w:lang w:eastAsia="cs-CZ"/>
        </w:rPr>
        <w:t xml:space="preserve"> </w:t>
      </w:r>
      <w:proofErr w:type="spellStart"/>
      <w:r w:rsidRPr="009E69A2">
        <w:rPr>
          <w:rFonts w:eastAsia="Times New Roman" w:cs="Arial"/>
          <w:sz w:val="24"/>
          <w:szCs w:val="24"/>
          <w:lang w:eastAsia="cs-CZ"/>
        </w:rPr>
        <w:t>Sherman</w:t>
      </w:r>
      <w:proofErr w:type="spellEnd"/>
      <w:r w:rsidRPr="009E69A2">
        <w:rPr>
          <w:rFonts w:eastAsia="Times New Roman" w:cs="Arial"/>
          <w:sz w:val="24"/>
          <w:szCs w:val="24"/>
          <w:lang w:eastAsia="cs-CZ"/>
        </w:rPr>
        <w:t>, Ph.D. (ÚOL) – jmenovaná děkankou</w:t>
      </w:r>
    </w:p>
    <w:p w:rsidR="009E69A2" w:rsidRPr="009E69A2" w:rsidRDefault="009E69A2" w:rsidP="009E69A2">
      <w:pPr>
        <w:numPr>
          <w:ilvl w:val="0"/>
          <w:numId w:val="23"/>
        </w:numPr>
        <w:shd w:val="clear" w:color="auto" w:fill="FFFFFF"/>
        <w:spacing w:after="0" w:line="360" w:lineRule="auto"/>
        <w:rPr>
          <w:rFonts w:eastAsia="Times New Roman" w:cs="Arial"/>
          <w:sz w:val="24"/>
          <w:szCs w:val="24"/>
          <w:lang w:eastAsia="cs-CZ"/>
        </w:rPr>
      </w:pPr>
      <w:r w:rsidRPr="009E69A2">
        <w:rPr>
          <w:rFonts w:eastAsia="Times New Roman" w:cs="Arial"/>
          <w:sz w:val="24"/>
          <w:szCs w:val="24"/>
          <w:lang w:eastAsia="cs-CZ"/>
        </w:rPr>
        <w:t>doc. PhDr. Ivana Bozděchová, CSc. (ÚČJTK) – jmenovaná děkankou</w:t>
      </w:r>
    </w:p>
    <w:p w:rsidR="009E69A2" w:rsidRPr="0099126F" w:rsidRDefault="009E69A2" w:rsidP="00730A07">
      <w:pPr>
        <w:rPr>
          <w:sz w:val="24"/>
          <w:szCs w:val="24"/>
        </w:rPr>
      </w:pPr>
    </w:p>
    <w:p w:rsidR="000534D3" w:rsidRPr="0099126F" w:rsidRDefault="000534D3" w:rsidP="00730A07">
      <w:pPr>
        <w:rPr>
          <w:sz w:val="24"/>
          <w:szCs w:val="24"/>
        </w:rPr>
      </w:pPr>
      <w:r w:rsidRPr="0099126F">
        <w:rPr>
          <w:b/>
          <w:sz w:val="24"/>
          <w:szCs w:val="24"/>
        </w:rPr>
        <w:t xml:space="preserve">Zpráva o činnosti </w:t>
      </w:r>
    </w:p>
    <w:p w:rsidR="000534D3" w:rsidRPr="0099126F" w:rsidRDefault="000534D3" w:rsidP="000534D3">
      <w:pPr>
        <w:rPr>
          <w:sz w:val="24"/>
          <w:szCs w:val="24"/>
        </w:rPr>
      </w:pPr>
      <w:r w:rsidRPr="0099126F">
        <w:rPr>
          <w:sz w:val="24"/>
          <w:szCs w:val="24"/>
        </w:rPr>
        <w:t>V roce 2015 jsem převzala vedení komise od doc. Markéty Křížové. Kontinuita práce komise je dána setrváním několika členů, takže hodnotím jednání komise jako věcné a fundované.</w:t>
      </w:r>
    </w:p>
    <w:p w:rsidR="000534D3" w:rsidRPr="0099126F" w:rsidRDefault="000534D3" w:rsidP="000534D3">
      <w:pPr>
        <w:rPr>
          <w:sz w:val="24"/>
          <w:szCs w:val="24"/>
        </w:rPr>
      </w:pPr>
      <w:r w:rsidRPr="0099126F">
        <w:rPr>
          <w:sz w:val="24"/>
          <w:szCs w:val="24"/>
        </w:rPr>
        <w:t>Zahraniční komise se v roce 2015 sešla dvakrát: 17. března a 5. října 2015. V obou případech komise řešila především žádosti o finanční podporu z Fondu mobility, a to v několika kategoriích:</w:t>
      </w:r>
    </w:p>
    <w:p w:rsidR="000534D3" w:rsidRPr="0099126F" w:rsidRDefault="000534D3" w:rsidP="000534D3">
      <w:pPr>
        <w:pStyle w:val="Odstavecseseznamem"/>
        <w:numPr>
          <w:ilvl w:val="0"/>
          <w:numId w:val="22"/>
        </w:numPr>
        <w:rPr>
          <w:sz w:val="24"/>
          <w:szCs w:val="24"/>
        </w:rPr>
      </w:pPr>
      <w:r w:rsidRPr="0099126F">
        <w:rPr>
          <w:sz w:val="24"/>
          <w:szCs w:val="24"/>
        </w:rPr>
        <w:t>Podpora studia na zahraniční univerzitě</w:t>
      </w:r>
    </w:p>
    <w:p w:rsidR="000534D3" w:rsidRPr="0099126F" w:rsidRDefault="000534D3" w:rsidP="000534D3">
      <w:pPr>
        <w:pStyle w:val="Odstavecseseznamem"/>
        <w:numPr>
          <w:ilvl w:val="0"/>
          <w:numId w:val="22"/>
        </w:numPr>
        <w:rPr>
          <w:sz w:val="24"/>
          <w:szCs w:val="24"/>
        </w:rPr>
      </w:pPr>
      <w:r w:rsidRPr="0099126F">
        <w:rPr>
          <w:sz w:val="24"/>
          <w:szCs w:val="24"/>
        </w:rPr>
        <w:t>Podpora vědeckých či výzkumných projektů v zahraničí</w:t>
      </w:r>
    </w:p>
    <w:p w:rsidR="000534D3" w:rsidRPr="0099126F" w:rsidRDefault="000534D3" w:rsidP="000534D3">
      <w:pPr>
        <w:pStyle w:val="Odstavecseseznamem"/>
        <w:numPr>
          <w:ilvl w:val="0"/>
          <w:numId w:val="22"/>
        </w:numPr>
        <w:rPr>
          <w:sz w:val="24"/>
          <w:szCs w:val="24"/>
        </w:rPr>
      </w:pPr>
      <w:r w:rsidRPr="0099126F">
        <w:rPr>
          <w:sz w:val="24"/>
          <w:szCs w:val="24"/>
        </w:rPr>
        <w:t>Podpora účasti na mezinárodních studijních nebo odborných akcích studentů v zahraničí</w:t>
      </w:r>
    </w:p>
    <w:p w:rsidR="000534D3" w:rsidRPr="0099126F" w:rsidRDefault="000534D3" w:rsidP="000534D3">
      <w:pPr>
        <w:pStyle w:val="Odstavecseseznamem"/>
        <w:numPr>
          <w:ilvl w:val="0"/>
          <w:numId w:val="22"/>
        </w:numPr>
        <w:rPr>
          <w:sz w:val="24"/>
          <w:szCs w:val="24"/>
        </w:rPr>
      </w:pPr>
      <w:r w:rsidRPr="0099126F">
        <w:rPr>
          <w:sz w:val="24"/>
          <w:szCs w:val="24"/>
        </w:rPr>
        <w:t>Podpora pro zahraniční vysokoškolské nebo vědecké pracovníky přednášející na UK</w:t>
      </w:r>
    </w:p>
    <w:p w:rsidR="000534D3" w:rsidRPr="0099126F" w:rsidRDefault="000534D3" w:rsidP="000534D3">
      <w:pPr>
        <w:pStyle w:val="Odstavecseseznamem"/>
        <w:numPr>
          <w:ilvl w:val="0"/>
          <w:numId w:val="22"/>
        </w:numPr>
        <w:rPr>
          <w:sz w:val="24"/>
          <w:szCs w:val="24"/>
        </w:rPr>
      </w:pPr>
      <w:r w:rsidRPr="0099126F">
        <w:rPr>
          <w:sz w:val="24"/>
          <w:szCs w:val="24"/>
        </w:rPr>
        <w:t>Podpora studia zahraničních studentů na FFUK</w:t>
      </w:r>
    </w:p>
    <w:p w:rsidR="000534D3" w:rsidRPr="0099126F" w:rsidRDefault="000534D3" w:rsidP="000534D3">
      <w:pPr>
        <w:rPr>
          <w:sz w:val="24"/>
          <w:szCs w:val="24"/>
        </w:rPr>
      </w:pPr>
      <w:r w:rsidRPr="0099126F">
        <w:rPr>
          <w:sz w:val="24"/>
          <w:szCs w:val="24"/>
        </w:rPr>
        <w:t>Komise velmi kladně hodnotila žádosti o podporu pro zahraniční pracovníky přednášející na UK – přednášky odborníků z cizích pracovišť považujeme za jednoznačně přínosné.</w:t>
      </w:r>
    </w:p>
    <w:p w:rsidR="000534D3" w:rsidRPr="0099126F" w:rsidRDefault="000534D3" w:rsidP="000534D3">
      <w:pPr>
        <w:rPr>
          <w:sz w:val="24"/>
          <w:szCs w:val="24"/>
        </w:rPr>
      </w:pPr>
      <w:r w:rsidRPr="0099126F">
        <w:rPr>
          <w:sz w:val="24"/>
          <w:szCs w:val="24"/>
        </w:rPr>
        <w:t>Největší objem však samozřejmě představují žádosti studentů FFUK, kteří chtějí studovat či bádat na zahraničních univerzitách – z nich podstatnou část tvoří výjezdy v rámci meziuniverzitních dohod.</w:t>
      </w:r>
    </w:p>
    <w:p w:rsidR="000534D3" w:rsidRPr="0099126F" w:rsidRDefault="000534D3" w:rsidP="000534D3">
      <w:pPr>
        <w:rPr>
          <w:sz w:val="24"/>
          <w:szCs w:val="24"/>
        </w:rPr>
      </w:pPr>
      <w:r w:rsidRPr="0099126F">
        <w:rPr>
          <w:sz w:val="24"/>
          <w:szCs w:val="24"/>
        </w:rPr>
        <w:t xml:space="preserve">Komise dává opakovaně přednost projektům studentů doktorského a magisterského studia (u </w:t>
      </w:r>
      <w:proofErr w:type="spellStart"/>
      <w:r w:rsidRPr="0099126F">
        <w:rPr>
          <w:sz w:val="24"/>
          <w:szCs w:val="24"/>
        </w:rPr>
        <w:t>bc.</w:t>
      </w:r>
      <w:proofErr w:type="spellEnd"/>
      <w:r w:rsidRPr="0099126F">
        <w:rPr>
          <w:sz w:val="24"/>
          <w:szCs w:val="24"/>
        </w:rPr>
        <w:t xml:space="preserve"> programů upřednostňuje studenty oborů, kteří nemají možnost vyjet např. v rámci Erasmu) a snaží se klást důraz na motivační dopisy, které jasně stanovují cíle pobytu (a to především vypracování diplomových a doktorských prací, konkrétní konzultace s odborníky, apod.) a požadují adekvátní finanční prostředky (narážíme často na velký nepoměr mezi požadovanými částkami).</w:t>
      </w:r>
    </w:p>
    <w:p w:rsidR="000534D3" w:rsidRPr="0099126F" w:rsidRDefault="000534D3" w:rsidP="000534D3">
      <w:pPr>
        <w:rPr>
          <w:sz w:val="24"/>
          <w:szCs w:val="24"/>
        </w:rPr>
      </w:pPr>
      <w:r w:rsidRPr="0099126F">
        <w:rPr>
          <w:sz w:val="24"/>
          <w:szCs w:val="24"/>
        </w:rPr>
        <w:t>Zahraniční komise by uvítala jasnější definování priorit ze strany Rektorátu UK, protože např. není jasné, na základě čeho nominuje studenty na pobyty v rámci meziuniverzitních dohod a zda v případě, že jsou nominováni, se doporučení komise automaticky předpokládá. Na tyto problémy upozorňovala již v předchozím období doc. Křížová.</w:t>
      </w:r>
    </w:p>
    <w:p w:rsidR="000534D3" w:rsidRPr="0099126F" w:rsidRDefault="000534D3" w:rsidP="000534D3">
      <w:pPr>
        <w:rPr>
          <w:sz w:val="24"/>
          <w:szCs w:val="24"/>
        </w:rPr>
      </w:pPr>
      <w:r w:rsidRPr="0099126F">
        <w:rPr>
          <w:sz w:val="24"/>
          <w:szCs w:val="24"/>
        </w:rPr>
        <w:t>Zároveň však velký počet žádostí o podporu z Fondu mobility svědčí o narůstajících možnostech, které naši studenti mají, pokud se chtějí svému oboru věnovat i na univerzitách mimo Evropu či mimo rámec běžných smluv Erasmus.</w:t>
      </w:r>
    </w:p>
    <w:p w:rsidR="000534D3" w:rsidRPr="0099126F" w:rsidRDefault="000534D3" w:rsidP="000534D3">
      <w:pPr>
        <w:rPr>
          <w:sz w:val="24"/>
          <w:szCs w:val="24"/>
        </w:rPr>
      </w:pPr>
    </w:p>
    <w:p w:rsidR="000534D3" w:rsidRPr="0099126F" w:rsidRDefault="000534D3" w:rsidP="000534D3">
      <w:pPr>
        <w:rPr>
          <w:sz w:val="24"/>
          <w:szCs w:val="24"/>
        </w:rPr>
      </w:pPr>
      <w:r w:rsidRPr="0099126F">
        <w:rPr>
          <w:sz w:val="24"/>
          <w:szCs w:val="24"/>
        </w:rPr>
        <w:t>Praha, 19. 4. 2016</w:t>
      </w:r>
      <w:r w:rsidRPr="0099126F">
        <w:rPr>
          <w:sz w:val="24"/>
          <w:szCs w:val="24"/>
        </w:rPr>
        <w:tab/>
      </w:r>
      <w:r w:rsidRPr="0099126F">
        <w:rPr>
          <w:sz w:val="24"/>
          <w:szCs w:val="24"/>
        </w:rPr>
        <w:tab/>
      </w:r>
      <w:r w:rsidRPr="0099126F">
        <w:rPr>
          <w:sz w:val="24"/>
          <w:szCs w:val="24"/>
        </w:rPr>
        <w:tab/>
      </w:r>
      <w:r w:rsidRPr="0099126F">
        <w:rPr>
          <w:sz w:val="24"/>
          <w:szCs w:val="24"/>
        </w:rPr>
        <w:tab/>
      </w:r>
      <w:r w:rsidRPr="0099126F">
        <w:rPr>
          <w:sz w:val="24"/>
          <w:szCs w:val="24"/>
        </w:rPr>
        <w:tab/>
      </w:r>
      <w:r w:rsidRPr="0099126F">
        <w:rPr>
          <w:sz w:val="24"/>
          <w:szCs w:val="24"/>
        </w:rPr>
        <w:tab/>
      </w:r>
      <w:r w:rsidRPr="0099126F">
        <w:rPr>
          <w:sz w:val="24"/>
          <w:szCs w:val="24"/>
        </w:rPr>
        <w:tab/>
        <w:t xml:space="preserve">Mgr. Dora Poláková </w:t>
      </w:r>
      <w:proofErr w:type="spellStart"/>
      <w:r w:rsidRPr="0099126F">
        <w:rPr>
          <w:sz w:val="24"/>
          <w:szCs w:val="24"/>
        </w:rPr>
        <w:t>Ph</w:t>
      </w:r>
      <w:proofErr w:type="spellEnd"/>
      <w:r w:rsidRPr="0099126F">
        <w:rPr>
          <w:sz w:val="24"/>
          <w:szCs w:val="24"/>
        </w:rPr>
        <w:t>. D.</w:t>
      </w:r>
    </w:p>
    <w:p w:rsidR="00712E09" w:rsidRPr="0099126F" w:rsidRDefault="00712E09" w:rsidP="000534D3">
      <w:pPr>
        <w:ind w:left="5664" w:firstLine="708"/>
        <w:rPr>
          <w:sz w:val="24"/>
          <w:szCs w:val="24"/>
        </w:rPr>
      </w:pPr>
      <w:r w:rsidRPr="0099126F">
        <w:rPr>
          <w:sz w:val="24"/>
          <w:szCs w:val="24"/>
        </w:rPr>
        <w:t>předsedkyně Zahraniční komise FF UK</w:t>
      </w:r>
    </w:p>
    <w:p w:rsidR="009941CD" w:rsidRPr="0099126F" w:rsidRDefault="009941CD" w:rsidP="00922489">
      <w:pPr>
        <w:rPr>
          <w:sz w:val="24"/>
          <w:szCs w:val="24"/>
        </w:rPr>
      </w:pPr>
    </w:p>
    <w:p w:rsidR="009941CD" w:rsidRPr="00F27A5F" w:rsidRDefault="009941CD" w:rsidP="009941CD">
      <w:pPr>
        <w:pStyle w:val="Nadpis2"/>
        <w:rPr>
          <w:rFonts w:asciiTheme="minorHAnsi" w:hAnsiTheme="minorHAnsi"/>
        </w:rPr>
      </w:pPr>
      <w:r w:rsidRPr="00F27A5F">
        <w:rPr>
          <w:rFonts w:asciiTheme="minorHAnsi" w:hAnsiTheme="minorHAnsi"/>
        </w:rPr>
        <w:lastRenderedPageBreak/>
        <w:t>Komise pro vnější vztahy</w:t>
      </w:r>
    </w:p>
    <w:p w:rsidR="009941CD" w:rsidRPr="00F27A5F" w:rsidRDefault="009941CD" w:rsidP="009941CD">
      <w:pPr>
        <w:spacing w:after="0" w:line="360" w:lineRule="auto"/>
        <w:jc w:val="both"/>
        <w:rPr>
          <w:rFonts w:eastAsia="Times New Roman" w:cs="Times New Roman"/>
          <w:b/>
          <w:bCs/>
          <w:sz w:val="24"/>
          <w:szCs w:val="24"/>
        </w:rPr>
      </w:pPr>
    </w:p>
    <w:p w:rsidR="009941CD" w:rsidRPr="0099126F" w:rsidRDefault="009941CD" w:rsidP="009941CD">
      <w:pPr>
        <w:spacing w:after="0" w:line="360" w:lineRule="auto"/>
        <w:jc w:val="both"/>
        <w:rPr>
          <w:b/>
          <w:sz w:val="24"/>
          <w:szCs w:val="24"/>
        </w:rPr>
      </w:pPr>
      <w:r w:rsidRPr="0099126F">
        <w:rPr>
          <w:rFonts w:eastAsia="Times New Roman" w:cs="Times New Roman"/>
          <w:b/>
          <w:bCs/>
          <w:sz w:val="24"/>
          <w:szCs w:val="24"/>
        </w:rPr>
        <w:t xml:space="preserve">Zpráva </w:t>
      </w:r>
      <w:r w:rsidR="00222BF6" w:rsidRPr="0099126F">
        <w:rPr>
          <w:b/>
          <w:sz w:val="24"/>
          <w:szCs w:val="24"/>
        </w:rPr>
        <w:t>o činnosti</w:t>
      </w:r>
    </w:p>
    <w:p w:rsidR="00653142" w:rsidRPr="0099126F" w:rsidRDefault="00653142" w:rsidP="009941CD">
      <w:pPr>
        <w:spacing w:after="0" w:line="360" w:lineRule="auto"/>
        <w:jc w:val="both"/>
        <w:rPr>
          <w:rFonts w:eastAsia="Times New Roman" w:cs="Times New Roman"/>
          <w:b/>
          <w:bCs/>
          <w:sz w:val="24"/>
          <w:szCs w:val="24"/>
        </w:rPr>
      </w:pPr>
    </w:p>
    <w:p w:rsidR="00FB48A9" w:rsidRPr="0099126F" w:rsidRDefault="00FB48A9" w:rsidP="00FB48A9">
      <w:pPr>
        <w:spacing w:after="0" w:line="360" w:lineRule="auto"/>
        <w:jc w:val="both"/>
        <w:rPr>
          <w:rFonts w:eastAsia="Times New Roman" w:cs="Times New Roman"/>
          <w:sz w:val="24"/>
          <w:szCs w:val="24"/>
          <w:lang w:eastAsia="cs-CZ"/>
        </w:rPr>
      </w:pPr>
      <w:r w:rsidRPr="0099126F">
        <w:rPr>
          <w:rFonts w:eastAsia="Times New Roman" w:cs="Times New Roman"/>
          <w:sz w:val="24"/>
          <w:szCs w:val="24"/>
          <w:lang w:eastAsia="cs-CZ"/>
        </w:rPr>
        <w:t>Komise pro vnější vztahy pracovala v uvedeném období v tomto složení:</w:t>
      </w:r>
    </w:p>
    <w:p w:rsidR="00FB48A9" w:rsidRPr="0099126F" w:rsidRDefault="00FB48A9" w:rsidP="00FB48A9">
      <w:pPr>
        <w:spacing w:after="0" w:line="360" w:lineRule="auto"/>
        <w:jc w:val="both"/>
        <w:rPr>
          <w:rFonts w:eastAsia="Times New Roman" w:cs="Times New Roman"/>
          <w:sz w:val="24"/>
          <w:szCs w:val="24"/>
          <w:lang w:eastAsia="cs-CZ"/>
        </w:rPr>
      </w:pPr>
      <w:r w:rsidRPr="0099126F">
        <w:rPr>
          <w:rFonts w:eastAsia="Times New Roman" w:cs="Times New Roman"/>
          <w:sz w:val="24"/>
          <w:szCs w:val="24"/>
          <w:lang w:eastAsia="cs-CZ"/>
        </w:rPr>
        <w:t xml:space="preserve">Marie Šedivá </w:t>
      </w:r>
      <w:proofErr w:type="spellStart"/>
      <w:r w:rsidRPr="0099126F">
        <w:rPr>
          <w:rFonts w:eastAsia="Times New Roman" w:cs="Times New Roman"/>
          <w:sz w:val="24"/>
          <w:szCs w:val="24"/>
          <w:lang w:eastAsia="cs-CZ"/>
        </w:rPr>
        <w:t>Koldinská</w:t>
      </w:r>
      <w:proofErr w:type="spellEnd"/>
      <w:r w:rsidRPr="0099126F">
        <w:rPr>
          <w:rFonts w:eastAsia="Times New Roman" w:cs="Times New Roman"/>
          <w:sz w:val="24"/>
          <w:szCs w:val="24"/>
          <w:lang w:eastAsia="cs-CZ"/>
        </w:rPr>
        <w:t xml:space="preserve"> (předsedkyně), Ondřej Dufek (zástupce AS FF UK), Jana </w:t>
      </w:r>
      <w:proofErr w:type="spellStart"/>
      <w:r w:rsidRPr="0099126F">
        <w:rPr>
          <w:rFonts w:eastAsia="Times New Roman" w:cs="Times New Roman"/>
          <w:sz w:val="24"/>
          <w:szCs w:val="24"/>
          <w:lang w:eastAsia="cs-CZ"/>
        </w:rPr>
        <w:t>Segi</w:t>
      </w:r>
      <w:proofErr w:type="spellEnd"/>
      <w:r w:rsidRPr="0099126F">
        <w:rPr>
          <w:rFonts w:eastAsia="Times New Roman" w:cs="Times New Roman"/>
          <w:sz w:val="24"/>
          <w:szCs w:val="24"/>
          <w:lang w:eastAsia="cs-CZ"/>
        </w:rPr>
        <w:t xml:space="preserve"> Lukavská (zástupkyně AS FF UK), Vít </w:t>
      </w:r>
      <w:proofErr w:type="spellStart"/>
      <w:r w:rsidRPr="0099126F">
        <w:rPr>
          <w:rFonts w:eastAsia="Times New Roman" w:cs="Times New Roman"/>
          <w:sz w:val="24"/>
          <w:szCs w:val="24"/>
          <w:lang w:eastAsia="cs-CZ"/>
        </w:rPr>
        <w:t>Šisler</w:t>
      </w:r>
      <w:proofErr w:type="spellEnd"/>
      <w:r w:rsidRPr="0099126F">
        <w:rPr>
          <w:rFonts w:eastAsia="Times New Roman" w:cs="Times New Roman"/>
          <w:sz w:val="24"/>
          <w:szCs w:val="24"/>
          <w:lang w:eastAsia="cs-CZ"/>
        </w:rPr>
        <w:t xml:space="preserve"> (jmenovaný děkankou), Jiří Vinopal (jmenovaný děkankou), Renata Kocianová (jmenovaná předsedkyní komise), Matěj Spurný (jmenovaný předsedkyní komise), Richard </w:t>
      </w:r>
      <w:proofErr w:type="spellStart"/>
      <w:r w:rsidRPr="0099126F">
        <w:rPr>
          <w:rFonts w:eastAsia="Times New Roman" w:cs="Times New Roman"/>
          <w:sz w:val="24"/>
          <w:szCs w:val="24"/>
          <w:lang w:eastAsia="cs-CZ"/>
        </w:rPr>
        <w:t>Biegel</w:t>
      </w:r>
      <w:proofErr w:type="spellEnd"/>
      <w:r w:rsidRPr="0099126F">
        <w:rPr>
          <w:rFonts w:eastAsia="Times New Roman" w:cs="Times New Roman"/>
          <w:sz w:val="24"/>
          <w:szCs w:val="24"/>
          <w:lang w:eastAsia="cs-CZ"/>
        </w:rPr>
        <w:t xml:space="preserve"> (dodatečně navržený předsedkyní komise a schválený AS FF UK), Pavel </w:t>
      </w:r>
      <w:proofErr w:type="spellStart"/>
      <w:r w:rsidRPr="0099126F">
        <w:rPr>
          <w:rFonts w:eastAsia="Times New Roman" w:cs="Times New Roman"/>
          <w:sz w:val="24"/>
          <w:szCs w:val="24"/>
          <w:lang w:eastAsia="cs-CZ"/>
        </w:rPr>
        <w:t>Titz</w:t>
      </w:r>
      <w:proofErr w:type="spellEnd"/>
      <w:r w:rsidRPr="0099126F">
        <w:rPr>
          <w:rFonts w:eastAsia="Times New Roman" w:cs="Times New Roman"/>
          <w:sz w:val="24"/>
          <w:szCs w:val="24"/>
          <w:lang w:eastAsia="cs-CZ"/>
        </w:rPr>
        <w:t xml:space="preserve"> (dodatečně navržený předsedkyní komise a schválený AS FF UK) + Josefína Matyášová (tajemnice komise, navržená předsedkyní komise a schválená jejími členy).</w:t>
      </w:r>
    </w:p>
    <w:p w:rsidR="00FB48A9" w:rsidRPr="0099126F" w:rsidRDefault="00FB48A9" w:rsidP="00FB48A9">
      <w:pPr>
        <w:spacing w:after="0" w:line="360" w:lineRule="auto"/>
        <w:jc w:val="both"/>
        <w:rPr>
          <w:rFonts w:eastAsia="Times New Roman" w:cs="Times New Roman"/>
          <w:sz w:val="24"/>
          <w:szCs w:val="24"/>
          <w:lang w:eastAsia="cs-CZ"/>
        </w:rPr>
      </w:pPr>
      <w:r w:rsidRPr="0099126F">
        <w:rPr>
          <w:rFonts w:eastAsia="Times New Roman" w:cs="Times New Roman"/>
          <w:sz w:val="24"/>
          <w:szCs w:val="24"/>
          <w:lang w:eastAsia="cs-CZ"/>
        </w:rPr>
        <w:t>Komise se v uvedeném období sešla jednou, a sice 21. 10. 2015. Jako hosté byli na jednání komise pozváni proděkan pro </w:t>
      </w:r>
      <w:r w:rsidRPr="0099126F">
        <w:rPr>
          <w:rFonts w:eastAsia="Times New Roman" w:cs="Times New Roman"/>
          <w:sz w:val="24"/>
          <w:szCs w:val="24"/>
        </w:rPr>
        <w:t>přijímací řízení a vnější vztahy</w:t>
      </w:r>
      <w:r w:rsidRPr="0099126F">
        <w:rPr>
          <w:rFonts w:eastAsia="Times New Roman" w:cs="Times New Roman"/>
          <w:sz w:val="24"/>
          <w:szCs w:val="24"/>
          <w:lang w:eastAsia="cs-CZ"/>
        </w:rPr>
        <w:t xml:space="preserve"> Jan </w:t>
      </w:r>
      <w:proofErr w:type="spellStart"/>
      <w:r w:rsidRPr="0099126F">
        <w:rPr>
          <w:rFonts w:eastAsia="Times New Roman" w:cs="Times New Roman"/>
          <w:sz w:val="24"/>
          <w:szCs w:val="24"/>
          <w:lang w:eastAsia="cs-CZ"/>
        </w:rPr>
        <w:t>Bičovský</w:t>
      </w:r>
      <w:proofErr w:type="spellEnd"/>
      <w:r w:rsidRPr="0099126F">
        <w:rPr>
          <w:rFonts w:eastAsia="Times New Roman" w:cs="Times New Roman"/>
          <w:sz w:val="24"/>
          <w:szCs w:val="24"/>
          <w:lang w:eastAsia="cs-CZ"/>
        </w:rPr>
        <w:t xml:space="preserve">, vedoucí </w:t>
      </w:r>
      <w:r w:rsidRPr="0099126F">
        <w:rPr>
          <w:rFonts w:eastAsia="Times New Roman" w:cs="Times New Roman"/>
          <w:sz w:val="24"/>
          <w:szCs w:val="24"/>
        </w:rPr>
        <w:t>Oddělení přijímacího řízení a vnějších vztahů</w:t>
      </w:r>
      <w:r w:rsidRPr="0099126F">
        <w:rPr>
          <w:rFonts w:eastAsia="Times New Roman" w:cs="Times New Roman"/>
          <w:sz w:val="24"/>
          <w:szCs w:val="24"/>
          <w:lang w:eastAsia="cs-CZ"/>
        </w:rPr>
        <w:t xml:space="preserve"> Daniel Soukup a tisková mluvčí FF UK Ina Píšová.</w:t>
      </w:r>
    </w:p>
    <w:p w:rsidR="00FB48A9" w:rsidRPr="0099126F" w:rsidRDefault="00FB48A9" w:rsidP="00FB48A9">
      <w:pPr>
        <w:spacing w:after="0" w:line="360" w:lineRule="auto"/>
        <w:jc w:val="both"/>
        <w:rPr>
          <w:rFonts w:cs="Times New Roman"/>
          <w:sz w:val="24"/>
          <w:szCs w:val="24"/>
        </w:rPr>
      </w:pPr>
      <w:r w:rsidRPr="0099126F">
        <w:rPr>
          <w:rFonts w:eastAsia="Times New Roman" w:cs="Times New Roman"/>
          <w:sz w:val="24"/>
          <w:szCs w:val="24"/>
          <w:lang w:eastAsia="cs-CZ"/>
        </w:rPr>
        <w:t xml:space="preserve">Komise se na uvedeném jednání zabývala </w:t>
      </w:r>
      <w:r w:rsidRPr="0099126F">
        <w:rPr>
          <w:rFonts w:eastAsia="Times New Roman" w:cs="Times New Roman"/>
          <w:i/>
          <w:sz w:val="24"/>
          <w:szCs w:val="24"/>
          <w:lang w:eastAsia="cs-CZ"/>
        </w:rPr>
        <w:t>Dlouhodobým záměrem FF UK na léta 2016–2020</w:t>
      </w:r>
      <w:r w:rsidRPr="0099126F">
        <w:rPr>
          <w:rFonts w:eastAsia="Times New Roman" w:cs="Times New Roman"/>
          <w:sz w:val="24"/>
          <w:szCs w:val="24"/>
          <w:lang w:eastAsia="cs-CZ"/>
        </w:rPr>
        <w:t xml:space="preserve"> z hlediska agendy vnějších vztahů. </w:t>
      </w:r>
      <w:r w:rsidRPr="0099126F">
        <w:rPr>
          <w:rFonts w:cs="Times New Roman"/>
          <w:sz w:val="24"/>
          <w:szCs w:val="24"/>
        </w:rPr>
        <w:t>Členové komise, kteří nemohli být – zejména z důvodu pracovních povinností v zahraničí – přítomni osobně, zaslali své komentáře k DZ předsedkyni komise a jejím členům s předstihem. Elektronicky zaslané komentáře i další podněty, které zazněly přímo na schůzce, účastníci jednání podrobně prodiskutovali a následně poskytli stručná shrnutí svých stanovisek k DZ předsedkyni komise, která je zkompletovala a výsledný zápis z jednání předala vedení FF UK.</w:t>
      </w:r>
    </w:p>
    <w:p w:rsidR="00FB48A9" w:rsidRPr="0099126F" w:rsidRDefault="00FB48A9" w:rsidP="00FB48A9">
      <w:pPr>
        <w:spacing w:after="0" w:line="360" w:lineRule="auto"/>
        <w:jc w:val="both"/>
        <w:rPr>
          <w:rFonts w:cs="Times New Roman"/>
          <w:sz w:val="24"/>
          <w:szCs w:val="24"/>
        </w:rPr>
      </w:pPr>
    </w:p>
    <w:p w:rsidR="00FB48A9" w:rsidRPr="0099126F" w:rsidRDefault="00FB48A9" w:rsidP="00FB48A9">
      <w:pPr>
        <w:spacing w:after="0" w:line="360" w:lineRule="auto"/>
        <w:jc w:val="both"/>
        <w:rPr>
          <w:rFonts w:eastAsia="Times New Roman" w:cs="Times New Roman"/>
          <w:sz w:val="24"/>
          <w:szCs w:val="24"/>
          <w:lang w:eastAsia="cs-CZ"/>
        </w:rPr>
      </w:pPr>
      <w:r w:rsidRPr="0099126F">
        <w:rPr>
          <w:rFonts w:eastAsia="Times New Roman" w:cs="Times New Roman"/>
          <w:sz w:val="24"/>
          <w:szCs w:val="24"/>
          <w:lang w:eastAsia="cs-CZ"/>
        </w:rPr>
        <w:t> </w:t>
      </w:r>
    </w:p>
    <w:p w:rsidR="00FB48A9" w:rsidRPr="0099126F" w:rsidRDefault="00FB48A9" w:rsidP="00FB48A9">
      <w:pPr>
        <w:spacing w:after="0" w:line="360" w:lineRule="auto"/>
        <w:jc w:val="both"/>
        <w:rPr>
          <w:rFonts w:eastAsia="Times New Roman" w:cs="Times New Roman"/>
          <w:sz w:val="24"/>
          <w:szCs w:val="24"/>
          <w:lang w:eastAsia="cs-CZ"/>
        </w:rPr>
      </w:pPr>
      <w:r w:rsidRPr="0099126F">
        <w:rPr>
          <w:rFonts w:eastAsia="Times New Roman" w:cs="Times New Roman"/>
          <w:sz w:val="24"/>
          <w:szCs w:val="24"/>
          <w:lang w:eastAsia="cs-CZ"/>
        </w:rPr>
        <w:t>V Praze dne 24. dubna 2016</w:t>
      </w:r>
      <w:r w:rsidRPr="0099126F">
        <w:rPr>
          <w:rFonts w:eastAsia="Times New Roman" w:cs="Times New Roman"/>
          <w:sz w:val="24"/>
          <w:szCs w:val="24"/>
          <w:lang w:eastAsia="cs-CZ"/>
        </w:rPr>
        <w:tab/>
      </w:r>
      <w:r w:rsidRPr="0099126F">
        <w:rPr>
          <w:rFonts w:eastAsia="Times New Roman" w:cs="Times New Roman"/>
          <w:sz w:val="24"/>
          <w:szCs w:val="24"/>
          <w:lang w:eastAsia="cs-CZ"/>
        </w:rPr>
        <w:tab/>
      </w:r>
      <w:r w:rsidRPr="0099126F">
        <w:rPr>
          <w:rFonts w:eastAsia="Times New Roman" w:cs="Times New Roman"/>
          <w:sz w:val="24"/>
          <w:szCs w:val="24"/>
          <w:lang w:eastAsia="cs-CZ"/>
        </w:rPr>
        <w:tab/>
      </w:r>
      <w:r w:rsidRPr="0099126F">
        <w:rPr>
          <w:rFonts w:eastAsia="Times New Roman" w:cs="Times New Roman"/>
          <w:sz w:val="24"/>
          <w:szCs w:val="24"/>
          <w:lang w:eastAsia="cs-CZ"/>
        </w:rPr>
        <w:tab/>
      </w:r>
      <w:r w:rsidRPr="0099126F">
        <w:rPr>
          <w:rFonts w:eastAsia="Times New Roman" w:cs="Times New Roman"/>
          <w:sz w:val="24"/>
          <w:szCs w:val="24"/>
          <w:lang w:eastAsia="cs-CZ"/>
        </w:rPr>
        <w:tab/>
      </w:r>
      <w:r w:rsidRPr="0099126F">
        <w:rPr>
          <w:rFonts w:eastAsia="Times New Roman" w:cs="Times New Roman"/>
          <w:sz w:val="24"/>
          <w:szCs w:val="24"/>
          <w:lang w:eastAsia="cs-CZ"/>
        </w:rPr>
        <w:tab/>
      </w:r>
      <w:r w:rsidRPr="0099126F">
        <w:rPr>
          <w:rFonts w:eastAsia="Times New Roman" w:cs="Times New Roman"/>
          <w:sz w:val="24"/>
          <w:szCs w:val="24"/>
          <w:lang w:eastAsia="cs-CZ"/>
        </w:rPr>
        <w:t xml:space="preserve">  Marie Šedivá </w:t>
      </w:r>
      <w:proofErr w:type="spellStart"/>
      <w:r w:rsidRPr="0099126F">
        <w:rPr>
          <w:rFonts w:eastAsia="Times New Roman" w:cs="Times New Roman"/>
          <w:sz w:val="24"/>
          <w:szCs w:val="24"/>
          <w:lang w:eastAsia="cs-CZ"/>
        </w:rPr>
        <w:t>Koldinská</w:t>
      </w:r>
      <w:proofErr w:type="spellEnd"/>
    </w:p>
    <w:p w:rsidR="00FB48A9" w:rsidRPr="0099126F" w:rsidRDefault="00FB48A9" w:rsidP="00FB48A9">
      <w:pPr>
        <w:spacing w:after="0" w:line="360" w:lineRule="auto"/>
        <w:ind w:left="5664" w:firstLine="708"/>
        <w:jc w:val="both"/>
        <w:rPr>
          <w:rFonts w:eastAsia="Times New Roman" w:cs="Times New Roman"/>
          <w:sz w:val="24"/>
          <w:szCs w:val="24"/>
          <w:lang w:eastAsia="cs-CZ"/>
        </w:rPr>
      </w:pPr>
      <w:r w:rsidRPr="0099126F">
        <w:rPr>
          <w:rFonts w:eastAsia="Times New Roman" w:cs="Times New Roman"/>
          <w:sz w:val="24"/>
          <w:szCs w:val="24"/>
          <w:lang w:eastAsia="cs-CZ"/>
        </w:rPr>
        <w:t xml:space="preserve">  předsedkyně KVV FF UK</w:t>
      </w:r>
    </w:p>
    <w:p w:rsidR="00FB48A9" w:rsidRPr="0099126F" w:rsidRDefault="00FB48A9" w:rsidP="00FB48A9">
      <w:pPr>
        <w:spacing w:after="0" w:line="360" w:lineRule="auto"/>
        <w:jc w:val="both"/>
        <w:rPr>
          <w:rFonts w:eastAsia="Times New Roman" w:cs="Times New Roman"/>
          <w:sz w:val="24"/>
          <w:szCs w:val="24"/>
          <w:lang w:eastAsia="cs-CZ"/>
        </w:rPr>
      </w:pPr>
    </w:p>
    <w:p w:rsidR="009941CD" w:rsidRPr="00F27A5F" w:rsidRDefault="009941CD" w:rsidP="009941CD">
      <w:pPr>
        <w:spacing w:after="0" w:line="360" w:lineRule="auto"/>
        <w:jc w:val="both"/>
      </w:pPr>
    </w:p>
    <w:p w:rsidR="00922489" w:rsidRPr="00F27A5F" w:rsidRDefault="00922489" w:rsidP="00922489">
      <w:r w:rsidRPr="00F27A5F">
        <w:br w:type="page"/>
      </w:r>
      <w:bookmarkStart w:id="0" w:name="_GoBack"/>
      <w:bookmarkEnd w:id="0"/>
    </w:p>
    <w:p w:rsidR="009941CD" w:rsidRPr="00F27A5F" w:rsidRDefault="009941CD" w:rsidP="00922489"/>
    <w:p w:rsidR="00922489" w:rsidRPr="00F27A5F" w:rsidRDefault="00922489" w:rsidP="00922489">
      <w:pPr>
        <w:pStyle w:val="Nadpis2"/>
        <w:rPr>
          <w:rFonts w:asciiTheme="minorHAnsi" w:hAnsiTheme="minorHAnsi"/>
        </w:rPr>
      </w:pPr>
      <w:r w:rsidRPr="00F27A5F">
        <w:rPr>
          <w:rFonts w:asciiTheme="minorHAnsi" w:hAnsiTheme="minorHAnsi"/>
        </w:rPr>
        <w:t>Komise pro informační technologie</w:t>
      </w:r>
    </w:p>
    <w:p w:rsidR="005B6B57" w:rsidRPr="00F27A5F" w:rsidRDefault="005B6B57" w:rsidP="00A21ADF">
      <w:pPr>
        <w:pStyle w:val="Nadpis2"/>
        <w:shd w:val="clear" w:color="auto" w:fill="FFFFFF"/>
        <w:rPr>
          <w:rFonts w:asciiTheme="minorHAnsi" w:hAnsiTheme="minorHAnsi" w:cs="Arial"/>
          <w:color w:val="002D56"/>
          <w:sz w:val="22"/>
          <w:szCs w:val="22"/>
        </w:rPr>
      </w:pPr>
    </w:p>
    <w:p w:rsidR="00A21ADF" w:rsidRPr="0099126F" w:rsidRDefault="00A21ADF" w:rsidP="00A21ADF">
      <w:pPr>
        <w:pStyle w:val="Nadpis2"/>
        <w:shd w:val="clear" w:color="auto" w:fill="FFFFFF"/>
        <w:rPr>
          <w:rFonts w:asciiTheme="minorHAnsi" w:hAnsiTheme="minorHAnsi" w:cs="Arial"/>
          <w:b/>
          <w:color w:val="auto"/>
          <w:sz w:val="24"/>
          <w:szCs w:val="24"/>
        </w:rPr>
      </w:pPr>
      <w:r w:rsidRPr="0099126F">
        <w:rPr>
          <w:rFonts w:asciiTheme="minorHAnsi" w:hAnsiTheme="minorHAnsi" w:cs="Arial"/>
          <w:b/>
          <w:color w:val="auto"/>
          <w:sz w:val="24"/>
          <w:szCs w:val="24"/>
        </w:rPr>
        <w:t>Seznam členů</w:t>
      </w:r>
    </w:p>
    <w:p w:rsidR="00A21ADF" w:rsidRPr="0099126F" w:rsidRDefault="00A21ADF" w:rsidP="00A21ADF">
      <w:pPr>
        <w:shd w:val="clear" w:color="auto" w:fill="FFFFFF"/>
        <w:spacing w:after="0" w:line="240" w:lineRule="auto"/>
        <w:ind w:firstLine="360"/>
        <w:rPr>
          <w:rFonts w:cs="Arial"/>
          <w:sz w:val="24"/>
          <w:szCs w:val="24"/>
        </w:rPr>
      </w:pPr>
      <w:r w:rsidRPr="0099126F">
        <w:rPr>
          <w:rStyle w:val="Siln"/>
          <w:rFonts w:cs="Arial"/>
          <w:sz w:val="24"/>
          <w:szCs w:val="24"/>
        </w:rPr>
        <w:t>Mgr. Michal Křen, Ph.D.</w:t>
      </w:r>
      <w:r w:rsidRPr="0099126F">
        <w:rPr>
          <w:rStyle w:val="apple-converted-space"/>
          <w:rFonts w:cs="Arial"/>
          <w:sz w:val="24"/>
          <w:szCs w:val="24"/>
        </w:rPr>
        <w:t> </w:t>
      </w:r>
      <w:r w:rsidRPr="0099126F">
        <w:rPr>
          <w:rFonts w:cs="Arial"/>
          <w:sz w:val="24"/>
          <w:szCs w:val="24"/>
        </w:rPr>
        <w:t>(ÚČNK) – předseda</w:t>
      </w:r>
    </w:p>
    <w:p w:rsidR="00A21ADF" w:rsidRPr="0099126F" w:rsidRDefault="00A21ADF" w:rsidP="00A21ADF">
      <w:pPr>
        <w:shd w:val="clear" w:color="auto" w:fill="FFFFFF"/>
        <w:spacing w:after="0" w:line="240" w:lineRule="auto"/>
        <w:ind w:firstLine="360"/>
        <w:rPr>
          <w:rFonts w:cs="Arial"/>
          <w:sz w:val="24"/>
          <w:szCs w:val="24"/>
        </w:rPr>
      </w:pPr>
      <w:r w:rsidRPr="0099126F">
        <w:rPr>
          <w:rFonts w:cs="Arial"/>
          <w:sz w:val="24"/>
          <w:szCs w:val="24"/>
        </w:rPr>
        <w:t>doc. PhDr. Petr Zemánek, CSc. (ÚSJ) – zástupce AS FF UK</w:t>
      </w:r>
    </w:p>
    <w:p w:rsidR="00A21ADF" w:rsidRPr="0099126F" w:rsidRDefault="00A21ADF" w:rsidP="00A21ADF">
      <w:pPr>
        <w:shd w:val="clear" w:color="auto" w:fill="FFFFFF"/>
        <w:spacing w:after="0" w:line="240" w:lineRule="auto"/>
        <w:ind w:firstLine="360"/>
        <w:rPr>
          <w:rFonts w:cs="Arial"/>
          <w:sz w:val="24"/>
          <w:szCs w:val="24"/>
        </w:rPr>
      </w:pPr>
      <w:r w:rsidRPr="0099126F">
        <w:rPr>
          <w:rFonts w:cs="Arial"/>
          <w:sz w:val="24"/>
          <w:szCs w:val="24"/>
        </w:rPr>
        <w:t xml:space="preserve">Filip </w:t>
      </w:r>
      <w:proofErr w:type="spellStart"/>
      <w:r w:rsidRPr="0099126F">
        <w:rPr>
          <w:rFonts w:cs="Arial"/>
          <w:sz w:val="24"/>
          <w:szCs w:val="24"/>
        </w:rPr>
        <w:t>Kaas</w:t>
      </w:r>
      <w:proofErr w:type="spellEnd"/>
      <w:r w:rsidRPr="0099126F">
        <w:rPr>
          <w:rFonts w:cs="Arial"/>
          <w:sz w:val="24"/>
          <w:szCs w:val="24"/>
        </w:rPr>
        <w:t xml:space="preserve"> – zástupce AS FF UK</w:t>
      </w:r>
    </w:p>
    <w:p w:rsidR="00A21ADF" w:rsidRPr="0099126F" w:rsidRDefault="00A21ADF" w:rsidP="00A21ADF">
      <w:pPr>
        <w:shd w:val="clear" w:color="auto" w:fill="FFFFFF"/>
        <w:spacing w:after="0" w:line="240" w:lineRule="auto"/>
        <w:ind w:firstLine="360"/>
        <w:rPr>
          <w:rFonts w:cs="Arial"/>
          <w:sz w:val="24"/>
          <w:szCs w:val="24"/>
        </w:rPr>
      </w:pPr>
      <w:r w:rsidRPr="0099126F">
        <w:rPr>
          <w:rFonts w:cs="Arial"/>
          <w:sz w:val="24"/>
          <w:szCs w:val="24"/>
        </w:rPr>
        <w:t>Mgr. Tomáš Jelínek, Ph.D. (ÚTKL) – jmenovaný děkankou</w:t>
      </w:r>
    </w:p>
    <w:p w:rsidR="00A21ADF" w:rsidRPr="0099126F" w:rsidRDefault="00A21ADF" w:rsidP="00A21ADF">
      <w:pPr>
        <w:shd w:val="clear" w:color="auto" w:fill="FFFFFF"/>
        <w:spacing w:after="0" w:line="240" w:lineRule="auto"/>
        <w:ind w:firstLine="360"/>
        <w:rPr>
          <w:rFonts w:cs="Arial"/>
          <w:sz w:val="24"/>
          <w:szCs w:val="24"/>
        </w:rPr>
      </w:pPr>
      <w:r w:rsidRPr="0099126F">
        <w:rPr>
          <w:rFonts w:cs="Arial"/>
          <w:sz w:val="24"/>
          <w:szCs w:val="24"/>
        </w:rPr>
        <w:t>Mgr. Jonathan Verner, Ph.D. (katedra logiky) – jmenovaný děkankou</w:t>
      </w:r>
    </w:p>
    <w:p w:rsidR="00922489" w:rsidRPr="0099126F" w:rsidRDefault="00922489" w:rsidP="00922489">
      <w:pPr>
        <w:rPr>
          <w:sz w:val="24"/>
          <w:szCs w:val="24"/>
        </w:rPr>
      </w:pPr>
    </w:p>
    <w:p w:rsidR="006E1B05" w:rsidRPr="0099126F" w:rsidRDefault="006E1B05" w:rsidP="00922489">
      <w:pPr>
        <w:rPr>
          <w:b/>
          <w:sz w:val="24"/>
          <w:szCs w:val="24"/>
        </w:rPr>
      </w:pPr>
      <w:r w:rsidRPr="0099126F">
        <w:rPr>
          <w:b/>
          <w:sz w:val="24"/>
          <w:szCs w:val="24"/>
        </w:rPr>
        <w:t>Zpráva o činnosti</w:t>
      </w:r>
    </w:p>
    <w:p w:rsidR="006E1B05" w:rsidRPr="0099126F" w:rsidRDefault="006E1B05" w:rsidP="006E1B05">
      <w:pPr>
        <w:pStyle w:val="Standard"/>
        <w:jc w:val="both"/>
        <w:rPr>
          <w:rFonts w:asciiTheme="minorHAnsi" w:hAnsiTheme="minorHAnsi"/>
        </w:rPr>
      </w:pPr>
      <w:r w:rsidRPr="0099126F">
        <w:rPr>
          <w:rFonts w:asciiTheme="minorHAnsi" w:hAnsiTheme="minorHAnsi"/>
        </w:rPr>
        <w:t>Komise se schází dvakrát do roka, v roce 2015 to bylo 23.</w:t>
      </w:r>
      <w:r w:rsidRPr="0099126F">
        <w:rPr>
          <w:rFonts w:asciiTheme="minorHAnsi" w:hAnsiTheme="minorHAnsi"/>
        </w:rPr>
        <w:t xml:space="preserve"> </w:t>
      </w:r>
      <w:r w:rsidRPr="0099126F">
        <w:rPr>
          <w:rFonts w:asciiTheme="minorHAnsi" w:hAnsiTheme="minorHAnsi"/>
        </w:rPr>
        <w:t>4. a 22.</w:t>
      </w:r>
      <w:r w:rsidRPr="0099126F">
        <w:rPr>
          <w:rFonts w:asciiTheme="minorHAnsi" w:hAnsiTheme="minorHAnsi"/>
        </w:rPr>
        <w:t xml:space="preserve"> </w:t>
      </w:r>
      <w:r w:rsidRPr="0099126F">
        <w:rPr>
          <w:rFonts w:asciiTheme="minorHAnsi" w:hAnsiTheme="minorHAnsi"/>
        </w:rPr>
        <w:t xml:space="preserve">10. V rámci své pravidelné agendy projednávala především investice realizované v rámci Operačního programu </w:t>
      </w:r>
      <w:proofErr w:type="spellStart"/>
      <w:r w:rsidRPr="0099126F">
        <w:rPr>
          <w:rFonts w:asciiTheme="minorHAnsi" w:hAnsiTheme="minorHAnsi"/>
        </w:rPr>
        <w:t>VaVpI</w:t>
      </w:r>
      <w:proofErr w:type="spellEnd"/>
      <w:r w:rsidRPr="0099126F">
        <w:rPr>
          <w:rFonts w:asciiTheme="minorHAnsi" w:hAnsiTheme="minorHAnsi"/>
        </w:rPr>
        <w:t>, vyjadřovala se ke struktuře webových stránek FF UK, k intranetu, k aplikaci pro oběh studentských žádostí a k systému pro objednávky hardware a software. Mimo to projednávala také návrh Dlouhodobého záměru FF UK v Praze na 2016–2020. Komise pracuje v součinnosti s proděkanem pro informační zdroje a vedoucím LVT a je připravena se zabývat podněty všech členů akademické obce.</w:t>
      </w:r>
    </w:p>
    <w:p w:rsidR="001A14A7" w:rsidRPr="0099126F" w:rsidRDefault="001A14A7" w:rsidP="00922489">
      <w:pPr>
        <w:rPr>
          <w:sz w:val="24"/>
          <w:szCs w:val="24"/>
        </w:rPr>
      </w:pPr>
    </w:p>
    <w:p w:rsidR="001A14A7" w:rsidRPr="0099126F" w:rsidRDefault="006E1B05" w:rsidP="00922489">
      <w:pPr>
        <w:rPr>
          <w:b/>
          <w:sz w:val="24"/>
          <w:szCs w:val="24"/>
        </w:rPr>
      </w:pPr>
      <w:r w:rsidRPr="0099126F">
        <w:rPr>
          <w:rStyle w:val="Siln"/>
          <w:rFonts w:cs="Arial"/>
          <w:b w:val="0"/>
          <w:sz w:val="24"/>
          <w:szCs w:val="24"/>
        </w:rPr>
        <w:t>18. dubna 2016</w:t>
      </w:r>
      <w:r w:rsidRPr="0099126F">
        <w:rPr>
          <w:rStyle w:val="Siln"/>
          <w:rFonts w:cs="Arial"/>
          <w:b w:val="0"/>
          <w:sz w:val="24"/>
          <w:szCs w:val="24"/>
        </w:rPr>
        <w:tab/>
      </w:r>
      <w:r w:rsidRPr="0099126F">
        <w:rPr>
          <w:rStyle w:val="Siln"/>
          <w:rFonts w:cs="Arial"/>
          <w:b w:val="0"/>
          <w:sz w:val="24"/>
          <w:szCs w:val="24"/>
        </w:rPr>
        <w:tab/>
      </w:r>
      <w:r w:rsidRPr="0099126F">
        <w:rPr>
          <w:rStyle w:val="Siln"/>
          <w:rFonts w:cs="Arial"/>
          <w:b w:val="0"/>
          <w:sz w:val="24"/>
          <w:szCs w:val="24"/>
        </w:rPr>
        <w:tab/>
      </w:r>
      <w:r w:rsidRPr="0099126F">
        <w:rPr>
          <w:rStyle w:val="Siln"/>
          <w:rFonts w:cs="Arial"/>
          <w:b w:val="0"/>
          <w:sz w:val="24"/>
          <w:szCs w:val="24"/>
        </w:rPr>
        <w:tab/>
      </w:r>
      <w:r w:rsidRPr="0099126F">
        <w:rPr>
          <w:rStyle w:val="Siln"/>
          <w:rFonts w:cs="Arial"/>
          <w:b w:val="0"/>
          <w:sz w:val="24"/>
          <w:szCs w:val="24"/>
        </w:rPr>
        <w:tab/>
      </w:r>
      <w:r w:rsidRPr="0099126F">
        <w:rPr>
          <w:rStyle w:val="Siln"/>
          <w:rFonts w:cs="Arial"/>
          <w:b w:val="0"/>
          <w:sz w:val="24"/>
          <w:szCs w:val="24"/>
        </w:rPr>
        <w:tab/>
      </w:r>
      <w:r w:rsidRPr="0099126F">
        <w:rPr>
          <w:rStyle w:val="Siln"/>
          <w:rFonts w:cs="Arial"/>
          <w:b w:val="0"/>
          <w:sz w:val="24"/>
          <w:szCs w:val="24"/>
        </w:rPr>
        <w:tab/>
      </w:r>
      <w:r w:rsidRPr="0099126F">
        <w:rPr>
          <w:rStyle w:val="Siln"/>
          <w:rFonts w:cs="Arial"/>
          <w:b w:val="0"/>
          <w:sz w:val="24"/>
          <w:szCs w:val="24"/>
        </w:rPr>
        <w:tab/>
      </w:r>
      <w:r w:rsidR="00123E24" w:rsidRPr="0099126F">
        <w:rPr>
          <w:rStyle w:val="Siln"/>
          <w:rFonts w:cs="Arial"/>
          <w:b w:val="0"/>
          <w:sz w:val="24"/>
          <w:szCs w:val="24"/>
        </w:rPr>
        <w:tab/>
      </w:r>
      <w:r w:rsidR="001A14A7" w:rsidRPr="0099126F">
        <w:rPr>
          <w:rStyle w:val="Siln"/>
          <w:rFonts w:cs="Arial"/>
          <w:b w:val="0"/>
          <w:sz w:val="24"/>
          <w:szCs w:val="24"/>
        </w:rPr>
        <w:t>Mgr. Michal Křen, Ph.D.</w:t>
      </w:r>
      <w:r w:rsidR="001A14A7" w:rsidRPr="0099126F">
        <w:rPr>
          <w:rStyle w:val="apple-converted-space"/>
          <w:rFonts w:cs="Arial"/>
          <w:b/>
          <w:sz w:val="24"/>
          <w:szCs w:val="24"/>
        </w:rPr>
        <w:t> </w:t>
      </w:r>
    </w:p>
    <w:sectPr w:rsidR="001A14A7" w:rsidRPr="0099126F" w:rsidSect="00690C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976" w:rsidRDefault="001F1976" w:rsidP="00094816">
      <w:pPr>
        <w:spacing w:after="0" w:line="240" w:lineRule="auto"/>
      </w:pPr>
      <w:r>
        <w:separator/>
      </w:r>
    </w:p>
  </w:endnote>
  <w:endnote w:type="continuationSeparator" w:id="0">
    <w:p w:rsidR="001F1976" w:rsidRDefault="001F1976" w:rsidP="0009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DejaVu Sans">
    <w:charset w:val="00"/>
    <w:family w:val="auto"/>
    <w:pitch w:val="variable"/>
  </w:font>
  <w:font w:name="Lohit Hind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976" w:rsidRDefault="001F1976" w:rsidP="00094816">
      <w:pPr>
        <w:spacing w:after="0" w:line="240" w:lineRule="auto"/>
      </w:pPr>
      <w:r>
        <w:separator/>
      </w:r>
    </w:p>
  </w:footnote>
  <w:footnote w:type="continuationSeparator" w:id="0">
    <w:p w:rsidR="001F1976" w:rsidRDefault="001F1976" w:rsidP="00094816">
      <w:pPr>
        <w:spacing w:after="0" w:line="240" w:lineRule="auto"/>
      </w:pPr>
      <w:r>
        <w:continuationSeparator/>
      </w:r>
    </w:p>
  </w:footnote>
  <w:footnote w:id="1">
    <w:p w:rsidR="00094816" w:rsidRPr="009A4032" w:rsidRDefault="00094816" w:rsidP="00094816">
      <w:pPr>
        <w:pStyle w:val="Textpoznpodarou"/>
        <w:rPr>
          <w:rFonts w:asciiTheme="majorHAnsi" w:hAnsiTheme="majorHAnsi"/>
          <w:sz w:val="20"/>
          <w:szCs w:val="20"/>
        </w:rPr>
      </w:pPr>
      <w:r w:rsidRPr="009A4032">
        <w:rPr>
          <w:rStyle w:val="Znakapoznpodarou"/>
          <w:rFonts w:asciiTheme="majorHAnsi" w:hAnsiTheme="majorHAnsi"/>
          <w:sz w:val="20"/>
          <w:szCs w:val="20"/>
        </w:rPr>
        <w:footnoteRef/>
      </w:r>
      <w:r w:rsidRPr="009A4032">
        <w:rPr>
          <w:rFonts w:asciiTheme="majorHAnsi" w:hAnsiTheme="majorHAnsi"/>
          <w:sz w:val="20"/>
          <w:szCs w:val="20"/>
        </w:rPr>
        <w:t xml:space="preserve"> Není-li uvedeno jinak, </w:t>
      </w:r>
      <w:r>
        <w:rPr>
          <w:rFonts w:asciiTheme="majorHAnsi" w:hAnsiTheme="majorHAnsi"/>
          <w:sz w:val="20"/>
          <w:szCs w:val="20"/>
        </w:rPr>
        <w:t>míněna je prezenční forma</w:t>
      </w:r>
      <w:r w:rsidRPr="009A4032">
        <w:rPr>
          <w:rFonts w:asciiTheme="majorHAnsi" w:hAnsiTheme="majorHAnsi"/>
          <w:sz w:val="20"/>
          <w:szCs w:val="20"/>
        </w:rPr>
        <w:t xml:space="preserve"> studia.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E41"/>
    <w:multiLevelType w:val="hybridMultilevel"/>
    <w:tmpl w:val="0BE4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D1103"/>
    <w:multiLevelType w:val="multilevel"/>
    <w:tmpl w:val="C16C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210F"/>
    <w:multiLevelType w:val="multilevel"/>
    <w:tmpl w:val="C79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817E9"/>
    <w:multiLevelType w:val="hybridMultilevel"/>
    <w:tmpl w:val="08389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504C3D"/>
    <w:multiLevelType w:val="multilevel"/>
    <w:tmpl w:val="253A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9574E"/>
    <w:multiLevelType w:val="hybridMultilevel"/>
    <w:tmpl w:val="0DA6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BA4878"/>
    <w:multiLevelType w:val="hybridMultilevel"/>
    <w:tmpl w:val="7F729D1C"/>
    <w:lvl w:ilvl="0" w:tplc="1E54CE2E">
      <w:start w:val="1"/>
      <w:numFmt w:val="bullet"/>
      <w:pStyle w:val="Seznamspomlkou"/>
      <w:lvlText w:val="-"/>
      <w:lvlJc w:val="left"/>
      <w:pPr>
        <w:tabs>
          <w:tab w:val="num" w:pos="567"/>
        </w:tabs>
        <w:ind w:left="567"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261CA"/>
    <w:multiLevelType w:val="hybridMultilevel"/>
    <w:tmpl w:val="9CF8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415EA"/>
    <w:multiLevelType w:val="hybridMultilevel"/>
    <w:tmpl w:val="DF90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271F4"/>
    <w:multiLevelType w:val="hybridMultilevel"/>
    <w:tmpl w:val="D1B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61EA2"/>
    <w:multiLevelType w:val="hybridMultilevel"/>
    <w:tmpl w:val="361EAB2E"/>
    <w:lvl w:ilvl="0" w:tplc="3B50EEB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E1563C"/>
    <w:multiLevelType w:val="hybridMultilevel"/>
    <w:tmpl w:val="2184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F03E3"/>
    <w:multiLevelType w:val="hybridMultilevel"/>
    <w:tmpl w:val="62CA766C"/>
    <w:lvl w:ilvl="0" w:tplc="62EA4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780D04"/>
    <w:multiLevelType w:val="hybridMultilevel"/>
    <w:tmpl w:val="25D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356A0"/>
    <w:multiLevelType w:val="multilevel"/>
    <w:tmpl w:val="EEDA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9356B"/>
    <w:multiLevelType w:val="hybridMultilevel"/>
    <w:tmpl w:val="125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94EED"/>
    <w:multiLevelType w:val="hybridMultilevel"/>
    <w:tmpl w:val="1A28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F23D4"/>
    <w:multiLevelType w:val="hybridMultilevel"/>
    <w:tmpl w:val="4E9290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6DBB7798"/>
    <w:multiLevelType w:val="hybridMultilevel"/>
    <w:tmpl w:val="B92A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878FE"/>
    <w:multiLevelType w:val="hybridMultilevel"/>
    <w:tmpl w:val="E5A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D2182"/>
    <w:multiLevelType w:val="multilevel"/>
    <w:tmpl w:val="7EC4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30745"/>
    <w:multiLevelType w:val="hybridMultilevel"/>
    <w:tmpl w:val="E2825456"/>
    <w:lvl w:ilvl="0" w:tplc="04090001">
      <w:start w:val="1"/>
      <w:numFmt w:val="bullet"/>
      <w:lvlText w:val=""/>
      <w:lvlJc w:val="left"/>
      <w:pPr>
        <w:ind w:left="1440" w:hanging="360"/>
      </w:pPr>
      <w:rPr>
        <w:rFonts w:ascii="Symbol" w:hAnsi="Symbol" w:hint="default"/>
      </w:rPr>
    </w:lvl>
    <w:lvl w:ilvl="1" w:tplc="4AAAAD2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E3601E"/>
    <w:multiLevelType w:val="multilevel"/>
    <w:tmpl w:val="7010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1"/>
  </w:num>
  <w:num w:numId="7">
    <w:abstractNumId w:val="5"/>
  </w:num>
  <w:num w:numId="8">
    <w:abstractNumId w:val="12"/>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num>
  <w:num w:numId="11">
    <w:abstractNumId w:val="7"/>
  </w:num>
  <w:num w:numId="12">
    <w:abstractNumId w:val="9"/>
  </w:num>
  <w:num w:numId="13">
    <w:abstractNumId w:val="13"/>
  </w:num>
  <w:num w:numId="14">
    <w:abstractNumId w:val="0"/>
  </w:num>
  <w:num w:numId="15">
    <w:abstractNumId w:val="6"/>
  </w:num>
  <w:num w:numId="16">
    <w:abstractNumId w:val="8"/>
  </w:num>
  <w:num w:numId="17">
    <w:abstractNumId w:val="15"/>
  </w:num>
  <w:num w:numId="18">
    <w:abstractNumId w:val="18"/>
  </w:num>
  <w:num w:numId="19">
    <w:abstractNumId w:val="17"/>
  </w:num>
  <w:num w:numId="20">
    <w:abstractNumId w:val="19"/>
  </w:num>
  <w:num w:numId="21">
    <w:abstractNumId w:val="16"/>
  </w:num>
  <w:num w:numId="22">
    <w:abstractNumId w:val="10"/>
  </w:num>
  <w:num w:numId="23">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07"/>
    <w:rsid w:val="00023D7B"/>
    <w:rsid w:val="00025C63"/>
    <w:rsid w:val="00045815"/>
    <w:rsid w:val="000534D3"/>
    <w:rsid w:val="000756F9"/>
    <w:rsid w:val="00094816"/>
    <w:rsid w:val="000A6511"/>
    <w:rsid w:val="000E4E94"/>
    <w:rsid w:val="000E56B7"/>
    <w:rsid w:val="00123E24"/>
    <w:rsid w:val="00155C42"/>
    <w:rsid w:val="001A14A7"/>
    <w:rsid w:val="001D3035"/>
    <w:rsid w:val="001F0A31"/>
    <w:rsid w:val="001F1976"/>
    <w:rsid w:val="001F3E6A"/>
    <w:rsid w:val="002170C8"/>
    <w:rsid w:val="00222BF6"/>
    <w:rsid w:val="002335C0"/>
    <w:rsid w:val="00237D72"/>
    <w:rsid w:val="00244473"/>
    <w:rsid w:val="00274490"/>
    <w:rsid w:val="002765C4"/>
    <w:rsid w:val="002A7E9B"/>
    <w:rsid w:val="002D40AB"/>
    <w:rsid w:val="0036230D"/>
    <w:rsid w:val="00382042"/>
    <w:rsid w:val="003B24AE"/>
    <w:rsid w:val="003C6525"/>
    <w:rsid w:val="00446898"/>
    <w:rsid w:val="00474B78"/>
    <w:rsid w:val="004E5B09"/>
    <w:rsid w:val="004F46C4"/>
    <w:rsid w:val="005049D8"/>
    <w:rsid w:val="0050730D"/>
    <w:rsid w:val="00532F03"/>
    <w:rsid w:val="0056337A"/>
    <w:rsid w:val="005720FE"/>
    <w:rsid w:val="005B06F3"/>
    <w:rsid w:val="005B6B57"/>
    <w:rsid w:val="005C4151"/>
    <w:rsid w:val="00613A4C"/>
    <w:rsid w:val="00620B44"/>
    <w:rsid w:val="00642504"/>
    <w:rsid w:val="006519D0"/>
    <w:rsid w:val="00653142"/>
    <w:rsid w:val="00660355"/>
    <w:rsid w:val="00665FD1"/>
    <w:rsid w:val="0067136A"/>
    <w:rsid w:val="00690CC6"/>
    <w:rsid w:val="006D07E8"/>
    <w:rsid w:val="006E1B05"/>
    <w:rsid w:val="0071010F"/>
    <w:rsid w:val="00712E09"/>
    <w:rsid w:val="007150B2"/>
    <w:rsid w:val="00730A07"/>
    <w:rsid w:val="00747854"/>
    <w:rsid w:val="00751D5F"/>
    <w:rsid w:val="007B10CB"/>
    <w:rsid w:val="007B6300"/>
    <w:rsid w:val="008153E7"/>
    <w:rsid w:val="00832038"/>
    <w:rsid w:val="00896849"/>
    <w:rsid w:val="008A3633"/>
    <w:rsid w:val="008A3BEB"/>
    <w:rsid w:val="008A4C57"/>
    <w:rsid w:val="008C5706"/>
    <w:rsid w:val="00905B6C"/>
    <w:rsid w:val="009141AE"/>
    <w:rsid w:val="00922489"/>
    <w:rsid w:val="0099126F"/>
    <w:rsid w:val="009941CD"/>
    <w:rsid w:val="009B3650"/>
    <w:rsid w:val="009C30EC"/>
    <w:rsid w:val="009D5DBF"/>
    <w:rsid w:val="009E69A2"/>
    <w:rsid w:val="00A12B4D"/>
    <w:rsid w:val="00A21ADF"/>
    <w:rsid w:val="00A24ACA"/>
    <w:rsid w:val="00A26855"/>
    <w:rsid w:val="00A56EF1"/>
    <w:rsid w:val="00A63266"/>
    <w:rsid w:val="00AF6208"/>
    <w:rsid w:val="00B05E33"/>
    <w:rsid w:val="00B20A3A"/>
    <w:rsid w:val="00BC1929"/>
    <w:rsid w:val="00BC3E1E"/>
    <w:rsid w:val="00C77F03"/>
    <w:rsid w:val="00C82122"/>
    <w:rsid w:val="00CA102E"/>
    <w:rsid w:val="00CB679E"/>
    <w:rsid w:val="00CD5CE5"/>
    <w:rsid w:val="00CF4F86"/>
    <w:rsid w:val="00D2034D"/>
    <w:rsid w:val="00D225B6"/>
    <w:rsid w:val="00DB301E"/>
    <w:rsid w:val="00DD3FE0"/>
    <w:rsid w:val="00E533CE"/>
    <w:rsid w:val="00E77DAD"/>
    <w:rsid w:val="00E85969"/>
    <w:rsid w:val="00EC6EDC"/>
    <w:rsid w:val="00EF72A1"/>
    <w:rsid w:val="00F06E62"/>
    <w:rsid w:val="00F07BB5"/>
    <w:rsid w:val="00F11EE4"/>
    <w:rsid w:val="00F27A5F"/>
    <w:rsid w:val="00F65D5D"/>
    <w:rsid w:val="00F67A02"/>
    <w:rsid w:val="00F83CA5"/>
    <w:rsid w:val="00FB48A9"/>
    <w:rsid w:val="00FC0642"/>
    <w:rsid w:val="00FD1451"/>
    <w:rsid w:val="00FE3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7956"/>
  <w15:chartTrackingRefBased/>
  <w15:docId w15:val="{A04EA965-5756-45E4-8CD0-3D4C6E3E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30A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30A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8C5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0A0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730A0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8C5706"/>
    <w:rPr>
      <w:rFonts w:asciiTheme="majorHAnsi" w:eastAsiaTheme="majorEastAsia" w:hAnsiTheme="majorHAnsi" w:cstheme="majorBidi"/>
      <w:color w:val="1F4D78" w:themeColor="accent1" w:themeShade="7F"/>
      <w:sz w:val="24"/>
      <w:szCs w:val="24"/>
    </w:rPr>
  </w:style>
  <w:style w:type="paragraph" w:styleId="Odstavecseseznamem">
    <w:name w:val="List Paragraph"/>
    <w:basedOn w:val="Normln"/>
    <w:uiPriority w:val="34"/>
    <w:qFormat/>
    <w:rsid w:val="008C5706"/>
    <w:pPr>
      <w:ind w:left="720"/>
      <w:contextualSpacing/>
    </w:pPr>
  </w:style>
  <w:style w:type="paragraph" w:styleId="Normlnweb">
    <w:name w:val="Normal (Web)"/>
    <w:basedOn w:val="Normln"/>
    <w:uiPriority w:val="99"/>
    <w:unhideWhenUsed/>
    <w:rsid w:val="006D07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07E8"/>
    <w:rPr>
      <w:b/>
      <w:bCs/>
    </w:rPr>
  </w:style>
  <w:style w:type="character" w:customStyle="1" w:styleId="apple-converted-space">
    <w:name w:val="apple-converted-space"/>
    <w:basedOn w:val="Standardnpsmoodstavce"/>
    <w:rsid w:val="000E56B7"/>
  </w:style>
  <w:style w:type="character" w:styleId="Hypertextovodkaz">
    <w:name w:val="Hyperlink"/>
    <w:basedOn w:val="Standardnpsmoodstavce"/>
    <w:uiPriority w:val="99"/>
    <w:unhideWhenUsed/>
    <w:rsid w:val="00474B78"/>
    <w:rPr>
      <w:color w:val="0563C1" w:themeColor="hyperlink"/>
      <w:u w:val="single"/>
    </w:rPr>
  </w:style>
  <w:style w:type="paragraph" w:styleId="Nzev">
    <w:name w:val="Title"/>
    <w:basedOn w:val="Normln"/>
    <w:link w:val="NzevChar"/>
    <w:qFormat/>
    <w:rsid w:val="00DD3FE0"/>
    <w:pPr>
      <w:spacing w:after="0" w:line="240" w:lineRule="auto"/>
      <w:jc w:val="center"/>
    </w:pPr>
    <w:rPr>
      <w:rFonts w:ascii="Times New Roman" w:eastAsia="Times New Roman" w:hAnsi="Times New Roman" w:cs="Times New Roman"/>
      <w:b/>
      <w:bCs/>
      <w:sz w:val="24"/>
      <w:szCs w:val="24"/>
      <w:lang w:eastAsia="cs-CZ"/>
    </w:rPr>
  </w:style>
  <w:style w:type="character" w:customStyle="1" w:styleId="NzevChar">
    <w:name w:val="Název Char"/>
    <w:basedOn w:val="Standardnpsmoodstavce"/>
    <w:link w:val="Nzev"/>
    <w:rsid w:val="00DD3FE0"/>
    <w:rPr>
      <w:rFonts w:ascii="Times New Roman" w:eastAsia="Times New Roman" w:hAnsi="Times New Roman" w:cs="Times New Roman"/>
      <w:b/>
      <w:bCs/>
      <w:sz w:val="24"/>
      <w:szCs w:val="24"/>
      <w:lang w:eastAsia="cs-CZ"/>
    </w:rPr>
  </w:style>
  <w:style w:type="paragraph" w:customStyle="1" w:styleId="Default">
    <w:name w:val="Default"/>
    <w:rsid w:val="00F07BB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eznamspomlkou">
    <w:name w:val="Seznam s pomlčkou"/>
    <w:basedOn w:val="Normln"/>
    <w:rsid w:val="00E85969"/>
    <w:pPr>
      <w:numPr>
        <w:numId w:val="15"/>
      </w:numPr>
      <w:tabs>
        <w:tab w:val="clear" w:pos="567"/>
        <w:tab w:val="num" w:pos="643"/>
      </w:tabs>
      <w:spacing w:after="120" w:line="240" w:lineRule="auto"/>
      <w:ind w:left="643" w:hanging="360"/>
      <w:jc w:val="both"/>
    </w:pPr>
    <w:rPr>
      <w:rFonts w:ascii="Times New Roman" w:eastAsia="Times New Roman" w:hAnsi="Times New Roman" w:cs="Times New Roman"/>
      <w:sz w:val="24"/>
      <w:szCs w:val="24"/>
      <w:lang w:eastAsia="cs-CZ"/>
    </w:rPr>
  </w:style>
  <w:style w:type="paragraph" w:styleId="Zhlav">
    <w:name w:val="header"/>
    <w:basedOn w:val="Normln"/>
    <w:link w:val="ZhlavChar"/>
    <w:semiHidden/>
    <w:rsid w:val="001F3E6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1F3E6A"/>
    <w:rPr>
      <w:rFonts w:ascii="Times New Roman" w:eastAsia="Times New Roman" w:hAnsi="Times New Roman" w:cs="Times New Roman"/>
      <w:sz w:val="24"/>
      <w:szCs w:val="24"/>
      <w:lang w:eastAsia="cs-CZ"/>
    </w:rPr>
  </w:style>
  <w:style w:type="paragraph" w:customStyle="1" w:styleId="Standard">
    <w:name w:val="Standard"/>
    <w:rsid w:val="006E1B05"/>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styleId="Textpoznpodarou">
    <w:name w:val="footnote text"/>
    <w:basedOn w:val="Normln"/>
    <w:link w:val="TextpoznpodarouChar"/>
    <w:uiPriority w:val="99"/>
    <w:unhideWhenUsed/>
    <w:rsid w:val="00094816"/>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TextpoznpodarouChar">
    <w:name w:val="Text pozn. pod čarou Char"/>
    <w:basedOn w:val="Standardnpsmoodstavce"/>
    <w:link w:val="Textpoznpodarou"/>
    <w:uiPriority w:val="99"/>
    <w:rsid w:val="00094816"/>
    <w:rPr>
      <w:rFonts w:ascii="Times New Roman" w:eastAsia="SimSun" w:hAnsi="Times New Roman" w:cs="Mangal"/>
      <w:kern w:val="1"/>
      <w:sz w:val="24"/>
      <w:szCs w:val="24"/>
      <w:lang w:eastAsia="hi-IN" w:bidi="hi-IN"/>
    </w:rPr>
  </w:style>
  <w:style w:type="character" w:styleId="Znakapoznpodarou">
    <w:name w:val="footnote reference"/>
    <w:basedOn w:val="Standardnpsmoodstavce"/>
    <w:uiPriority w:val="99"/>
    <w:unhideWhenUsed/>
    <w:rsid w:val="00094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059">
      <w:bodyDiv w:val="1"/>
      <w:marLeft w:val="0"/>
      <w:marRight w:val="0"/>
      <w:marTop w:val="0"/>
      <w:marBottom w:val="0"/>
      <w:divBdr>
        <w:top w:val="none" w:sz="0" w:space="0" w:color="auto"/>
        <w:left w:val="none" w:sz="0" w:space="0" w:color="auto"/>
        <w:bottom w:val="none" w:sz="0" w:space="0" w:color="auto"/>
        <w:right w:val="none" w:sz="0" w:space="0" w:color="auto"/>
      </w:divBdr>
    </w:div>
    <w:div w:id="125897345">
      <w:bodyDiv w:val="1"/>
      <w:marLeft w:val="0"/>
      <w:marRight w:val="0"/>
      <w:marTop w:val="0"/>
      <w:marBottom w:val="0"/>
      <w:divBdr>
        <w:top w:val="none" w:sz="0" w:space="0" w:color="auto"/>
        <w:left w:val="none" w:sz="0" w:space="0" w:color="auto"/>
        <w:bottom w:val="none" w:sz="0" w:space="0" w:color="auto"/>
        <w:right w:val="none" w:sz="0" w:space="0" w:color="auto"/>
      </w:divBdr>
      <w:divsChild>
        <w:div w:id="1530265717">
          <w:marLeft w:val="0"/>
          <w:marRight w:val="0"/>
          <w:marTop w:val="0"/>
          <w:marBottom w:val="0"/>
          <w:divBdr>
            <w:top w:val="none" w:sz="0" w:space="0" w:color="auto"/>
            <w:left w:val="none" w:sz="0" w:space="0" w:color="auto"/>
            <w:bottom w:val="none" w:sz="0" w:space="0" w:color="auto"/>
            <w:right w:val="none" w:sz="0" w:space="0" w:color="auto"/>
          </w:divBdr>
        </w:div>
        <w:div w:id="244918644">
          <w:marLeft w:val="0"/>
          <w:marRight w:val="0"/>
          <w:marTop w:val="0"/>
          <w:marBottom w:val="0"/>
          <w:divBdr>
            <w:top w:val="none" w:sz="0" w:space="0" w:color="auto"/>
            <w:left w:val="none" w:sz="0" w:space="0" w:color="auto"/>
            <w:bottom w:val="none" w:sz="0" w:space="0" w:color="auto"/>
            <w:right w:val="none" w:sz="0" w:space="0" w:color="auto"/>
          </w:divBdr>
        </w:div>
        <w:div w:id="1384064520">
          <w:marLeft w:val="0"/>
          <w:marRight w:val="0"/>
          <w:marTop w:val="0"/>
          <w:marBottom w:val="0"/>
          <w:divBdr>
            <w:top w:val="none" w:sz="0" w:space="0" w:color="auto"/>
            <w:left w:val="none" w:sz="0" w:space="0" w:color="auto"/>
            <w:bottom w:val="none" w:sz="0" w:space="0" w:color="auto"/>
            <w:right w:val="none" w:sz="0" w:space="0" w:color="auto"/>
          </w:divBdr>
        </w:div>
        <w:div w:id="254824550">
          <w:marLeft w:val="0"/>
          <w:marRight w:val="0"/>
          <w:marTop w:val="0"/>
          <w:marBottom w:val="0"/>
          <w:divBdr>
            <w:top w:val="none" w:sz="0" w:space="0" w:color="auto"/>
            <w:left w:val="none" w:sz="0" w:space="0" w:color="auto"/>
            <w:bottom w:val="none" w:sz="0" w:space="0" w:color="auto"/>
            <w:right w:val="none" w:sz="0" w:space="0" w:color="auto"/>
          </w:divBdr>
        </w:div>
      </w:divsChild>
    </w:div>
    <w:div w:id="181748197">
      <w:bodyDiv w:val="1"/>
      <w:marLeft w:val="0"/>
      <w:marRight w:val="0"/>
      <w:marTop w:val="0"/>
      <w:marBottom w:val="0"/>
      <w:divBdr>
        <w:top w:val="none" w:sz="0" w:space="0" w:color="auto"/>
        <w:left w:val="none" w:sz="0" w:space="0" w:color="auto"/>
        <w:bottom w:val="none" w:sz="0" w:space="0" w:color="auto"/>
        <w:right w:val="none" w:sz="0" w:space="0" w:color="auto"/>
      </w:divBdr>
      <w:divsChild>
        <w:div w:id="1419134322">
          <w:marLeft w:val="0"/>
          <w:marRight w:val="0"/>
          <w:marTop w:val="0"/>
          <w:marBottom w:val="0"/>
          <w:divBdr>
            <w:top w:val="none" w:sz="0" w:space="0" w:color="auto"/>
            <w:left w:val="none" w:sz="0" w:space="0" w:color="auto"/>
            <w:bottom w:val="none" w:sz="0" w:space="0" w:color="auto"/>
            <w:right w:val="none" w:sz="0" w:space="0" w:color="auto"/>
          </w:divBdr>
        </w:div>
      </w:divsChild>
    </w:div>
    <w:div w:id="262542608">
      <w:bodyDiv w:val="1"/>
      <w:marLeft w:val="0"/>
      <w:marRight w:val="0"/>
      <w:marTop w:val="0"/>
      <w:marBottom w:val="0"/>
      <w:divBdr>
        <w:top w:val="none" w:sz="0" w:space="0" w:color="auto"/>
        <w:left w:val="none" w:sz="0" w:space="0" w:color="auto"/>
        <w:bottom w:val="none" w:sz="0" w:space="0" w:color="auto"/>
        <w:right w:val="none" w:sz="0" w:space="0" w:color="auto"/>
      </w:divBdr>
      <w:divsChild>
        <w:div w:id="173956687">
          <w:marLeft w:val="0"/>
          <w:marRight w:val="0"/>
          <w:marTop w:val="0"/>
          <w:marBottom w:val="0"/>
          <w:divBdr>
            <w:top w:val="none" w:sz="0" w:space="0" w:color="auto"/>
            <w:left w:val="none" w:sz="0" w:space="0" w:color="auto"/>
            <w:bottom w:val="none" w:sz="0" w:space="0" w:color="auto"/>
            <w:right w:val="none" w:sz="0" w:space="0" w:color="auto"/>
          </w:divBdr>
        </w:div>
      </w:divsChild>
    </w:div>
    <w:div w:id="891893390">
      <w:bodyDiv w:val="1"/>
      <w:marLeft w:val="0"/>
      <w:marRight w:val="0"/>
      <w:marTop w:val="0"/>
      <w:marBottom w:val="0"/>
      <w:divBdr>
        <w:top w:val="none" w:sz="0" w:space="0" w:color="auto"/>
        <w:left w:val="none" w:sz="0" w:space="0" w:color="auto"/>
        <w:bottom w:val="none" w:sz="0" w:space="0" w:color="auto"/>
        <w:right w:val="none" w:sz="0" w:space="0" w:color="auto"/>
      </w:divBdr>
      <w:divsChild>
        <w:div w:id="1736124884">
          <w:marLeft w:val="0"/>
          <w:marRight w:val="0"/>
          <w:marTop w:val="0"/>
          <w:marBottom w:val="0"/>
          <w:divBdr>
            <w:top w:val="none" w:sz="0" w:space="0" w:color="auto"/>
            <w:left w:val="none" w:sz="0" w:space="0" w:color="auto"/>
            <w:bottom w:val="none" w:sz="0" w:space="0" w:color="auto"/>
            <w:right w:val="none" w:sz="0" w:space="0" w:color="auto"/>
          </w:divBdr>
        </w:div>
        <w:div w:id="1169978452">
          <w:marLeft w:val="0"/>
          <w:marRight w:val="0"/>
          <w:marTop w:val="0"/>
          <w:marBottom w:val="0"/>
          <w:divBdr>
            <w:top w:val="none" w:sz="0" w:space="0" w:color="auto"/>
            <w:left w:val="none" w:sz="0" w:space="0" w:color="auto"/>
            <w:bottom w:val="none" w:sz="0" w:space="0" w:color="auto"/>
            <w:right w:val="none" w:sz="0" w:space="0" w:color="auto"/>
          </w:divBdr>
        </w:div>
        <w:div w:id="1569849713">
          <w:marLeft w:val="0"/>
          <w:marRight w:val="0"/>
          <w:marTop w:val="0"/>
          <w:marBottom w:val="0"/>
          <w:divBdr>
            <w:top w:val="none" w:sz="0" w:space="0" w:color="auto"/>
            <w:left w:val="none" w:sz="0" w:space="0" w:color="auto"/>
            <w:bottom w:val="none" w:sz="0" w:space="0" w:color="auto"/>
            <w:right w:val="none" w:sz="0" w:space="0" w:color="auto"/>
          </w:divBdr>
        </w:div>
        <w:div w:id="1139955021">
          <w:marLeft w:val="0"/>
          <w:marRight w:val="0"/>
          <w:marTop w:val="0"/>
          <w:marBottom w:val="0"/>
          <w:divBdr>
            <w:top w:val="none" w:sz="0" w:space="0" w:color="auto"/>
            <w:left w:val="none" w:sz="0" w:space="0" w:color="auto"/>
            <w:bottom w:val="none" w:sz="0" w:space="0" w:color="auto"/>
            <w:right w:val="none" w:sz="0" w:space="0" w:color="auto"/>
          </w:divBdr>
        </w:div>
        <w:div w:id="124127354">
          <w:marLeft w:val="0"/>
          <w:marRight w:val="0"/>
          <w:marTop w:val="0"/>
          <w:marBottom w:val="0"/>
          <w:divBdr>
            <w:top w:val="none" w:sz="0" w:space="0" w:color="auto"/>
            <w:left w:val="none" w:sz="0" w:space="0" w:color="auto"/>
            <w:bottom w:val="none" w:sz="0" w:space="0" w:color="auto"/>
            <w:right w:val="none" w:sz="0" w:space="0" w:color="auto"/>
          </w:divBdr>
        </w:div>
      </w:divsChild>
    </w:div>
    <w:div w:id="999499425">
      <w:bodyDiv w:val="1"/>
      <w:marLeft w:val="0"/>
      <w:marRight w:val="0"/>
      <w:marTop w:val="0"/>
      <w:marBottom w:val="0"/>
      <w:divBdr>
        <w:top w:val="none" w:sz="0" w:space="0" w:color="auto"/>
        <w:left w:val="none" w:sz="0" w:space="0" w:color="auto"/>
        <w:bottom w:val="none" w:sz="0" w:space="0" w:color="auto"/>
        <w:right w:val="none" w:sz="0" w:space="0" w:color="auto"/>
      </w:divBdr>
    </w:div>
    <w:div w:id="1153762594">
      <w:bodyDiv w:val="1"/>
      <w:marLeft w:val="0"/>
      <w:marRight w:val="0"/>
      <w:marTop w:val="0"/>
      <w:marBottom w:val="0"/>
      <w:divBdr>
        <w:top w:val="none" w:sz="0" w:space="0" w:color="auto"/>
        <w:left w:val="none" w:sz="0" w:space="0" w:color="auto"/>
        <w:bottom w:val="none" w:sz="0" w:space="0" w:color="auto"/>
        <w:right w:val="none" w:sz="0" w:space="0" w:color="auto"/>
      </w:divBdr>
      <w:divsChild>
        <w:div w:id="1605376988">
          <w:marLeft w:val="0"/>
          <w:marRight w:val="0"/>
          <w:marTop w:val="0"/>
          <w:marBottom w:val="0"/>
          <w:divBdr>
            <w:top w:val="none" w:sz="0" w:space="0" w:color="auto"/>
            <w:left w:val="none" w:sz="0" w:space="0" w:color="auto"/>
            <w:bottom w:val="none" w:sz="0" w:space="0" w:color="auto"/>
            <w:right w:val="none" w:sz="0" w:space="0" w:color="auto"/>
          </w:divBdr>
        </w:div>
        <w:div w:id="1537351524">
          <w:marLeft w:val="0"/>
          <w:marRight w:val="0"/>
          <w:marTop w:val="0"/>
          <w:marBottom w:val="0"/>
          <w:divBdr>
            <w:top w:val="none" w:sz="0" w:space="0" w:color="auto"/>
            <w:left w:val="none" w:sz="0" w:space="0" w:color="auto"/>
            <w:bottom w:val="none" w:sz="0" w:space="0" w:color="auto"/>
            <w:right w:val="none" w:sz="0" w:space="0" w:color="auto"/>
          </w:divBdr>
        </w:div>
      </w:divsChild>
    </w:div>
    <w:div w:id="1200775779">
      <w:bodyDiv w:val="1"/>
      <w:marLeft w:val="0"/>
      <w:marRight w:val="0"/>
      <w:marTop w:val="0"/>
      <w:marBottom w:val="0"/>
      <w:divBdr>
        <w:top w:val="none" w:sz="0" w:space="0" w:color="auto"/>
        <w:left w:val="none" w:sz="0" w:space="0" w:color="auto"/>
        <w:bottom w:val="none" w:sz="0" w:space="0" w:color="auto"/>
        <w:right w:val="none" w:sz="0" w:space="0" w:color="auto"/>
      </w:divBdr>
    </w:div>
    <w:div w:id="1230382111">
      <w:bodyDiv w:val="1"/>
      <w:marLeft w:val="0"/>
      <w:marRight w:val="0"/>
      <w:marTop w:val="0"/>
      <w:marBottom w:val="0"/>
      <w:divBdr>
        <w:top w:val="none" w:sz="0" w:space="0" w:color="auto"/>
        <w:left w:val="none" w:sz="0" w:space="0" w:color="auto"/>
        <w:bottom w:val="none" w:sz="0" w:space="0" w:color="auto"/>
        <w:right w:val="none" w:sz="0" w:space="0" w:color="auto"/>
      </w:divBdr>
    </w:div>
    <w:div w:id="1641156020">
      <w:bodyDiv w:val="1"/>
      <w:marLeft w:val="0"/>
      <w:marRight w:val="0"/>
      <w:marTop w:val="0"/>
      <w:marBottom w:val="0"/>
      <w:divBdr>
        <w:top w:val="none" w:sz="0" w:space="0" w:color="auto"/>
        <w:left w:val="none" w:sz="0" w:space="0" w:color="auto"/>
        <w:bottom w:val="none" w:sz="0" w:space="0" w:color="auto"/>
        <w:right w:val="none" w:sz="0" w:space="0" w:color="auto"/>
      </w:divBdr>
      <w:divsChild>
        <w:div w:id="170921460">
          <w:marLeft w:val="0"/>
          <w:marRight w:val="0"/>
          <w:marTop w:val="0"/>
          <w:marBottom w:val="0"/>
          <w:divBdr>
            <w:top w:val="none" w:sz="0" w:space="0" w:color="auto"/>
            <w:left w:val="none" w:sz="0" w:space="0" w:color="auto"/>
            <w:bottom w:val="none" w:sz="0" w:space="0" w:color="auto"/>
            <w:right w:val="none" w:sz="0" w:space="0" w:color="auto"/>
          </w:divBdr>
          <w:divsChild>
            <w:div w:id="1211302157">
              <w:marLeft w:val="0"/>
              <w:marRight w:val="0"/>
              <w:marTop w:val="0"/>
              <w:marBottom w:val="0"/>
              <w:divBdr>
                <w:top w:val="none" w:sz="0" w:space="0" w:color="auto"/>
                <w:left w:val="none" w:sz="0" w:space="0" w:color="auto"/>
                <w:bottom w:val="none" w:sz="0" w:space="0" w:color="auto"/>
                <w:right w:val="none" w:sz="0" w:space="0" w:color="auto"/>
              </w:divBdr>
            </w:div>
            <w:div w:id="1497187971">
              <w:marLeft w:val="0"/>
              <w:marRight w:val="0"/>
              <w:marTop w:val="0"/>
              <w:marBottom w:val="0"/>
              <w:divBdr>
                <w:top w:val="none" w:sz="0" w:space="0" w:color="auto"/>
                <w:left w:val="none" w:sz="0" w:space="0" w:color="auto"/>
                <w:bottom w:val="none" w:sz="0" w:space="0" w:color="auto"/>
                <w:right w:val="none" w:sz="0" w:space="0" w:color="auto"/>
              </w:divBdr>
            </w:div>
            <w:div w:id="4533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cuni.cz/fakulta/organy-fakulty/komise-ff-uk/eticka-komise/?site=&amp;file=L1pwaXN5JTIweiUyMGplZG5uJTIwZXRpY2slMjBrb21pc2UvMjAxNi9aJUMzJUExdiVDNCU5QnJlJUM0JThEbiVDMyVBMSUyMHpwciVDMyVBMXZhJTIwdmUlMjB2JUM0JTlCY2klMjBwb2RuJUM0JTlCdHUlMjB0JUMzJUJEa2FqJUMzJUFEYyVDMyVBRGhvJTIwc2UlMjBwcm9mLiUyMExlbmt5JTIwJUM1JUEwdWxvdiVDMyVBOS5wZGY=&amp;nonce=b2373ccb6c" TargetMode="External"/><Relationship Id="rId3" Type="http://schemas.openxmlformats.org/officeDocument/2006/relationships/settings" Target="settings.xml"/><Relationship Id="rId7" Type="http://schemas.openxmlformats.org/officeDocument/2006/relationships/hyperlink" Target="http://www.ff.cuni.cz/fakulta/organy-fakulty/komise-ff-uk/edicni-kom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f.cuni.cz/fakulta/organy-fakulty/komise-ff-uk/eticka-komise/?site=&amp;file=L1pwaXN5JTIweiUyMGplZG5uJTIwZXRpY2slMjBrb21pc2UvMjAxNi9aJUMzJUExdiVDNCU5QnJlJUM0JThEbiVDMyVBMSUyMHpwciVDMyVBMXZhJTIwdmUlMjB2JUM0JTlCY2klMjBwb2RuJUM0JTlCdHUlMjBkci4lMjBKYXJvc2xhdmElMjBEaWJlbGt5LnBkZg==&amp;nonce=b2373ccb6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3432</Words>
  <Characters>20255</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Chromý</dc:creator>
  <cp:keywords/>
  <dc:description/>
  <cp:lastModifiedBy>Jan Čermák</cp:lastModifiedBy>
  <cp:revision>3</cp:revision>
  <dcterms:created xsi:type="dcterms:W3CDTF">2016-05-05T21:05:00Z</dcterms:created>
  <dcterms:modified xsi:type="dcterms:W3CDTF">2016-05-05T21:06:00Z</dcterms:modified>
</cp:coreProperties>
</file>