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DAA1F" w14:textId="77777777" w:rsidR="00273CE8" w:rsidRPr="00273CE8" w:rsidRDefault="00273CE8" w:rsidP="00273CE8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45F9FC9" w14:textId="44CCDEC4" w:rsidR="00367F19" w:rsidRPr="00367F19" w:rsidRDefault="00367F19" w:rsidP="00273CE8">
      <w:pPr>
        <w:jc w:val="center"/>
        <w:rPr>
          <w:rFonts w:asciiTheme="minorHAnsi" w:hAnsiTheme="minorHAnsi"/>
          <w:b/>
          <w:sz w:val="36"/>
          <w:szCs w:val="36"/>
        </w:rPr>
      </w:pPr>
      <w:r w:rsidRPr="00367F19">
        <w:rPr>
          <w:rFonts w:asciiTheme="minorHAnsi" w:hAnsiTheme="minorHAnsi"/>
          <w:b/>
          <w:sz w:val="36"/>
          <w:szCs w:val="36"/>
        </w:rPr>
        <w:t>Československo 38</w:t>
      </w:r>
      <w:r w:rsidR="00527ED9">
        <w:rPr>
          <w:rFonts w:asciiTheme="minorHAnsi" w:hAnsiTheme="minorHAnsi"/>
          <w:b/>
          <w:sz w:val="36"/>
          <w:szCs w:val="36"/>
        </w:rPr>
        <w:t>–</w:t>
      </w:r>
      <w:r w:rsidRPr="00367F19">
        <w:rPr>
          <w:rFonts w:asciiTheme="minorHAnsi" w:hAnsiTheme="minorHAnsi"/>
          <w:b/>
          <w:sz w:val="36"/>
          <w:szCs w:val="36"/>
        </w:rPr>
        <w:t>89: Atentát je Českou hrou roku 2015</w:t>
      </w:r>
    </w:p>
    <w:p w14:paraId="038196B3" w14:textId="3125641C" w:rsidR="00367F19" w:rsidRPr="00273CE8" w:rsidRDefault="00273CE8" w:rsidP="00367F19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22948A0A" wp14:editId="7C34CA47">
            <wp:simplePos x="0" y="0"/>
            <wp:positionH relativeFrom="margin">
              <wp:align>right</wp:align>
            </wp:positionH>
            <wp:positionV relativeFrom="margin">
              <wp:posOffset>534035</wp:posOffset>
            </wp:positionV>
            <wp:extent cx="1580515" cy="887095"/>
            <wp:effectExtent l="0" t="0" r="635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azka_ze_hry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EF8BE" w14:textId="33431FBD" w:rsidR="00367F19" w:rsidRPr="00367F19" w:rsidRDefault="00367F19" w:rsidP="00367F19">
      <w:pPr>
        <w:jc w:val="both"/>
        <w:rPr>
          <w:rFonts w:asciiTheme="minorHAnsi" w:hAnsiTheme="minorHAnsi"/>
        </w:rPr>
      </w:pPr>
      <w:r w:rsidRPr="00367F19">
        <w:rPr>
          <w:rFonts w:asciiTheme="minorHAnsi" w:hAnsiTheme="minorHAnsi"/>
          <w:b/>
        </w:rPr>
        <w:t xml:space="preserve">Počítačová hra </w:t>
      </w:r>
      <w:r w:rsidRPr="00C60591">
        <w:rPr>
          <w:rFonts w:asciiTheme="minorHAnsi" w:hAnsiTheme="minorHAnsi"/>
          <w:b/>
          <w:i/>
        </w:rPr>
        <w:t>Československo 38–89: Atentát</w:t>
      </w:r>
      <w:r w:rsidRPr="00367F19">
        <w:rPr>
          <w:rFonts w:asciiTheme="minorHAnsi" w:hAnsiTheme="minorHAnsi"/>
          <w:b/>
        </w:rPr>
        <w:t xml:space="preserve">, </w:t>
      </w:r>
      <w:proofErr w:type="gramStart"/>
      <w:r w:rsidRPr="00367F19">
        <w:rPr>
          <w:rFonts w:asciiTheme="minorHAnsi" w:hAnsiTheme="minorHAnsi"/>
          <w:b/>
        </w:rPr>
        <w:t>kterou</w:t>
      </w:r>
      <w:proofErr w:type="gramEnd"/>
      <w:r w:rsidRPr="00367F19">
        <w:rPr>
          <w:rFonts w:asciiTheme="minorHAnsi" w:hAnsiTheme="minorHAnsi"/>
          <w:b/>
        </w:rPr>
        <w:t xml:space="preserve"> vyvinuli odborníci z Filozofické a Matematicko-fyzikální fakulty Univerzity Karlovy v Praze ve spolupráci s Ústavem pro soudobé dějiny Akademie věd ČR, získala ocenění </w:t>
      </w:r>
      <w:r w:rsidRPr="00527ED9">
        <w:rPr>
          <w:rFonts w:asciiTheme="minorHAnsi" w:hAnsiTheme="minorHAnsi"/>
          <w:b/>
          <w:i/>
        </w:rPr>
        <w:t>Česká hra roku 2015</w:t>
      </w:r>
      <w:r>
        <w:rPr>
          <w:rFonts w:asciiTheme="minorHAnsi" w:hAnsiTheme="minorHAnsi"/>
          <w:b/>
        </w:rPr>
        <w:t>, a to</w:t>
      </w:r>
      <w:r w:rsidRPr="00367F19">
        <w:rPr>
          <w:rFonts w:asciiTheme="minorHAnsi" w:hAnsiTheme="minorHAnsi"/>
          <w:b/>
        </w:rPr>
        <w:t xml:space="preserve"> v kategorii </w:t>
      </w:r>
      <w:r w:rsidRPr="00C60591">
        <w:rPr>
          <w:rFonts w:asciiTheme="minorHAnsi" w:hAnsiTheme="minorHAnsi"/>
          <w:b/>
          <w:i/>
        </w:rPr>
        <w:t>Nejlepší debut v české herní tvorbě</w:t>
      </w:r>
      <w:r w:rsidRPr="00367F19">
        <w:rPr>
          <w:rFonts w:asciiTheme="minorHAnsi" w:hAnsiTheme="minorHAnsi"/>
          <w:b/>
        </w:rPr>
        <w:t>.</w:t>
      </w:r>
    </w:p>
    <w:p w14:paraId="2B194ED7" w14:textId="77777777" w:rsidR="00367F19" w:rsidRPr="00367F19" w:rsidRDefault="00367F19" w:rsidP="00367F19">
      <w:pPr>
        <w:jc w:val="both"/>
        <w:rPr>
          <w:rFonts w:asciiTheme="minorHAnsi" w:hAnsiTheme="minorHAnsi"/>
        </w:rPr>
      </w:pPr>
    </w:p>
    <w:p w14:paraId="04F26254" w14:textId="69D6A7E6" w:rsidR="00367F19" w:rsidRPr="00367F19" w:rsidRDefault="00367F19" w:rsidP="00367F19">
      <w:pPr>
        <w:jc w:val="both"/>
        <w:rPr>
          <w:rFonts w:asciiTheme="minorHAnsi" w:hAnsiTheme="minorHAnsi"/>
        </w:rPr>
      </w:pPr>
      <w:r w:rsidRPr="00367F19">
        <w:rPr>
          <w:rFonts w:asciiTheme="minorHAnsi" w:hAnsiTheme="minorHAnsi"/>
        </w:rPr>
        <w:t xml:space="preserve">Titul </w:t>
      </w:r>
      <w:hyperlink r:id="rId8" w:history="1">
        <w:r w:rsidRPr="00C60591">
          <w:rPr>
            <w:rStyle w:val="Hypertextovodkaz"/>
            <w:rFonts w:asciiTheme="minorHAnsi" w:hAnsiTheme="minorHAnsi"/>
            <w:i/>
            <w:color w:val="1155CC"/>
          </w:rPr>
          <w:t>Česká hra roku</w:t>
        </w:r>
      </w:hyperlink>
      <w:r w:rsidRPr="00367F19">
        <w:rPr>
          <w:rFonts w:asciiTheme="minorHAnsi" w:hAnsiTheme="minorHAnsi"/>
        </w:rPr>
        <w:t xml:space="preserve"> každoročně oceňuje nejlepší počítačové hry vytvořené domácími tvůrci. Letos poprvé v kategorii </w:t>
      </w:r>
      <w:r w:rsidRPr="00527ED9">
        <w:rPr>
          <w:rFonts w:asciiTheme="minorHAnsi" w:hAnsiTheme="minorHAnsi"/>
          <w:i/>
        </w:rPr>
        <w:t>Nejlepší debut</w:t>
      </w:r>
      <w:r w:rsidRPr="00367F19">
        <w:rPr>
          <w:rFonts w:asciiTheme="minorHAnsi" w:hAnsiTheme="minorHAnsi"/>
        </w:rPr>
        <w:t xml:space="preserve"> zvítězila hra českých vědců a akademiků</w:t>
      </w:r>
      <w:r w:rsidR="00C60591">
        <w:rPr>
          <w:rFonts w:asciiTheme="minorHAnsi" w:hAnsiTheme="minorHAnsi"/>
        </w:rPr>
        <w:t>.</w:t>
      </w:r>
      <w:r w:rsidRPr="00367F19">
        <w:rPr>
          <w:rFonts w:asciiTheme="minorHAnsi" w:hAnsiTheme="minorHAnsi"/>
        </w:rPr>
        <w:t xml:space="preserve"> </w:t>
      </w:r>
      <w:r w:rsidR="00C60591">
        <w:rPr>
          <w:rFonts w:asciiTheme="minorHAnsi" w:hAnsiTheme="minorHAnsi"/>
        </w:rPr>
        <w:t xml:space="preserve">Hra </w:t>
      </w:r>
      <w:r w:rsidRPr="00527ED9">
        <w:rPr>
          <w:rFonts w:asciiTheme="minorHAnsi" w:hAnsiTheme="minorHAnsi"/>
          <w:i/>
        </w:rPr>
        <w:t>Československo 38</w:t>
      </w:r>
      <w:r w:rsidR="00527ED9" w:rsidRPr="00527ED9">
        <w:rPr>
          <w:rFonts w:asciiTheme="minorHAnsi" w:hAnsiTheme="minorHAnsi"/>
          <w:i/>
        </w:rPr>
        <w:t>–</w:t>
      </w:r>
      <w:r w:rsidRPr="00527ED9">
        <w:rPr>
          <w:rFonts w:asciiTheme="minorHAnsi" w:hAnsiTheme="minorHAnsi"/>
          <w:i/>
        </w:rPr>
        <w:t>89: Atentát</w:t>
      </w:r>
      <w:r w:rsidRPr="00367F19">
        <w:rPr>
          <w:rFonts w:asciiTheme="minorHAnsi" w:hAnsiTheme="minorHAnsi"/>
        </w:rPr>
        <w:t xml:space="preserve"> se zabývá nacistickou okupací a obdobím po atentátu na zastupujícího říšského protektora Reinharda Heydricha.  </w:t>
      </w:r>
    </w:p>
    <w:p w14:paraId="61B2EA49" w14:textId="066F2D8C" w:rsidR="00367F19" w:rsidRPr="00A86C03" w:rsidRDefault="00367F19" w:rsidP="00367F19">
      <w:pPr>
        <w:jc w:val="both"/>
        <w:rPr>
          <w:rFonts w:asciiTheme="minorHAnsi" w:hAnsiTheme="minorHAnsi"/>
          <w:sz w:val="16"/>
          <w:szCs w:val="16"/>
        </w:rPr>
      </w:pPr>
    </w:p>
    <w:p w14:paraId="27D2CE15" w14:textId="314E1084" w:rsidR="00367F19" w:rsidRPr="00367F19" w:rsidRDefault="00367F19" w:rsidP="00367F19">
      <w:pPr>
        <w:jc w:val="both"/>
        <w:rPr>
          <w:rFonts w:asciiTheme="minorHAnsi" w:hAnsiTheme="minorHAnsi"/>
        </w:rPr>
      </w:pPr>
      <w:r w:rsidRPr="00367F19">
        <w:rPr>
          <w:rFonts w:asciiTheme="minorHAnsi" w:hAnsiTheme="minorHAnsi"/>
        </w:rPr>
        <w:t xml:space="preserve">„Jedná se o skvělý úspěch, zejména proto, že ocenění přichází ze strany úspěšných profesionálů, českých </w:t>
      </w:r>
      <w:r w:rsidR="00D94223">
        <w:rPr>
          <w:rFonts w:asciiTheme="minorHAnsi" w:hAnsiTheme="minorHAnsi"/>
        </w:rPr>
        <w:t xml:space="preserve">herních </w:t>
      </w:r>
      <w:r w:rsidRPr="00367F19">
        <w:rPr>
          <w:rFonts w:asciiTheme="minorHAnsi" w:hAnsiTheme="minorHAnsi"/>
        </w:rPr>
        <w:t>vývoj</w:t>
      </w:r>
      <w:r w:rsidR="00D94223">
        <w:rPr>
          <w:rFonts w:asciiTheme="minorHAnsi" w:hAnsiTheme="minorHAnsi"/>
        </w:rPr>
        <w:t>á</w:t>
      </w:r>
      <w:r w:rsidRPr="00367F19">
        <w:rPr>
          <w:rFonts w:asciiTheme="minorHAnsi" w:hAnsiTheme="minorHAnsi"/>
        </w:rPr>
        <w:t>řů a designerů</w:t>
      </w:r>
      <w:r w:rsidR="00C60591">
        <w:rPr>
          <w:rFonts w:asciiTheme="minorHAnsi" w:hAnsiTheme="minorHAnsi"/>
        </w:rPr>
        <w:t>. V naší kategorii byly n</w:t>
      </w:r>
      <w:r w:rsidR="00D94223">
        <w:rPr>
          <w:rFonts w:asciiTheme="minorHAnsi" w:hAnsiTheme="minorHAnsi"/>
        </w:rPr>
        <w:t xml:space="preserve">avíc nominovány skvělé hry jako je </w:t>
      </w:r>
      <w:proofErr w:type="spellStart"/>
      <w:r w:rsidR="00C60591" w:rsidRPr="00D94223">
        <w:rPr>
          <w:rFonts w:asciiTheme="minorHAnsi" w:hAnsiTheme="minorHAnsi"/>
          <w:i/>
        </w:rPr>
        <w:t>Factorio</w:t>
      </w:r>
      <w:proofErr w:type="spellEnd"/>
      <w:r w:rsidR="00C60591" w:rsidRPr="00367F19">
        <w:rPr>
          <w:rFonts w:asciiTheme="minorHAnsi" w:hAnsiTheme="minorHAnsi"/>
        </w:rPr>
        <w:t xml:space="preserve"> nebo </w:t>
      </w:r>
      <w:proofErr w:type="spellStart"/>
      <w:r w:rsidR="00C60591" w:rsidRPr="00D94223">
        <w:rPr>
          <w:rFonts w:asciiTheme="minorHAnsi" w:hAnsiTheme="minorHAnsi"/>
          <w:i/>
        </w:rPr>
        <w:t>Novus</w:t>
      </w:r>
      <w:proofErr w:type="spellEnd"/>
      <w:r w:rsidR="00C60591" w:rsidRPr="00D94223">
        <w:rPr>
          <w:rFonts w:asciiTheme="minorHAnsi" w:hAnsiTheme="minorHAnsi"/>
          <w:i/>
        </w:rPr>
        <w:t xml:space="preserve"> </w:t>
      </w:r>
      <w:proofErr w:type="spellStart"/>
      <w:r w:rsidR="00C60591" w:rsidRPr="00D94223">
        <w:rPr>
          <w:rFonts w:asciiTheme="minorHAnsi" w:hAnsiTheme="minorHAnsi"/>
          <w:i/>
        </w:rPr>
        <w:t>Inceptio</w:t>
      </w:r>
      <w:proofErr w:type="spellEnd"/>
      <w:r w:rsidR="00C60591">
        <w:rPr>
          <w:rFonts w:asciiTheme="minorHAnsi" w:hAnsiTheme="minorHAnsi"/>
        </w:rPr>
        <w:t>,</w:t>
      </w:r>
      <w:r w:rsidR="00527ED9">
        <w:rPr>
          <w:rFonts w:asciiTheme="minorHAnsi" w:hAnsiTheme="minorHAnsi"/>
        </w:rPr>
        <w:t>“</w:t>
      </w:r>
      <w:r w:rsidRPr="00367F19">
        <w:rPr>
          <w:rFonts w:asciiTheme="minorHAnsi" w:hAnsiTheme="minorHAnsi"/>
        </w:rPr>
        <w:t xml:space="preserve"> říká Vít Šisler z Filozofické fakulty UK, který cenu za autorský tým převzal. </w:t>
      </w:r>
      <w:r w:rsidR="00C60591">
        <w:rPr>
          <w:rFonts w:asciiTheme="minorHAnsi" w:hAnsiTheme="minorHAnsi"/>
        </w:rPr>
        <w:t xml:space="preserve"> </w:t>
      </w:r>
    </w:p>
    <w:p w14:paraId="5D38D41E" w14:textId="183F891D" w:rsidR="00367F19" w:rsidRPr="00A86C03" w:rsidRDefault="00367F19" w:rsidP="00367F19">
      <w:pPr>
        <w:jc w:val="both"/>
        <w:rPr>
          <w:rFonts w:asciiTheme="minorHAnsi" w:hAnsiTheme="minorHAnsi"/>
          <w:sz w:val="16"/>
          <w:szCs w:val="16"/>
        </w:rPr>
      </w:pPr>
    </w:p>
    <w:p w14:paraId="682E7097" w14:textId="67A946AE" w:rsidR="00367F19" w:rsidRDefault="00367F19" w:rsidP="00367F19">
      <w:pPr>
        <w:jc w:val="both"/>
        <w:rPr>
          <w:rFonts w:asciiTheme="minorHAnsi" w:hAnsiTheme="minorHAnsi"/>
        </w:rPr>
      </w:pPr>
      <w:r w:rsidRPr="00367F19">
        <w:rPr>
          <w:rFonts w:asciiTheme="minorHAnsi" w:hAnsiTheme="minorHAnsi"/>
        </w:rPr>
        <w:t xml:space="preserve">„Konkurence v kategorii debutů byla letos silná a vyrovnaná. Jsem rád, že cenu nakonec získala natolik zajímavá a přínosná hra, jako je </w:t>
      </w:r>
      <w:r w:rsidRPr="00D94223">
        <w:rPr>
          <w:rFonts w:asciiTheme="minorHAnsi" w:hAnsiTheme="minorHAnsi"/>
          <w:i/>
        </w:rPr>
        <w:t>Československo 38–89</w:t>
      </w:r>
      <w:r w:rsidRPr="00367F19">
        <w:rPr>
          <w:rFonts w:asciiTheme="minorHAnsi" w:hAnsiTheme="minorHAnsi"/>
        </w:rPr>
        <w:t>,</w:t>
      </w:r>
      <w:r w:rsidR="00527ED9">
        <w:rPr>
          <w:rFonts w:asciiTheme="minorHAnsi" w:hAnsiTheme="minorHAnsi"/>
        </w:rPr>
        <w:t>“</w:t>
      </w:r>
      <w:r w:rsidRPr="00367F19">
        <w:rPr>
          <w:rFonts w:asciiTheme="minorHAnsi" w:hAnsiTheme="minorHAnsi"/>
        </w:rPr>
        <w:t xml:space="preserve"> dodává Pavel Barák, předseda organizace </w:t>
      </w:r>
      <w:hyperlink r:id="rId9" w:history="1">
        <w:r w:rsidRPr="00527ED9">
          <w:rPr>
            <w:rStyle w:val="Hypertextovodkaz"/>
            <w:rFonts w:asciiTheme="minorHAnsi" w:hAnsiTheme="minorHAnsi"/>
            <w:i/>
            <w:color w:val="1155CC"/>
          </w:rPr>
          <w:t>České hry</w:t>
        </w:r>
      </w:hyperlink>
      <w:r w:rsidRPr="00367F19">
        <w:rPr>
          <w:rFonts w:asciiTheme="minorHAnsi" w:hAnsiTheme="minorHAnsi"/>
        </w:rPr>
        <w:t xml:space="preserve">, která od roku 2001 sdružuje a podporuje české herní </w:t>
      </w:r>
      <w:proofErr w:type="gramStart"/>
      <w:r w:rsidRPr="00367F19">
        <w:rPr>
          <w:rFonts w:asciiTheme="minorHAnsi" w:hAnsiTheme="minorHAnsi"/>
        </w:rPr>
        <w:t>tvůrce a která</w:t>
      </w:r>
      <w:proofErr w:type="gramEnd"/>
      <w:r w:rsidRPr="00367F19">
        <w:rPr>
          <w:rFonts w:asciiTheme="minorHAnsi" w:hAnsiTheme="minorHAnsi"/>
        </w:rPr>
        <w:t xml:space="preserve"> ocenění </w:t>
      </w:r>
      <w:r w:rsidRPr="00527ED9">
        <w:rPr>
          <w:rFonts w:asciiTheme="minorHAnsi" w:hAnsiTheme="minorHAnsi"/>
          <w:i/>
        </w:rPr>
        <w:t>Česká hra roku</w:t>
      </w:r>
      <w:r w:rsidRPr="00367F19">
        <w:rPr>
          <w:rFonts w:asciiTheme="minorHAnsi" w:hAnsiTheme="minorHAnsi"/>
        </w:rPr>
        <w:t xml:space="preserve"> uděluje. Slavnos</w:t>
      </w:r>
      <w:bookmarkStart w:id="0" w:name="_GoBack"/>
      <w:bookmarkEnd w:id="0"/>
      <w:r w:rsidRPr="00367F19">
        <w:rPr>
          <w:rFonts w:asciiTheme="minorHAnsi" w:hAnsiTheme="minorHAnsi"/>
        </w:rPr>
        <w:t xml:space="preserve">tní vyhlášení </w:t>
      </w:r>
      <w:r w:rsidRPr="00527ED9">
        <w:rPr>
          <w:rFonts w:asciiTheme="minorHAnsi" w:hAnsiTheme="minorHAnsi"/>
          <w:i/>
        </w:rPr>
        <w:t>České hry roku</w:t>
      </w:r>
      <w:r w:rsidRPr="00367F19">
        <w:rPr>
          <w:rFonts w:asciiTheme="minorHAnsi" w:hAnsiTheme="minorHAnsi"/>
        </w:rPr>
        <w:t xml:space="preserve"> proběhlo 6. května 2016 v rámci mezinárodního festivalu animovaných filmů </w:t>
      </w:r>
      <w:proofErr w:type="spellStart"/>
      <w:r w:rsidRPr="00527ED9">
        <w:rPr>
          <w:rFonts w:asciiTheme="minorHAnsi" w:hAnsiTheme="minorHAnsi"/>
          <w:i/>
        </w:rPr>
        <w:t>Anifilm</w:t>
      </w:r>
      <w:proofErr w:type="spellEnd"/>
      <w:r w:rsidRPr="00367F19">
        <w:rPr>
          <w:rFonts w:asciiTheme="minorHAnsi" w:hAnsiTheme="minorHAnsi"/>
        </w:rPr>
        <w:t xml:space="preserve"> v Třeboni.</w:t>
      </w:r>
    </w:p>
    <w:p w14:paraId="333CDDCF" w14:textId="1A632265" w:rsidR="00273CE8" w:rsidRPr="00A86C03" w:rsidRDefault="00273CE8" w:rsidP="00367F19">
      <w:pPr>
        <w:jc w:val="both"/>
        <w:rPr>
          <w:rFonts w:asciiTheme="minorHAnsi" w:hAnsiTheme="minorHAnsi"/>
          <w:sz w:val="16"/>
          <w:szCs w:val="16"/>
        </w:rPr>
      </w:pPr>
    </w:p>
    <w:p w14:paraId="6599834B" w14:textId="231A90FA" w:rsidR="003635CB" w:rsidRDefault="003635CB" w:rsidP="00527E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Výuková simulace si získala řadu příznivců nejen mezi širokou hráčskou veřejností, ale i mezi učiteli dějepisu, kteří hru využívají ve výuce. A</w:t>
      </w:r>
      <w:r w:rsidRPr="00367F19">
        <w:rPr>
          <w:rFonts w:asciiTheme="minorHAnsi" w:hAnsiTheme="minorHAnsi"/>
        </w:rPr>
        <w:t xml:space="preserve">utorský tým </w:t>
      </w:r>
      <w:r>
        <w:rPr>
          <w:rFonts w:asciiTheme="minorHAnsi" w:hAnsiTheme="minorHAnsi"/>
        </w:rPr>
        <w:t xml:space="preserve">proto </w:t>
      </w:r>
      <w:r w:rsidRPr="00367F19">
        <w:rPr>
          <w:rFonts w:asciiTheme="minorHAnsi" w:hAnsiTheme="minorHAnsi"/>
        </w:rPr>
        <w:t>připravuje vydání druh</w:t>
      </w:r>
      <w:r>
        <w:rPr>
          <w:rFonts w:asciiTheme="minorHAnsi" w:hAnsiTheme="minorHAnsi"/>
        </w:rPr>
        <w:t>ého</w:t>
      </w:r>
      <w:r w:rsidRPr="00367F19">
        <w:rPr>
          <w:rFonts w:asciiTheme="minorHAnsi" w:hAnsiTheme="minorHAnsi"/>
        </w:rPr>
        <w:t xml:space="preserve"> díl</w:t>
      </w:r>
      <w:r>
        <w:rPr>
          <w:rFonts w:asciiTheme="minorHAnsi" w:hAnsiTheme="minorHAnsi"/>
        </w:rPr>
        <w:t>u</w:t>
      </w:r>
      <w:r w:rsidRPr="00367F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</w:t>
      </w:r>
      <w:r w:rsidRPr="00367F19">
        <w:rPr>
          <w:rFonts w:asciiTheme="minorHAnsi" w:hAnsiTheme="minorHAnsi"/>
        </w:rPr>
        <w:t xml:space="preserve"> názvem </w:t>
      </w:r>
      <w:r w:rsidRPr="00D94223">
        <w:rPr>
          <w:rFonts w:asciiTheme="minorHAnsi" w:hAnsiTheme="minorHAnsi"/>
          <w:i/>
        </w:rPr>
        <w:t>Vnitřní pohraničí</w:t>
      </w:r>
      <w:r w:rsidRPr="00367F19">
        <w:rPr>
          <w:rFonts w:asciiTheme="minorHAnsi" w:hAnsiTheme="minorHAnsi"/>
        </w:rPr>
        <w:t>. Ten se bude zabývat poválečným uspořádáním Československa, odsunem sudetských Němců a nástupem komunistů k moci. Autoři hry zároveň připravují vydání oceněného prvního dílu v anglické a německé verzi.</w:t>
      </w:r>
    </w:p>
    <w:p w14:paraId="4D4EB906" w14:textId="77777777" w:rsidR="003635CB" w:rsidRPr="00A86C03" w:rsidRDefault="003635CB" w:rsidP="00527ED9">
      <w:pPr>
        <w:jc w:val="both"/>
        <w:rPr>
          <w:rFonts w:asciiTheme="minorHAnsi" w:hAnsiTheme="minorHAnsi"/>
          <w:sz w:val="16"/>
          <w:szCs w:val="16"/>
        </w:rPr>
      </w:pPr>
    </w:p>
    <w:p w14:paraId="00EEE775" w14:textId="5B2F7742" w:rsidR="00273CE8" w:rsidRDefault="00367F19" w:rsidP="00527ED9">
      <w:pPr>
        <w:jc w:val="both"/>
        <w:rPr>
          <w:rFonts w:asciiTheme="minorHAnsi" w:hAnsiTheme="minorHAnsi"/>
        </w:rPr>
      </w:pPr>
      <w:r w:rsidRPr="00367F19">
        <w:rPr>
          <w:rFonts w:asciiTheme="minorHAnsi" w:hAnsiTheme="minorHAnsi"/>
        </w:rPr>
        <w:t xml:space="preserve">Oceněnou hru </w:t>
      </w:r>
      <w:r w:rsidRPr="00C60591">
        <w:rPr>
          <w:rFonts w:asciiTheme="minorHAnsi" w:hAnsiTheme="minorHAnsi"/>
          <w:i/>
        </w:rPr>
        <w:t>Československo 38</w:t>
      </w:r>
      <w:r w:rsidR="00527ED9">
        <w:rPr>
          <w:rFonts w:asciiTheme="minorHAnsi" w:hAnsiTheme="minorHAnsi"/>
          <w:i/>
        </w:rPr>
        <w:t>–</w:t>
      </w:r>
      <w:r w:rsidRPr="00C60591">
        <w:rPr>
          <w:rFonts w:asciiTheme="minorHAnsi" w:hAnsiTheme="minorHAnsi"/>
          <w:i/>
        </w:rPr>
        <w:t>89: Atentát</w:t>
      </w:r>
      <w:r w:rsidRPr="00367F19">
        <w:rPr>
          <w:rFonts w:asciiTheme="minorHAnsi" w:hAnsiTheme="minorHAnsi"/>
        </w:rPr>
        <w:t xml:space="preserve"> </w:t>
      </w:r>
      <w:r w:rsidR="00A86C03">
        <w:rPr>
          <w:rFonts w:asciiTheme="minorHAnsi" w:hAnsiTheme="minorHAnsi"/>
        </w:rPr>
        <w:t>lze</w:t>
      </w:r>
      <w:r w:rsidRPr="00367F19">
        <w:rPr>
          <w:rFonts w:asciiTheme="minorHAnsi" w:hAnsiTheme="minorHAnsi"/>
        </w:rPr>
        <w:t xml:space="preserve"> koupit v </w:t>
      </w:r>
      <w:hyperlink r:id="rId10" w:history="1">
        <w:r w:rsidRPr="00367F19">
          <w:rPr>
            <w:rStyle w:val="Hypertextovodkaz"/>
            <w:rFonts w:asciiTheme="minorHAnsi" w:hAnsiTheme="minorHAnsi"/>
            <w:color w:val="1155CC"/>
          </w:rPr>
          <w:t>e-</w:t>
        </w:r>
        <w:proofErr w:type="spellStart"/>
        <w:r w:rsidRPr="00367F19">
          <w:rPr>
            <w:rStyle w:val="Hypertextovodkaz"/>
            <w:rFonts w:asciiTheme="minorHAnsi" w:hAnsiTheme="minorHAnsi"/>
            <w:color w:val="1155CC"/>
          </w:rPr>
          <w:t>shopu</w:t>
        </w:r>
        <w:proofErr w:type="spellEnd"/>
        <w:r w:rsidRPr="00367F19">
          <w:rPr>
            <w:rStyle w:val="Hypertextovodkaz"/>
            <w:rFonts w:asciiTheme="minorHAnsi" w:hAnsiTheme="minorHAnsi"/>
            <w:color w:val="1155CC"/>
          </w:rPr>
          <w:t xml:space="preserve"> Filozofické fakulty UK</w:t>
        </w:r>
      </w:hyperlink>
      <w:r w:rsidRPr="00367F19">
        <w:rPr>
          <w:rFonts w:asciiTheme="minorHAnsi" w:hAnsiTheme="minorHAnsi"/>
        </w:rPr>
        <w:t xml:space="preserve">. </w:t>
      </w:r>
    </w:p>
    <w:p w14:paraId="601D00C8" w14:textId="68321CCA" w:rsidR="00367F19" w:rsidRPr="00367F19" w:rsidRDefault="00367F19" w:rsidP="00527ED9">
      <w:pPr>
        <w:jc w:val="both"/>
        <w:rPr>
          <w:rFonts w:asciiTheme="minorHAnsi" w:hAnsiTheme="minorHAnsi"/>
        </w:rPr>
      </w:pPr>
      <w:r w:rsidRPr="00367F19">
        <w:rPr>
          <w:rFonts w:asciiTheme="minorHAnsi" w:hAnsiTheme="minorHAnsi"/>
        </w:rPr>
        <w:t xml:space="preserve">Výuková verze hry je školám k dispozici zdarma na </w:t>
      </w:r>
      <w:hyperlink r:id="rId11" w:history="1">
        <w:r w:rsidRPr="00367F19">
          <w:rPr>
            <w:rStyle w:val="Hypertextovodkaz"/>
            <w:rFonts w:asciiTheme="minorHAnsi" w:hAnsiTheme="minorHAnsi"/>
            <w:color w:val="1155CC"/>
          </w:rPr>
          <w:t>stránkách projektu</w:t>
        </w:r>
      </w:hyperlink>
      <w:r w:rsidRPr="00367F19">
        <w:rPr>
          <w:rFonts w:asciiTheme="minorHAnsi" w:hAnsiTheme="minorHAnsi"/>
        </w:rPr>
        <w:t xml:space="preserve">. </w:t>
      </w:r>
    </w:p>
    <w:p w14:paraId="4F2061C1" w14:textId="543E812B" w:rsidR="00273CE8" w:rsidRPr="00273CE8" w:rsidRDefault="00273CE8" w:rsidP="00527ED9">
      <w:pPr>
        <w:jc w:val="both"/>
        <w:rPr>
          <w:rFonts w:asciiTheme="minorHAnsi" w:hAnsiTheme="minorHAnsi"/>
        </w:rPr>
      </w:pPr>
      <w:r w:rsidRPr="00273CE8">
        <w:rPr>
          <w:rFonts w:asciiTheme="minorHAnsi" w:hAnsiTheme="minorHAnsi"/>
        </w:rPr>
        <w:t xml:space="preserve">Fotografie k tiskové zprávě jsou k dispozici ke stažení </w:t>
      </w:r>
      <w:hyperlink r:id="rId12" w:history="1">
        <w:r w:rsidRPr="00527ED9">
          <w:rPr>
            <w:rStyle w:val="Hypertextovodkaz"/>
            <w:rFonts w:asciiTheme="minorHAnsi" w:hAnsiTheme="minorHAnsi"/>
            <w:color w:val="1155CC"/>
          </w:rPr>
          <w:t>zde</w:t>
        </w:r>
      </w:hyperlink>
      <w:r w:rsidRPr="00273CE8">
        <w:rPr>
          <w:rFonts w:asciiTheme="minorHAnsi" w:hAnsiTheme="minorHAnsi"/>
        </w:rPr>
        <w:t xml:space="preserve">. </w:t>
      </w:r>
    </w:p>
    <w:p w14:paraId="2852FEE8" w14:textId="0A78538A" w:rsidR="00273CE8" w:rsidRDefault="00273CE8" w:rsidP="00527ED9">
      <w:pPr>
        <w:jc w:val="both"/>
        <w:rPr>
          <w:rFonts w:asciiTheme="minorHAnsi" w:hAnsiTheme="minorHAnsi"/>
        </w:rPr>
      </w:pPr>
      <w:r w:rsidRPr="00273CE8">
        <w:rPr>
          <w:rFonts w:asciiTheme="minorHAnsi" w:hAnsiTheme="minorHAnsi"/>
        </w:rPr>
        <w:t xml:space="preserve">Autory fotografií jsou </w:t>
      </w:r>
      <w:r w:rsidRPr="00527ED9">
        <w:rPr>
          <w:rFonts w:asciiTheme="minorHAnsi" w:hAnsiTheme="minorHAnsi"/>
          <w:i/>
        </w:rPr>
        <w:t>České hry, z.</w:t>
      </w:r>
      <w:r w:rsidR="00527ED9" w:rsidRPr="00527ED9">
        <w:rPr>
          <w:rFonts w:asciiTheme="minorHAnsi" w:hAnsiTheme="minorHAnsi"/>
          <w:i/>
        </w:rPr>
        <w:t xml:space="preserve"> </w:t>
      </w:r>
      <w:proofErr w:type="gramStart"/>
      <w:r w:rsidRPr="00527ED9">
        <w:rPr>
          <w:rFonts w:asciiTheme="minorHAnsi" w:hAnsiTheme="minorHAnsi"/>
          <w:i/>
        </w:rPr>
        <w:t>s.</w:t>
      </w:r>
      <w:proofErr w:type="gramEnd"/>
      <w:r w:rsidR="00527ED9">
        <w:rPr>
          <w:rFonts w:asciiTheme="minorHAnsi" w:hAnsiTheme="minorHAnsi"/>
        </w:rPr>
        <w:t>,</w:t>
      </w:r>
      <w:r w:rsidRPr="00273CE8">
        <w:rPr>
          <w:rFonts w:asciiTheme="minorHAnsi" w:hAnsiTheme="minorHAnsi"/>
        </w:rPr>
        <w:t xml:space="preserve"> a </w:t>
      </w:r>
      <w:r w:rsidRPr="00527ED9">
        <w:rPr>
          <w:rFonts w:asciiTheme="minorHAnsi" w:hAnsiTheme="minorHAnsi"/>
          <w:i/>
        </w:rPr>
        <w:t>Československo 38</w:t>
      </w:r>
      <w:r w:rsidR="00527ED9" w:rsidRPr="00527ED9">
        <w:rPr>
          <w:rFonts w:asciiTheme="minorHAnsi" w:hAnsiTheme="minorHAnsi"/>
          <w:i/>
        </w:rPr>
        <w:t>–</w:t>
      </w:r>
      <w:r w:rsidRPr="00527ED9">
        <w:rPr>
          <w:rFonts w:asciiTheme="minorHAnsi" w:hAnsiTheme="minorHAnsi"/>
          <w:i/>
        </w:rPr>
        <w:t>89</w:t>
      </w:r>
      <w:r w:rsidRPr="00273CE8">
        <w:rPr>
          <w:rFonts w:asciiTheme="minorHAnsi" w:hAnsiTheme="minorHAnsi"/>
        </w:rPr>
        <w:t>.</w:t>
      </w:r>
    </w:p>
    <w:p w14:paraId="12D94149" w14:textId="77777777" w:rsidR="00273CE8" w:rsidRDefault="00273CE8" w:rsidP="00C60591">
      <w:pPr>
        <w:jc w:val="right"/>
        <w:rPr>
          <w:rFonts w:asciiTheme="minorHAnsi" w:hAnsiTheme="minorHAnsi"/>
          <w:b/>
        </w:rPr>
      </w:pPr>
    </w:p>
    <w:p w14:paraId="6A516FB6" w14:textId="3370CDFF" w:rsidR="00367F19" w:rsidRPr="00A86C03" w:rsidRDefault="00367F19" w:rsidP="00C60591">
      <w:pPr>
        <w:jc w:val="right"/>
        <w:rPr>
          <w:rFonts w:asciiTheme="minorHAnsi" w:hAnsiTheme="minorHAnsi"/>
          <w:sz w:val="20"/>
          <w:szCs w:val="20"/>
        </w:rPr>
      </w:pPr>
      <w:r w:rsidRPr="00A86C03">
        <w:rPr>
          <w:rFonts w:asciiTheme="minorHAnsi" w:hAnsiTheme="minorHAnsi"/>
          <w:b/>
          <w:sz w:val="20"/>
          <w:szCs w:val="20"/>
        </w:rPr>
        <w:t>Kontaktní osob</w:t>
      </w:r>
      <w:r w:rsidR="00D007B8" w:rsidRPr="00A86C03">
        <w:rPr>
          <w:rFonts w:asciiTheme="minorHAnsi" w:hAnsiTheme="minorHAnsi"/>
          <w:b/>
          <w:sz w:val="20"/>
          <w:szCs w:val="20"/>
        </w:rPr>
        <w:t>y</w:t>
      </w:r>
      <w:r w:rsidRPr="00A86C03">
        <w:rPr>
          <w:rFonts w:asciiTheme="minorHAnsi" w:hAnsiTheme="minorHAnsi"/>
          <w:b/>
          <w:sz w:val="20"/>
          <w:szCs w:val="20"/>
        </w:rPr>
        <w:t xml:space="preserve"> pro média</w:t>
      </w:r>
      <w:r w:rsidRPr="00A86C03">
        <w:rPr>
          <w:rFonts w:asciiTheme="minorHAnsi" w:hAnsiTheme="minorHAnsi"/>
          <w:sz w:val="20"/>
          <w:szCs w:val="20"/>
        </w:rPr>
        <w:t xml:space="preserve">: </w:t>
      </w:r>
    </w:p>
    <w:p w14:paraId="327C596B" w14:textId="028AF18E" w:rsidR="00273CE8" w:rsidRPr="00A86C03" w:rsidRDefault="00367F19" w:rsidP="00C60591">
      <w:pPr>
        <w:jc w:val="right"/>
        <w:rPr>
          <w:rFonts w:asciiTheme="minorHAnsi" w:hAnsiTheme="minorHAnsi"/>
          <w:sz w:val="20"/>
          <w:szCs w:val="20"/>
        </w:rPr>
      </w:pPr>
      <w:r w:rsidRPr="00A86C03">
        <w:rPr>
          <w:rFonts w:asciiTheme="minorHAnsi" w:hAnsiTheme="minorHAnsi"/>
          <w:sz w:val="20"/>
          <w:szCs w:val="20"/>
        </w:rPr>
        <w:t>Mgr. Vít Šisler, Ph.D.</w:t>
      </w:r>
      <w:r w:rsidR="00273CE8" w:rsidRPr="00A86C03">
        <w:rPr>
          <w:rFonts w:asciiTheme="minorHAnsi" w:hAnsiTheme="minorHAnsi"/>
          <w:sz w:val="20"/>
          <w:szCs w:val="20"/>
        </w:rPr>
        <w:t xml:space="preserve"> (Filozofická fakulta U</w:t>
      </w:r>
      <w:r w:rsidR="00527ED9">
        <w:rPr>
          <w:rFonts w:asciiTheme="minorHAnsi" w:hAnsiTheme="minorHAnsi"/>
          <w:sz w:val="20"/>
          <w:szCs w:val="20"/>
        </w:rPr>
        <w:t>K</w:t>
      </w:r>
      <w:r w:rsidR="00273CE8" w:rsidRPr="00A86C03">
        <w:rPr>
          <w:rFonts w:asciiTheme="minorHAnsi" w:hAnsiTheme="minorHAnsi"/>
          <w:sz w:val="20"/>
          <w:szCs w:val="20"/>
        </w:rPr>
        <w:t>)</w:t>
      </w:r>
    </w:p>
    <w:p w14:paraId="0409DEBF" w14:textId="677F28DF" w:rsidR="00367F19" w:rsidRPr="00A86C03" w:rsidRDefault="00367F19" w:rsidP="00C60591">
      <w:pPr>
        <w:jc w:val="right"/>
        <w:rPr>
          <w:rFonts w:asciiTheme="minorHAnsi" w:hAnsiTheme="minorHAnsi"/>
          <w:sz w:val="20"/>
          <w:szCs w:val="20"/>
        </w:rPr>
      </w:pPr>
      <w:r w:rsidRPr="00A86C03">
        <w:rPr>
          <w:rFonts w:asciiTheme="minorHAnsi" w:hAnsiTheme="minorHAnsi"/>
          <w:sz w:val="20"/>
          <w:szCs w:val="20"/>
        </w:rPr>
        <w:t xml:space="preserve">vit.sisler@ff.cuni.cz </w:t>
      </w:r>
    </w:p>
    <w:p w14:paraId="12AD9B87" w14:textId="78332AD6" w:rsidR="00D007B8" w:rsidRPr="00A86C03" w:rsidRDefault="00D007B8" w:rsidP="00C60591">
      <w:pPr>
        <w:jc w:val="right"/>
        <w:rPr>
          <w:rFonts w:asciiTheme="minorHAnsi" w:hAnsiTheme="minorHAnsi"/>
          <w:sz w:val="20"/>
          <w:szCs w:val="20"/>
        </w:rPr>
      </w:pPr>
    </w:p>
    <w:p w14:paraId="576D635A" w14:textId="27617ABA" w:rsidR="00D007B8" w:rsidRPr="00A86C03" w:rsidRDefault="00D007B8" w:rsidP="00273CE8">
      <w:pPr>
        <w:jc w:val="right"/>
        <w:rPr>
          <w:rFonts w:asciiTheme="minorHAnsi" w:hAnsiTheme="minorHAnsi"/>
          <w:sz w:val="20"/>
          <w:szCs w:val="20"/>
        </w:rPr>
      </w:pPr>
      <w:r w:rsidRPr="00A86C03">
        <w:rPr>
          <w:rFonts w:asciiTheme="minorHAnsi" w:hAnsiTheme="minorHAnsi"/>
          <w:sz w:val="20"/>
          <w:szCs w:val="20"/>
        </w:rPr>
        <w:t>Mgr. Cyril Brom, Ph</w:t>
      </w:r>
      <w:r w:rsidR="00527ED9">
        <w:rPr>
          <w:rFonts w:asciiTheme="minorHAnsi" w:hAnsiTheme="minorHAnsi"/>
          <w:sz w:val="20"/>
          <w:szCs w:val="20"/>
        </w:rPr>
        <w:t>.</w:t>
      </w:r>
      <w:r w:rsidRPr="00A86C03">
        <w:rPr>
          <w:rFonts w:asciiTheme="minorHAnsi" w:hAnsiTheme="minorHAnsi"/>
          <w:sz w:val="20"/>
          <w:szCs w:val="20"/>
        </w:rPr>
        <w:t>D.</w:t>
      </w:r>
      <w:r w:rsidR="00273CE8" w:rsidRPr="00A86C03">
        <w:rPr>
          <w:rFonts w:asciiTheme="minorHAnsi" w:hAnsiTheme="minorHAnsi"/>
          <w:sz w:val="20"/>
          <w:szCs w:val="20"/>
        </w:rPr>
        <w:t xml:space="preserve"> (</w:t>
      </w:r>
      <w:r w:rsidRPr="00A86C03">
        <w:rPr>
          <w:rFonts w:asciiTheme="minorHAnsi" w:hAnsiTheme="minorHAnsi"/>
          <w:sz w:val="20"/>
          <w:szCs w:val="20"/>
        </w:rPr>
        <w:t>Matematicko-fyzikální fakulta UK</w:t>
      </w:r>
      <w:r w:rsidR="00273CE8" w:rsidRPr="00A86C03">
        <w:rPr>
          <w:rFonts w:asciiTheme="minorHAnsi" w:hAnsiTheme="minorHAnsi"/>
          <w:sz w:val="20"/>
          <w:szCs w:val="20"/>
        </w:rPr>
        <w:t>)</w:t>
      </w:r>
    </w:p>
    <w:p w14:paraId="24A08234" w14:textId="22784E88" w:rsidR="00D007B8" w:rsidRPr="00A86C03" w:rsidRDefault="00D007B8" w:rsidP="00C60591">
      <w:pPr>
        <w:jc w:val="right"/>
        <w:rPr>
          <w:rFonts w:asciiTheme="minorHAnsi" w:hAnsiTheme="minorHAnsi"/>
          <w:sz w:val="20"/>
          <w:szCs w:val="20"/>
        </w:rPr>
      </w:pPr>
      <w:r w:rsidRPr="00A86C03">
        <w:rPr>
          <w:rFonts w:asciiTheme="minorHAnsi" w:hAnsiTheme="minorHAnsi"/>
          <w:sz w:val="20"/>
          <w:szCs w:val="20"/>
        </w:rPr>
        <w:t>brom@ksvi.mff.cuni.cz</w:t>
      </w:r>
    </w:p>
    <w:p w14:paraId="40A68D4A" w14:textId="5F47E51C" w:rsidR="00273CE8" w:rsidRPr="00273CE8" w:rsidRDefault="00A86C03">
      <w:pPr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</w:rPr>
        <w:t>V Praze dne 24</w:t>
      </w:r>
      <w:r w:rsidR="004005B5" w:rsidRPr="00273CE8">
        <w:rPr>
          <w:rFonts w:asciiTheme="minorHAnsi" w:hAnsiTheme="minorHAnsi"/>
        </w:rPr>
        <w:t>. 5. 2016</w:t>
      </w:r>
    </w:p>
    <w:sectPr w:rsidR="00273CE8" w:rsidRPr="00273CE8" w:rsidSect="00273CE8">
      <w:headerReference w:type="default" r:id="rId13"/>
      <w:footerReference w:type="default" r:id="rId14"/>
      <w:pgSz w:w="11906" w:h="16838"/>
      <w:pgMar w:top="1417" w:right="1417" w:bottom="1417" w:left="1417" w:header="708" w:footer="1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273CE8" w:rsidRDefault="00273CE8">
      <w:r>
        <w:separator/>
      </w:r>
    </w:p>
  </w:endnote>
  <w:endnote w:type="continuationSeparator" w:id="0">
    <w:p w14:paraId="5F6ECC92" w14:textId="77777777" w:rsidR="00273CE8" w:rsidRDefault="002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D457" w14:textId="77777777" w:rsidR="00273CE8" w:rsidRPr="00C60591" w:rsidRDefault="00273CE8">
    <w:pPr>
      <w:pStyle w:val="Zpat"/>
      <w:rPr>
        <w:rFonts w:ascii="Calibri" w:hAnsi="Calibri" w:cs="Calibri"/>
        <w:color w:val="002D56"/>
        <w:sz w:val="16"/>
        <w:szCs w:val="16"/>
      </w:rPr>
    </w:pPr>
  </w:p>
  <w:p w14:paraId="595D0B42" w14:textId="77777777" w:rsidR="00273CE8" w:rsidRPr="00C60591" w:rsidRDefault="00273CE8">
    <w:pPr>
      <w:pStyle w:val="Zpat"/>
      <w:rPr>
        <w:rFonts w:ascii="Calibri" w:hAnsi="Calibri" w:cs="Calibri"/>
        <w:color w:val="002D56"/>
        <w:sz w:val="16"/>
        <w:szCs w:val="16"/>
      </w:rPr>
    </w:pPr>
    <w:r w:rsidRPr="00C60591">
      <w:rPr>
        <w:rFonts w:ascii="Calibri" w:hAnsi="Calibri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07579" wp14:editId="7FB78AA7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7EAFD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C60591">
      <w:rPr>
        <w:rFonts w:ascii="Calibri" w:hAnsi="Calibri" w:cs="Calibri"/>
        <w:color w:val="002D56"/>
        <w:sz w:val="16"/>
        <w:szCs w:val="16"/>
      </w:rPr>
      <w:t>Univerzita Karlova, Filozofická fakulta</w:t>
    </w:r>
    <w:r w:rsidRPr="00C60591">
      <w:rPr>
        <w:rFonts w:ascii="Calibri" w:hAnsi="Calibri" w:cs="Calibri"/>
        <w:color w:val="002D56"/>
        <w:sz w:val="16"/>
        <w:szCs w:val="16"/>
      </w:rPr>
      <w:tab/>
    </w:r>
    <w:r w:rsidRPr="00C60591">
      <w:rPr>
        <w:rFonts w:ascii="Calibri" w:hAnsi="Calibri" w:cs="Calibri"/>
        <w:color w:val="002D56"/>
        <w:sz w:val="16"/>
        <w:szCs w:val="16"/>
      </w:rPr>
      <w:tab/>
      <w:t>www.ff.cuni.cz</w:t>
    </w:r>
  </w:p>
  <w:p w14:paraId="6185D457" w14:textId="77777777" w:rsidR="00273CE8" w:rsidRPr="00C60591" w:rsidRDefault="00273CE8">
    <w:pPr>
      <w:pStyle w:val="Zpat"/>
      <w:rPr>
        <w:rFonts w:ascii="Calibri" w:hAnsi="Calibri" w:cs="Calibri"/>
        <w:color w:val="002D56"/>
        <w:sz w:val="16"/>
        <w:szCs w:val="16"/>
      </w:rPr>
    </w:pPr>
    <w:r w:rsidRPr="00C60591">
      <w:rPr>
        <w:rFonts w:ascii="Calibri" w:hAnsi="Calibri" w:cs="Calibri"/>
        <w:color w:val="002D56"/>
        <w:sz w:val="16"/>
        <w:szCs w:val="16"/>
      </w:rPr>
      <w:t>nám. Jana Palacha 2, 116 38 Praha 1</w:t>
    </w:r>
    <w:r w:rsidRPr="00C60591">
      <w:rPr>
        <w:rFonts w:ascii="Calibri" w:hAnsi="Calibri" w:cs="Calibri"/>
        <w:color w:val="002D56"/>
        <w:sz w:val="16"/>
        <w:szCs w:val="16"/>
      </w:rPr>
      <w:tab/>
    </w:r>
    <w:r w:rsidRPr="00C60591">
      <w:rPr>
        <w:rFonts w:ascii="Calibri" w:hAnsi="Calibri" w:cs="Calibri"/>
        <w:color w:val="002D56"/>
        <w:sz w:val="16"/>
        <w:szCs w:val="16"/>
      </w:rPr>
      <w:tab/>
      <w:t>e-mail: pr@ff.cuni.cz</w:t>
    </w:r>
  </w:p>
  <w:p w14:paraId="663006FD" w14:textId="77777777" w:rsidR="00273CE8" w:rsidRPr="00C60591" w:rsidRDefault="00273CE8">
    <w:pPr>
      <w:pStyle w:val="Zpat"/>
      <w:rPr>
        <w:rFonts w:ascii="Calibri" w:hAnsi="Calibri" w:cs="Calibri"/>
        <w:color w:val="002D56"/>
        <w:sz w:val="16"/>
        <w:szCs w:val="16"/>
      </w:rPr>
    </w:pPr>
    <w:r w:rsidRPr="00C60591">
      <w:rPr>
        <w:rFonts w:ascii="Calibri" w:hAnsi="Calibri" w:cs="Calibri"/>
        <w:color w:val="002D56"/>
        <w:sz w:val="16"/>
        <w:szCs w:val="16"/>
      </w:rPr>
      <w:tab/>
    </w:r>
    <w:r w:rsidRPr="00C60591">
      <w:rPr>
        <w:rFonts w:ascii="Calibri" w:hAnsi="Calibri" w:cs="Calibri"/>
        <w:color w:val="002D56"/>
        <w:sz w:val="16"/>
        <w:szCs w:val="16"/>
      </w:rPr>
      <w:tab/>
      <w:t>tel.: 221 619 822, fax: 221 619 310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273CE8" w:rsidRDefault="00273CE8">
      <w:r>
        <w:separator/>
      </w:r>
    </w:p>
  </w:footnote>
  <w:footnote w:type="continuationSeparator" w:id="0">
    <w:p w14:paraId="12B46CD9" w14:textId="77777777" w:rsidR="00273CE8" w:rsidRDefault="0027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77777777" w:rsidR="00273CE8" w:rsidRDefault="00026DF9">
    <w:pPr>
      <w:pStyle w:val="Zhlav"/>
    </w:pPr>
    <w:r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525761835" r:id="rId2"/>
      </w:object>
    </w:r>
    <w:r w:rsidR="00273CE8">
      <w:rPr>
        <w:noProof/>
      </w:rPr>
      <w:drawing>
        <wp:anchor distT="0" distB="0" distL="114300" distR="114300" simplePos="0" relativeHeight="251657216" behindDoc="1" locked="0" layoutInCell="1" allowOverlap="1" wp14:anchorId="23A756B0" wp14:editId="65B56FFB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9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77777777" w:rsidR="00273CE8" w:rsidRDefault="00273CE8">
    <w:pPr>
      <w:pStyle w:val="Zhlav"/>
    </w:pPr>
  </w:p>
  <w:p w14:paraId="345237A8" w14:textId="77777777" w:rsidR="00273CE8" w:rsidRDefault="00273CE8">
    <w:pPr>
      <w:pStyle w:val="Zhlav"/>
      <w:jc w:val="right"/>
    </w:pPr>
  </w:p>
  <w:p w14:paraId="512DEAA4" w14:textId="77777777" w:rsidR="00273CE8" w:rsidRDefault="00273CE8">
    <w:pPr>
      <w:pStyle w:val="Zhlav"/>
      <w:jc w:val="right"/>
    </w:pPr>
  </w:p>
  <w:p w14:paraId="698F81C6" w14:textId="77777777" w:rsidR="00273CE8" w:rsidRDefault="00273CE8">
    <w:pPr>
      <w:pStyle w:val="Zhlav"/>
    </w:pPr>
  </w:p>
  <w:p w14:paraId="41726DDC" w14:textId="77777777" w:rsidR="00273CE8" w:rsidRDefault="00273C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273CE8" w:rsidRDefault="00273CE8">
    <w:pPr>
      <w:pStyle w:val="Zhlav"/>
    </w:pPr>
  </w:p>
  <w:p w14:paraId="07106F76" w14:textId="6180CC9A" w:rsidR="00273CE8" w:rsidRDefault="00273CE8">
    <w:pPr>
      <w:pStyle w:val="Zhlav"/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6F54"/>
    <w:rsid w:val="001E0538"/>
    <w:rsid w:val="002169AB"/>
    <w:rsid w:val="00243E36"/>
    <w:rsid w:val="00273CE8"/>
    <w:rsid w:val="002A1A1A"/>
    <w:rsid w:val="002A1BB6"/>
    <w:rsid w:val="002B4453"/>
    <w:rsid w:val="002B79D2"/>
    <w:rsid w:val="002E3807"/>
    <w:rsid w:val="003635CB"/>
    <w:rsid w:val="00367F19"/>
    <w:rsid w:val="0038667B"/>
    <w:rsid w:val="003E024D"/>
    <w:rsid w:val="003F3ECE"/>
    <w:rsid w:val="004005B5"/>
    <w:rsid w:val="00440B50"/>
    <w:rsid w:val="004423F5"/>
    <w:rsid w:val="004E754D"/>
    <w:rsid w:val="005221C3"/>
    <w:rsid w:val="00527ED9"/>
    <w:rsid w:val="005F35F2"/>
    <w:rsid w:val="00610783"/>
    <w:rsid w:val="00633F63"/>
    <w:rsid w:val="00662BAB"/>
    <w:rsid w:val="00694806"/>
    <w:rsid w:val="006E1E76"/>
    <w:rsid w:val="00710659"/>
    <w:rsid w:val="007C431F"/>
    <w:rsid w:val="00843E93"/>
    <w:rsid w:val="008A7482"/>
    <w:rsid w:val="008C3CDD"/>
    <w:rsid w:val="00924C1B"/>
    <w:rsid w:val="00A272CC"/>
    <w:rsid w:val="00A62A35"/>
    <w:rsid w:val="00A85DDB"/>
    <w:rsid w:val="00A86C03"/>
    <w:rsid w:val="00AE5D1F"/>
    <w:rsid w:val="00B25E3F"/>
    <w:rsid w:val="00B3220D"/>
    <w:rsid w:val="00B36462"/>
    <w:rsid w:val="00BD4459"/>
    <w:rsid w:val="00BF1D94"/>
    <w:rsid w:val="00C16991"/>
    <w:rsid w:val="00C53959"/>
    <w:rsid w:val="00C60591"/>
    <w:rsid w:val="00CD3434"/>
    <w:rsid w:val="00D007B8"/>
    <w:rsid w:val="00D206FC"/>
    <w:rsid w:val="00D771A2"/>
    <w:rsid w:val="00D84C34"/>
    <w:rsid w:val="00D94223"/>
    <w:rsid w:val="00DE515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hraroku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3889.cz/dwn/1003/1972cs_CZ_cs3889_TZ_Ceska_hra_roku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s3889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-shop.ff.cuni.cz/hry/ceskoslovensko_38_89_atentat-1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e-hry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C968-DF32-4E7B-9F6E-780867FE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64719A2B.dotm</Template>
  <TotalTime>35</TotalTime>
  <Pages>1</Pages>
  <Words>340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11</cp:revision>
  <cp:lastPrinted>2010-06-10T11:31:00Z</cp:lastPrinted>
  <dcterms:created xsi:type="dcterms:W3CDTF">2016-05-23T13:08:00Z</dcterms:created>
  <dcterms:modified xsi:type="dcterms:W3CDTF">2016-05-26T07:57:00Z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