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BD41E" w14:textId="77777777" w:rsidR="002A3628" w:rsidRPr="0081282E" w:rsidRDefault="002A3628" w:rsidP="00374957">
      <w:pPr>
        <w:pStyle w:val="Header"/>
        <w:jc w:val="both"/>
        <w:rPr>
          <w:szCs w:val="24"/>
        </w:rPr>
      </w:pPr>
      <w:bookmarkStart w:id="0" w:name="_GoBack"/>
      <w:bookmarkEnd w:id="0"/>
    </w:p>
    <w:p w14:paraId="69553D6A" w14:textId="77777777" w:rsidR="002A3628" w:rsidRPr="0081282E" w:rsidRDefault="002A3628" w:rsidP="00374957">
      <w:pPr>
        <w:jc w:val="both"/>
        <w:rPr>
          <w:szCs w:val="24"/>
        </w:rPr>
      </w:pPr>
    </w:p>
    <w:p w14:paraId="06220665" w14:textId="77777777" w:rsidR="002A3628" w:rsidRPr="0081282E" w:rsidRDefault="002A3628" w:rsidP="00374957">
      <w:pPr>
        <w:jc w:val="both"/>
        <w:rPr>
          <w:szCs w:val="24"/>
        </w:rPr>
      </w:pPr>
      <w:r w:rsidRPr="0081282E">
        <w:rPr>
          <w:szCs w:val="24"/>
        </w:rPr>
        <w:t>Přítomni členové komise:</w:t>
      </w:r>
      <w:r w:rsidR="005C6FED" w:rsidRPr="0081282E">
        <w:rPr>
          <w:szCs w:val="24"/>
        </w:rPr>
        <w:t xml:space="preserve"> </w:t>
      </w:r>
      <w:r w:rsidR="00564950" w:rsidRPr="0081282E">
        <w:rPr>
          <w:szCs w:val="24"/>
        </w:rPr>
        <w:t>prof.</w:t>
      </w:r>
      <w:r w:rsidR="005C6FED" w:rsidRPr="0081282E">
        <w:rPr>
          <w:szCs w:val="24"/>
        </w:rPr>
        <w:t xml:space="preserve"> </w:t>
      </w:r>
      <w:r w:rsidR="00A57E52" w:rsidRPr="0081282E">
        <w:rPr>
          <w:szCs w:val="24"/>
        </w:rPr>
        <w:t xml:space="preserve">I. </w:t>
      </w:r>
      <w:r w:rsidR="005C6FED" w:rsidRPr="0081282E">
        <w:rPr>
          <w:szCs w:val="24"/>
        </w:rPr>
        <w:t xml:space="preserve">Šedivý, </w:t>
      </w:r>
      <w:r w:rsidR="00564950" w:rsidRPr="0081282E">
        <w:rPr>
          <w:szCs w:val="24"/>
        </w:rPr>
        <w:t>Mgr.</w:t>
      </w:r>
      <w:r w:rsidR="005C6FED" w:rsidRPr="0081282E">
        <w:rPr>
          <w:szCs w:val="24"/>
        </w:rPr>
        <w:t xml:space="preserve"> </w:t>
      </w:r>
      <w:r w:rsidR="00A57E52" w:rsidRPr="0081282E">
        <w:rPr>
          <w:szCs w:val="24"/>
        </w:rPr>
        <w:t xml:space="preserve">D. </w:t>
      </w:r>
      <w:r w:rsidR="005C6FED" w:rsidRPr="0081282E">
        <w:rPr>
          <w:szCs w:val="24"/>
        </w:rPr>
        <w:t xml:space="preserve">Pavlorek, </w:t>
      </w:r>
      <w:r w:rsidR="00564950" w:rsidRPr="0081282E">
        <w:rPr>
          <w:szCs w:val="24"/>
        </w:rPr>
        <w:t>dr.</w:t>
      </w:r>
      <w:r w:rsidR="005C6FED" w:rsidRPr="0081282E">
        <w:rPr>
          <w:szCs w:val="24"/>
        </w:rPr>
        <w:t xml:space="preserve"> </w:t>
      </w:r>
      <w:r w:rsidR="00A57E52" w:rsidRPr="0081282E">
        <w:rPr>
          <w:szCs w:val="24"/>
        </w:rPr>
        <w:t xml:space="preserve">J. </w:t>
      </w:r>
      <w:r w:rsidR="005C6FED" w:rsidRPr="0081282E">
        <w:rPr>
          <w:szCs w:val="24"/>
        </w:rPr>
        <w:t xml:space="preserve">Valkoun, </w:t>
      </w:r>
      <w:r w:rsidR="00564950" w:rsidRPr="0081282E">
        <w:rPr>
          <w:szCs w:val="24"/>
        </w:rPr>
        <w:t>dr.</w:t>
      </w:r>
      <w:r w:rsidR="00992876" w:rsidRPr="0081282E">
        <w:rPr>
          <w:szCs w:val="24"/>
        </w:rPr>
        <w:t xml:space="preserve"> </w:t>
      </w:r>
      <w:r w:rsidR="00A57E52" w:rsidRPr="0081282E">
        <w:rPr>
          <w:szCs w:val="24"/>
        </w:rPr>
        <w:t>R. Kocia</w:t>
      </w:r>
      <w:r w:rsidR="00992876" w:rsidRPr="0081282E">
        <w:rPr>
          <w:szCs w:val="24"/>
        </w:rPr>
        <w:t>nová</w:t>
      </w:r>
      <w:r w:rsidR="00652F17" w:rsidRPr="0081282E">
        <w:rPr>
          <w:szCs w:val="24"/>
        </w:rPr>
        <w:t>, prof. I. Čenková,</w:t>
      </w:r>
      <w:r w:rsidR="006D1663" w:rsidRPr="0081282E">
        <w:rPr>
          <w:szCs w:val="24"/>
        </w:rPr>
        <w:t xml:space="preserve"> doc. V. Cvrček</w:t>
      </w:r>
    </w:p>
    <w:p w14:paraId="625BFFF8" w14:textId="77777777" w:rsidR="005C6FED" w:rsidRPr="0081282E" w:rsidRDefault="005C6FED" w:rsidP="00374957">
      <w:pPr>
        <w:jc w:val="both"/>
        <w:rPr>
          <w:szCs w:val="24"/>
        </w:rPr>
      </w:pPr>
    </w:p>
    <w:p w14:paraId="7E77BE88" w14:textId="77777777" w:rsidR="00992876" w:rsidRPr="0081282E" w:rsidRDefault="00992876" w:rsidP="00374957">
      <w:pPr>
        <w:jc w:val="both"/>
        <w:rPr>
          <w:szCs w:val="24"/>
        </w:rPr>
      </w:pPr>
      <w:r w:rsidRPr="0081282E">
        <w:rPr>
          <w:szCs w:val="24"/>
        </w:rPr>
        <w:t xml:space="preserve">Omluveni členové komise: </w:t>
      </w:r>
      <w:r w:rsidR="00CD2270">
        <w:rPr>
          <w:szCs w:val="24"/>
        </w:rPr>
        <w:t>Mgr. S. Zajíček</w:t>
      </w:r>
      <w:r w:rsidR="006D1663" w:rsidRPr="0081282E">
        <w:rPr>
          <w:szCs w:val="24"/>
        </w:rPr>
        <w:t xml:space="preserve"> </w:t>
      </w:r>
    </w:p>
    <w:p w14:paraId="52D567C2" w14:textId="77777777" w:rsidR="00992876" w:rsidRPr="0081282E" w:rsidRDefault="00992876" w:rsidP="00374957">
      <w:pPr>
        <w:jc w:val="both"/>
        <w:rPr>
          <w:szCs w:val="24"/>
        </w:rPr>
      </w:pPr>
    </w:p>
    <w:p w14:paraId="5FFA5D29" w14:textId="77777777" w:rsidR="002A3628" w:rsidRPr="0081282E" w:rsidRDefault="002A3628" w:rsidP="00374957">
      <w:pPr>
        <w:jc w:val="both"/>
        <w:rPr>
          <w:szCs w:val="24"/>
        </w:rPr>
      </w:pPr>
      <w:r w:rsidRPr="0081282E">
        <w:rPr>
          <w:szCs w:val="24"/>
        </w:rPr>
        <w:t xml:space="preserve">Přítomni </w:t>
      </w:r>
      <w:r w:rsidR="006E4329" w:rsidRPr="0081282E">
        <w:rPr>
          <w:szCs w:val="24"/>
        </w:rPr>
        <w:t xml:space="preserve">z </w:t>
      </w:r>
      <w:r w:rsidRPr="0081282E">
        <w:rPr>
          <w:szCs w:val="24"/>
        </w:rPr>
        <w:t xml:space="preserve">vedení fakulty: </w:t>
      </w:r>
      <w:r w:rsidR="00564950" w:rsidRPr="0081282E">
        <w:rPr>
          <w:szCs w:val="24"/>
        </w:rPr>
        <w:t>ing.</w:t>
      </w:r>
      <w:r w:rsidR="00A57E52" w:rsidRPr="0081282E">
        <w:rPr>
          <w:szCs w:val="24"/>
        </w:rPr>
        <w:t xml:space="preserve"> F.</w:t>
      </w:r>
      <w:r w:rsidRPr="0081282E">
        <w:rPr>
          <w:szCs w:val="24"/>
        </w:rPr>
        <w:t xml:space="preserve"> Malý</w:t>
      </w:r>
      <w:r w:rsidR="00652F17" w:rsidRPr="0081282E">
        <w:rPr>
          <w:szCs w:val="24"/>
        </w:rPr>
        <w:t>, ing. J.</w:t>
      </w:r>
      <w:r w:rsidR="00DC587C" w:rsidRPr="0081282E">
        <w:rPr>
          <w:szCs w:val="24"/>
        </w:rPr>
        <w:t xml:space="preserve"> </w:t>
      </w:r>
      <w:r w:rsidR="00652F17" w:rsidRPr="0081282E">
        <w:rPr>
          <w:szCs w:val="24"/>
        </w:rPr>
        <w:t>Gregor</w:t>
      </w:r>
      <w:r w:rsidR="00DC587C" w:rsidRPr="0081282E">
        <w:rPr>
          <w:szCs w:val="24"/>
        </w:rPr>
        <w:t>, doc.</w:t>
      </w:r>
      <w:r w:rsidR="00E060D2" w:rsidRPr="0081282E">
        <w:rPr>
          <w:szCs w:val="24"/>
        </w:rPr>
        <w:t xml:space="preserve"> V.</w:t>
      </w:r>
      <w:r w:rsidR="00DC587C" w:rsidRPr="0081282E">
        <w:rPr>
          <w:szCs w:val="24"/>
        </w:rPr>
        <w:t xml:space="preserve"> Kolman</w:t>
      </w:r>
    </w:p>
    <w:p w14:paraId="22D4C603" w14:textId="77777777" w:rsidR="00992876" w:rsidRPr="0081282E" w:rsidRDefault="00992876" w:rsidP="00374957">
      <w:pPr>
        <w:jc w:val="both"/>
        <w:rPr>
          <w:szCs w:val="24"/>
        </w:rPr>
      </w:pPr>
    </w:p>
    <w:p w14:paraId="57BD2BF1" w14:textId="77777777" w:rsidR="005C6FED" w:rsidRPr="0081282E" w:rsidRDefault="005C6FED" w:rsidP="004A6A39">
      <w:pPr>
        <w:jc w:val="both"/>
        <w:rPr>
          <w:b/>
          <w:szCs w:val="24"/>
        </w:rPr>
      </w:pPr>
      <w:r w:rsidRPr="0081282E">
        <w:rPr>
          <w:b/>
          <w:szCs w:val="24"/>
        </w:rPr>
        <w:t>Body programu:</w:t>
      </w:r>
    </w:p>
    <w:p w14:paraId="0F4BA800" w14:textId="77777777" w:rsidR="00E060D2" w:rsidRPr="0081282E" w:rsidRDefault="00786F5B" w:rsidP="006B2A89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</w:pPr>
      <w:r w:rsidRPr="0081282E">
        <w:t>PRVOUK 2015</w:t>
      </w:r>
    </w:p>
    <w:p w14:paraId="6478CD9B" w14:textId="77777777" w:rsidR="00786F5B" w:rsidRPr="0081282E" w:rsidRDefault="00E060D2" w:rsidP="006B2A89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</w:pPr>
      <w:r w:rsidRPr="0081282E">
        <w:t>V</w:t>
      </w:r>
      <w:r w:rsidR="00786F5B" w:rsidRPr="0081282E">
        <w:t xml:space="preserve">yřazení majetku </w:t>
      </w:r>
    </w:p>
    <w:p w14:paraId="0974A9B3" w14:textId="77777777" w:rsidR="004A6A39" w:rsidRPr="0081282E" w:rsidRDefault="0043418C" w:rsidP="006B2A89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</w:pPr>
      <w:r>
        <w:t>Převod mezi fondy</w:t>
      </w:r>
    </w:p>
    <w:p w14:paraId="5B9EEB34" w14:textId="77777777" w:rsidR="004A6A39" w:rsidRPr="0081282E" w:rsidRDefault="0043418C" w:rsidP="006B2A89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</w:pPr>
      <w:r>
        <w:t>Výhled tvorby a čerpání stipendijního fondu v roce 2015</w:t>
      </w:r>
    </w:p>
    <w:p w14:paraId="7AB2060D" w14:textId="77777777" w:rsidR="004A6A39" w:rsidRDefault="00DE1765" w:rsidP="006B2A89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</w:pPr>
      <w:r>
        <w:t>Návrh na řešení škody způsobené FF UK v Praze ztrátou 31 ks stravenek</w:t>
      </w:r>
    </w:p>
    <w:p w14:paraId="1A9F0A99" w14:textId="77777777" w:rsidR="003D59D6" w:rsidRDefault="00066DA9" w:rsidP="006B2A89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</w:pPr>
      <w:r>
        <w:t>I</w:t>
      </w:r>
      <w:r w:rsidR="003D59D6">
        <w:t>nvent</w:t>
      </w:r>
      <w:r w:rsidR="00F52648">
        <w:t xml:space="preserve">arizační rozdíl </w:t>
      </w:r>
      <w:r>
        <w:t xml:space="preserve">v dlouhodobém majetku </w:t>
      </w:r>
      <w:r w:rsidR="00F52648">
        <w:t>ÚDV</w:t>
      </w:r>
    </w:p>
    <w:p w14:paraId="62665C62" w14:textId="77777777" w:rsidR="00794505" w:rsidRPr="0081282E" w:rsidRDefault="00794505" w:rsidP="006B2A89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</w:pPr>
      <w:r>
        <w:t>Různé</w:t>
      </w:r>
    </w:p>
    <w:p w14:paraId="0BF2FC6A" w14:textId="77777777" w:rsidR="004A6A39" w:rsidRPr="0081282E" w:rsidRDefault="004A6A39" w:rsidP="00374957">
      <w:pPr>
        <w:jc w:val="both"/>
        <w:rPr>
          <w:szCs w:val="24"/>
        </w:rPr>
      </w:pPr>
    </w:p>
    <w:p w14:paraId="03CA15B3" w14:textId="77777777" w:rsidR="005C6FED" w:rsidRPr="0081282E" w:rsidRDefault="005C6FED" w:rsidP="00374957">
      <w:pPr>
        <w:jc w:val="both"/>
        <w:rPr>
          <w:b/>
          <w:szCs w:val="24"/>
        </w:rPr>
      </w:pPr>
      <w:r w:rsidRPr="0081282E">
        <w:rPr>
          <w:b/>
          <w:szCs w:val="24"/>
        </w:rPr>
        <w:t>Projednání jednotlivých bodů:</w:t>
      </w:r>
    </w:p>
    <w:p w14:paraId="7AAF276D" w14:textId="704F0B08" w:rsidR="00786F5B" w:rsidRPr="006B2A89" w:rsidRDefault="0056002A" w:rsidP="006B2A89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6B2A89">
        <w:rPr>
          <w:szCs w:val="24"/>
        </w:rPr>
        <w:t xml:space="preserve">Hospodářská komise projednala </w:t>
      </w:r>
      <w:r w:rsidR="00CD2270">
        <w:rPr>
          <w:szCs w:val="24"/>
        </w:rPr>
        <w:t>návrh Obecných</w:t>
      </w:r>
      <w:r w:rsidRPr="006B2A89">
        <w:rPr>
          <w:szCs w:val="24"/>
        </w:rPr>
        <w:t xml:space="preserve"> pravid</w:t>
      </w:r>
      <w:r w:rsidR="00CD2270">
        <w:rPr>
          <w:szCs w:val="24"/>
        </w:rPr>
        <w:t>el</w:t>
      </w:r>
      <w:r w:rsidRPr="006B2A89">
        <w:rPr>
          <w:szCs w:val="24"/>
        </w:rPr>
        <w:t xml:space="preserve"> pro vytváření návrhu rozdělení institucionální podpory </w:t>
      </w:r>
      <w:r w:rsidR="006B2A89" w:rsidRPr="006B2A89">
        <w:rPr>
          <w:szCs w:val="24"/>
        </w:rPr>
        <w:t xml:space="preserve">přidělované FF UK v Praze na jednotlivé části </w:t>
      </w:r>
      <w:r w:rsidRPr="006B2A89">
        <w:rPr>
          <w:szCs w:val="24"/>
        </w:rPr>
        <w:t>PRVOUK</w:t>
      </w:r>
      <w:r w:rsidR="006B2A89" w:rsidRPr="006B2A89">
        <w:rPr>
          <w:szCs w:val="24"/>
        </w:rPr>
        <w:t>u uskutečňované na fakultě</w:t>
      </w:r>
      <w:r w:rsidRPr="006B2A89">
        <w:rPr>
          <w:szCs w:val="24"/>
        </w:rPr>
        <w:t xml:space="preserve">. </w:t>
      </w:r>
      <w:r w:rsidR="0017659D" w:rsidRPr="006B2A89">
        <w:rPr>
          <w:szCs w:val="24"/>
        </w:rPr>
        <w:t xml:space="preserve">Proděkan </w:t>
      </w:r>
      <w:r w:rsidRPr="006B2A89">
        <w:rPr>
          <w:szCs w:val="24"/>
        </w:rPr>
        <w:t>doc. K</w:t>
      </w:r>
      <w:r w:rsidR="0017659D" w:rsidRPr="006B2A89">
        <w:rPr>
          <w:szCs w:val="24"/>
        </w:rPr>
        <w:t>olman vysvětlil</w:t>
      </w:r>
      <w:r w:rsidR="00CD2270">
        <w:rPr>
          <w:szCs w:val="24"/>
        </w:rPr>
        <w:t xml:space="preserve"> dílčí změny financování PRVOUKů navrhované pro rok </w:t>
      </w:r>
      <w:r w:rsidR="00331BE0">
        <w:rPr>
          <w:szCs w:val="24"/>
        </w:rPr>
        <w:t>2015</w:t>
      </w:r>
      <w:r w:rsidR="006D1663" w:rsidRPr="006B2A89">
        <w:rPr>
          <w:szCs w:val="24"/>
        </w:rPr>
        <w:t xml:space="preserve">. </w:t>
      </w:r>
      <w:r w:rsidR="000117FB" w:rsidRPr="006B2A89">
        <w:rPr>
          <w:szCs w:val="24"/>
        </w:rPr>
        <w:t xml:space="preserve">V rámci diskuze se prof. Šedivý dotázal, zda </w:t>
      </w:r>
      <w:r w:rsidR="00CD2270">
        <w:rPr>
          <w:szCs w:val="24"/>
        </w:rPr>
        <w:t>tato rozvaha má nějakou</w:t>
      </w:r>
      <w:r w:rsidR="000117FB" w:rsidRPr="006B2A89">
        <w:rPr>
          <w:szCs w:val="24"/>
        </w:rPr>
        <w:t xml:space="preserve"> </w:t>
      </w:r>
      <w:r w:rsidR="006B2A89">
        <w:rPr>
          <w:szCs w:val="24"/>
        </w:rPr>
        <w:t xml:space="preserve">finanční </w:t>
      </w:r>
      <w:r w:rsidR="00CD2270">
        <w:rPr>
          <w:szCs w:val="24"/>
        </w:rPr>
        <w:t>rezervu</w:t>
      </w:r>
      <w:r w:rsidR="000117FB" w:rsidRPr="006B2A89">
        <w:rPr>
          <w:szCs w:val="24"/>
        </w:rPr>
        <w:t>. Doc. Kolman odpověděl, že je rezerva cca 5</w:t>
      </w:r>
      <w:r w:rsidR="00D37841" w:rsidRPr="006B2A89">
        <w:rPr>
          <w:szCs w:val="24"/>
        </w:rPr>
        <w:t xml:space="preserve"> milionů. </w:t>
      </w:r>
      <w:r w:rsidR="00E05E89" w:rsidRPr="006B2A89">
        <w:rPr>
          <w:szCs w:val="24"/>
        </w:rPr>
        <w:t>Prof. Šedivý se dotázal, zda skutečně všichni zaměst</w:t>
      </w:r>
      <w:r w:rsidR="000D14D1" w:rsidRPr="006B2A89">
        <w:rPr>
          <w:szCs w:val="24"/>
        </w:rPr>
        <w:t>n</w:t>
      </w:r>
      <w:r w:rsidR="00E05E89" w:rsidRPr="006B2A89">
        <w:rPr>
          <w:szCs w:val="24"/>
        </w:rPr>
        <w:t xml:space="preserve">anci </w:t>
      </w:r>
      <w:r w:rsidR="006B2A89">
        <w:rPr>
          <w:szCs w:val="24"/>
        </w:rPr>
        <w:t>za</w:t>
      </w:r>
      <w:r w:rsidR="00E05E89" w:rsidRPr="006B2A89">
        <w:rPr>
          <w:szCs w:val="24"/>
        </w:rPr>
        <w:t xml:space="preserve">řazení k některým </w:t>
      </w:r>
      <w:r w:rsidR="006B2A89">
        <w:rPr>
          <w:szCs w:val="24"/>
        </w:rPr>
        <w:t>PRVOUKům</w:t>
      </w:r>
      <w:r w:rsidR="00E05E89" w:rsidRPr="006B2A89">
        <w:rPr>
          <w:szCs w:val="24"/>
        </w:rPr>
        <w:t xml:space="preserve"> budou </w:t>
      </w:r>
      <w:r w:rsidR="006B2A89">
        <w:rPr>
          <w:szCs w:val="24"/>
        </w:rPr>
        <w:t xml:space="preserve">reálně </w:t>
      </w:r>
      <w:r w:rsidR="00E05E89" w:rsidRPr="006B2A89">
        <w:rPr>
          <w:szCs w:val="24"/>
        </w:rPr>
        <w:t>svou činnost vykazovat v</w:t>
      </w:r>
      <w:r w:rsidR="006B2A89">
        <w:rPr>
          <w:szCs w:val="24"/>
        </w:rPr>
        <w:t> </w:t>
      </w:r>
      <w:r w:rsidR="00E05E89" w:rsidRPr="006B2A89">
        <w:rPr>
          <w:szCs w:val="24"/>
        </w:rPr>
        <w:t>rámci</w:t>
      </w:r>
      <w:r w:rsidR="006B2A89">
        <w:rPr>
          <w:szCs w:val="24"/>
        </w:rPr>
        <w:t xml:space="preserve"> příslušného</w:t>
      </w:r>
      <w:r w:rsidR="00E05E89" w:rsidRPr="006B2A89">
        <w:rPr>
          <w:szCs w:val="24"/>
        </w:rPr>
        <w:t xml:space="preserve"> PRVOUK</w:t>
      </w:r>
      <w:r w:rsidR="006B2A89">
        <w:rPr>
          <w:szCs w:val="24"/>
        </w:rPr>
        <w:t>u</w:t>
      </w:r>
      <w:r w:rsidR="00E05E89" w:rsidRPr="006B2A89">
        <w:rPr>
          <w:szCs w:val="24"/>
        </w:rPr>
        <w:t>.</w:t>
      </w:r>
      <w:r w:rsidR="000D14D1" w:rsidRPr="006B2A89">
        <w:rPr>
          <w:szCs w:val="24"/>
        </w:rPr>
        <w:t xml:space="preserve"> Doc. Kolman odpověděl, že </w:t>
      </w:r>
      <w:r w:rsidR="00CD2270">
        <w:rPr>
          <w:szCs w:val="24"/>
        </w:rPr>
        <w:t>ano, toto bude zajištěno</w:t>
      </w:r>
      <w:r w:rsidR="000D14D1" w:rsidRPr="006B2A89">
        <w:rPr>
          <w:szCs w:val="24"/>
        </w:rPr>
        <w:t>.</w:t>
      </w:r>
      <w:r w:rsidR="00E060D2" w:rsidRPr="006B2A89">
        <w:rPr>
          <w:szCs w:val="24"/>
        </w:rPr>
        <w:t xml:space="preserve"> </w:t>
      </w:r>
      <w:r w:rsidR="00E060D2" w:rsidRPr="006B2A89">
        <w:rPr>
          <w:b/>
          <w:szCs w:val="24"/>
        </w:rPr>
        <w:t xml:space="preserve">Komise </w:t>
      </w:r>
      <w:r w:rsidR="006B2A89" w:rsidRPr="006B2A89">
        <w:rPr>
          <w:b/>
          <w:szCs w:val="24"/>
        </w:rPr>
        <w:t>se usnesla</w:t>
      </w:r>
      <w:r w:rsidR="00E060D2" w:rsidRPr="006B2A89">
        <w:rPr>
          <w:b/>
          <w:szCs w:val="24"/>
        </w:rPr>
        <w:t xml:space="preserve"> (6-0-0), že doporučuje </w:t>
      </w:r>
      <w:r w:rsidR="00CD2270">
        <w:rPr>
          <w:b/>
          <w:szCs w:val="24"/>
        </w:rPr>
        <w:t>AS</w:t>
      </w:r>
      <w:r w:rsidR="00E060D2" w:rsidRPr="006B2A89">
        <w:rPr>
          <w:b/>
          <w:szCs w:val="24"/>
        </w:rPr>
        <w:t xml:space="preserve"> FF UK</w:t>
      </w:r>
      <w:r w:rsidR="006B2A89">
        <w:rPr>
          <w:b/>
          <w:szCs w:val="24"/>
        </w:rPr>
        <w:t xml:space="preserve"> v Praze </w:t>
      </w:r>
      <w:r w:rsidR="00CD2270">
        <w:rPr>
          <w:b/>
          <w:szCs w:val="24"/>
        </w:rPr>
        <w:t>návrh Obecných</w:t>
      </w:r>
      <w:r w:rsidR="00E060D2" w:rsidRPr="006B2A89">
        <w:rPr>
          <w:b/>
          <w:szCs w:val="24"/>
        </w:rPr>
        <w:t xml:space="preserve"> pravid</w:t>
      </w:r>
      <w:r w:rsidR="00CD2270">
        <w:rPr>
          <w:b/>
          <w:szCs w:val="24"/>
        </w:rPr>
        <w:t>el</w:t>
      </w:r>
      <w:r w:rsidR="00E060D2" w:rsidRPr="006B2A89">
        <w:rPr>
          <w:b/>
          <w:szCs w:val="24"/>
        </w:rPr>
        <w:t xml:space="preserve"> pro vytváření návrhu rozdělení institucionální podpory PRVOUK </w:t>
      </w:r>
      <w:r w:rsidR="00CD2270">
        <w:rPr>
          <w:b/>
          <w:szCs w:val="24"/>
        </w:rPr>
        <w:t>schválit</w:t>
      </w:r>
      <w:r w:rsidR="00E060D2" w:rsidRPr="006B2A89">
        <w:rPr>
          <w:b/>
          <w:szCs w:val="24"/>
        </w:rPr>
        <w:t>.</w:t>
      </w:r>
    </w:p>
    <w:p w14:paraId="2C8871AA" w14:textId="77777777" w:rsidR="00786F5B" w:rsidRPr="0043418C" w:rsidRDefault="00786F5B" w:rsidP="0043418C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43418C">
        <w:rPr>
          <w:szCs w:val="24"/>
        </w:rPr>
        <w:t xml:space="preserve">Hospodářská komise projednala předložené návrhy na vyřazení majetku a usnesla se </w:t>
      </w:r>
      <w:r w:rsidR="00E060D2" w:rsidRPr="0043418C">
        <w:rPr>
          <w:szCs w:val="24"/>
        </w:rPr>
        <w:t>(6</w:t>
      </w:r>
      <w:r w:rsidRPr="0043418C">
        <w:rPr>
          <w:szCs w:val="24"/>
        </w:rPr>
        <w:t>-0-0)</w:t>
      </w:r>
      <w:r w:rsidRPr="001C51E0">
        <w:rPr>
          <w:szCs w:val="24"/>
        </w:rPr>
        <w:t>,</w:t>
      </w:r>
      <w:r w:rsidRPr="0043418C">
        <w:rPr>
          <w:b/>
          <w:szCs w:val="24"/>
        </w:rPr>
        <w:t xml:space="preserve"> že doporučuje </w:t>
      </w:r>
      <w:r w:rsidR="00E060D2" w:rsidRPr="0043418C">
        <w:rPr>
          <w:b/>
          <w:szCs w:val="24"/>
        </w:rPr>
        <w:t>děkance FF UK</w:t>
      </w:r>
      <w:r w:rsidRPr="0043418C">
        <w:rPr>
          <w:b/>
          <w:szCs w:val="24"/>
        </w:rPr>
        <w:t xml:space="preserve"> </w:t>
      </w:r>
      <w:r w:rsidR="00CD2270">
        <w:rPr>
          <w:b/>
          <w:szCs w:val="24"/>
        </w:rPr>
        <w:t>vyřadit majetek uvedený v příloze č. 1 jejího návrhu</w:t>
      </w:r>
      <w:r w:rsidRPr="0043418C">
        <w:rPr>
          <w:szCs w:val="24"/>
        </w:rPr>
        <w:t>.</w:t>
      </w:r>
    </w:p>
    <w:p w14:paraId="097D6459" w14:textId="77777777" w:rsidR="005C6FED" w:rsidRPr="0043418C" w:rsidRDefault="005C6FED" w:rsidP="0043418C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43418C">
        <w:rPr>
          <w:szCs w:val="24"/>
        </w:rPr>
        <w:t xml:space="preserve">Hospodářská komise projednala záměr </w:t>
      </w:r>
      <w:r w:rsidR="001C51E0">
        <w:rPr>
          <w:szCs w:val="24"/>
        </w:rPr>
        <w:t xml:space="preserve">vedení fakulty </w:t>
      </w:r>
      <w:r w:rsidR="0043418C" w:rsidRPr="0043418C">
        <w:rPr>
          <w:szCs w:val="24"/>
        </w:rPr>
        <w:t xml:space="preserve">převést částku 6 900 000,00 Kč z </w:t>
      </w:r>
      <w:r w:rsidR="004A6A39" w:rsidRPr="0043418C">
        <w:rPr>
          <w:szCs w:val="24"/>
        </w:rPr>
        <w:t>fondu provozních prostředků</w:t>
      </w:r>
      <w:r w:rsidR="0043418C" w:rsidRPr="0043418C">
        <w:rPr>
          <w:szCs w:val="24"/>
        </w:rPr>
        <w:t xml:space="preserve"> do rezervního fondu v mimořádném termínu</w:t>
      </w:r>
      <w:r w:rsidR="000C7513" w:rsidRPr="0043418C">
        <w:rPr>
          <w:szCs w:val="24"/>
        </w:rPr>
        <w:t xml:space="preserve">. </w:t>
      </w:r>
      <w:r w:rsidR="00561AF8" w:rsidRPr="0043418C">
        <w:rPr>
          <w:b/>
          <w:szCs w:val="24"/>
        </w:rPr>
        <w:t xml:space="preserve">Komise se </w:t>
      </w:r>
      <w:r w:rsidRPr="0043418C">
        <w:rPr>
          <w:b/>
          <w:szCs w:val="24"/>
        </w:rPr>
        <w:lastRenderedPageBreak/>
        <w:t xml:space="preserve">usnesla </w:t>
      </w:r>
      <w:r w:rsidR="004A6A39" w:rsidRPr="0043418C">
        <w:rPr>
          <w:b/>
          <w:szCs w:val="24"/>
        </w:rPr>
        <w:t>(</w:t>
      </w:r>
      <w:r w:rsidR="00E060D2" w:rsidRPr="0043418C">
        <w:rPr>
          <w:b/>
          <w:szCs w:val="24"/>
        </w:rPr>
        <w:t>6</w:t>
      </w:r>
      <w:r w:rsidR="006B24EC" w:rsidRPr="0043418C">
        <w:rPr>
          <w:b/>
          <w:szCs w:val="24"/>
        </w:rPr>
        <w:t>-0-</w:t>
      </w:r>
      <w:r w:rsidR="004A6A39" w:rsidRPr="0043418C">
        <w:rPr>
          <w:b/>
          <w:szCs w:val="24"/>
        </w:rPr>
        <w:t>0</w:t>
      </w:r>
      <w:r w:rsidRPr="0043418C">
        <w:rPr>
          <w:b/>
          <w:szCs w:val="24"/>
        </w:rPr>
        <w:t xml:space="preserve">), že doporučuje </w:t>
      </w:r>
      <w:r w:rsidR="001C51E0">
        <w:rPr>
          <w:b/>
          <w:szCs w:val="24"/>
        </w:rPr>
        <w:t>AS</w:t>
      </w:r>
      <w:r w:rsidR="008B7686" w:rsidRPr="0043418C">
        <w:rPr>
          <w:b/>
          <w:szCs w:val="24"/>
        </w:rPr>
        <w:t xml:space="preserve"> FF UK </w:t>
      </w:r>
      <w:r w:rsidR="00561AF8" w:rsidRPr="0043418C">
        <w:rPr>
          <w:b/>
          <w:szCs w:val="24"/>
        </w:rPr>
        <w:t xml:space="preserve">zaujmout </w:t>
      </w:r>
      <w:r w:rsidR="00A57E52" w:rsidRPr="0043418C">
        <w:rPr>
          <w:b/>
          <w:szCs w:val="24"/>
        </w:rPr>
        <w:t xml:space="preserve">k záměru </w:t>
      </w:r>
      <w:r w:rsidR="0043418C" w:rsidRPr="0043418C">
        <w:rPr>
          <w:b/>
          <w:szCs w:val="24"/>
        </w:rPr>
        <w:t xml:space="preserve">převodu mezi fondy </w:t>
      </w:r>
      <w:r w:rsidR="00561AF8" w:rsidRPr="0043418C">
        <w:rPr>
          <w:b/>
          <w:szCs w:val="24"/>
        </w:rPr>
        <w:t>kladné stanovisko</w:t>
      </w:r>
      <w:r w:rsidR="00561AF8" w:rsidRPr="0043418C">
        <w:rPr>
          <w:szCs w:val="24"/>
        </w:rPr>
        <w:t>.</w:t>
      </w:r>
    </w:p>
    <w:p w14:paraId="2A7F58CA" w14:textId="77777777" w:rsidR="00E060D2" w:rsidRPr="0043418C" w:rsidRDefault="0043418C" w:rsidP="0043418C">
      <w:pPr>
        <w:pStyle w:val="xmsolistparagraph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6B2A89">
        <w:t xml:space="preserve">Hospodářská komise projednala </w:t>
      </w:r>
      <w:r>
        <w:t>výhled tvorby a čerpání stipendijního fondu v roce 2015. Tajemník ing. Malý</w:t>
      </w:r>
      <w:r w:rsidRPr="006B2A89">
        <w:t xml:space="preserve"> vystoupil</w:t>
      </w:r>
      <w:r>
        <w:t xml:space="preserve"> jako první a</w:t>
      </w:r>
      <w:r w:rsidRPr="006B2A89">
        <w:t xml:space="preserve"> vysvětlil</w:t>
      </w:r>
      <w:r>
        <w:t xml:space="preserve"> celou problematiku. Dále zodpověděl doc. Cvrčkovi otázky ohledně výhledu a čerpání stipendijního fondu v letech 2014 a 2015. </w:t>
      </w:r>
      <w:r w:rsidR="001235E0" w:rsidRPr="0043418C">
        <w:t xml:space="preserve">Prof. Šedivý se zeptal, </w:t>
      </w:r>
      <w:r w:rsidR="001C51E0">
        <w:t>zda se</w:t>
      </w:r>
      <w:r w:rsidR="001235E0" w:rsidRPr="0043418C">
        <w:t xml:space="preserve"> plán </w:t>
      </w:r>
      <w:r w:rsidR="001C51E0">
        <w:t>čerpání stipendijního fondu</w:t>
      </w:r>
      <w:r w:rsidR="001235E0" w:rsidRPr="0043418C">
        <w:t xml:space="preserve"> </w:t>
      </w:r>
      <w:r w:rsidR="001C51E0">
        <w:t>projednával</w:t>
      </w:r>
      <w:r w:rsidR="001235E0" w:rsidRPr="0043418C">
        <w:t xml:space="preserve"> na </w:t>
      </w:r>
      <w:r>
        <w:t>hospodářské komisi</w:t>
      </w:r>
      <w:r w:rsidR="001C51E0">
        <w:t xml:space="preserve"> i v minulých letech</w:t>
      </w:r>
      <w:r w:rsidR="001235E0" w:rsidRPr="0043418C">
        <w:t xml:space="preserve">. </w:t>
      </w:r>
      <w:r>
        <w:t>T</w:t>
      </w:r>
      <w:r w:rsidR="001235E0" w:rsidRPr="0043418C">
        <w:t>ajemník</w:t>
      </w:r>
      <w:r>
        <w:t xml:space="preserve"> sdělil, že tento postup byl s ohledem na strukturu stipendijního fondu přijat nově a letos je takto </w:t>
      </w:r>
      <w:r w:rsidR="001C51E0">
        <w:t xml:space="preserve">předkládán </w:t>
      </w:r>
      <w:r>
        <w:t>prvně.</w:t>
      </w:r>
      <w:r w:rsidR="001235E0" w:rsidRPr="0043418C">
        <w:t xml:space="preserve"> </w:t>
      </w:r>
      <w:r w:rsidR="0081282E" w:rsidRPr="0043418C">
        <w:rPr>
          <w:b/>
        </w:rPr>
        <w:t xml:space="preserve">Komise </w:t>
      </w:r>
      <w:r w:rsidRPr="0043418C">
        <w:rPr>
          <w:b/>
        </w:rPr>
        <w:t>se usnesla</w:t>
      </w:r>
      <w:r w:rsidR="0081282E" w:rsidRPr="0043418C">
        <w:rPr>
          <w:b/>
        </w:rPr>
        <w:t xml:space="preserve"> (6-0-0)</w:t>
      </w:r>
      <w:r w:rsidRPr="0043418C">
        <w:rPr>
          <w:b/>
        </w:rPr>
        <w:t>, že doporučuje a</w:t>
      </w:r>
      <w:r w:rsidR="0081282E" w:rsidRPr="0043418C">
        <w:rPr>
          <w:b/>
        </w:rPr>
        <w:t>kademickému senátu FF UK zaujmout k</w:t>
      </w:r>
      <w:r w:rsidRPr="0043418C">
        <w:rPr>
          <w:b/>
        </w:rPr>
        <w:t> předloženému materiálu</w:t>
      </w:r>
      <w:r w:rsidR="0081282E" w:rsidRPr="0043418C">
        <w:rPr>
          <w:b/>
        </w:rPr>
        <w:t xml:space="preserve"> kladné stanovisko</w:t>
      </w:r>
      <w:r w:rsidR="0081282E" w:rsidRPr="0043418C">
        <w:t>.</w:t>
      </w:r>
    </w:p>
    <w:p w14:paraId="727E0888" w14:textId="24DADEEF" w:rsidR="0020390F" w:rsidRPr="006178D8" w:rsidRDefault="00DE1765" w:rsidP="00CD2270">
      <w:pPr>
        <w:pStyle w:val="xmsolistparagraph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6178D8">
        <w:t>Hospodářská komise</w:t>
      </w:r>
      <w:r w:rsidR="0020390F" w:rsidRPr="006178D8">
        <w:t xml:space="preserve"> projednala </w:t>
      </w:r>
      <w:r>
        <w:t xml:space="preserve">návrh na řešení škody způsobené </w:t>
      </w:r>
      <w:r w:rsidR="004E6436">
        <w:t xml:space="preserve">v konečném důsledku </w:t>
      </w:r>
      <w:r>
        <w:t>FF UK v Praze ztrátou 31 ks stravenek</w:t>
      </w:r>
      <w:r w:rsidR="006178D8">
        <w:t xml:space="preserve">. V průběhu diskuze </w:t>
      </w:r>
      <w:r w:rsidR="001C51E0">
        <w:t>se p</w:t>
      </w:r>
      <w:r w:rsidR="0020390F" w:rsidRPr="006178D8">
        <w:t xml:space="preserve">rof. Šedivý </w:t>
      </w:r>
      <w:r w:rsidR="001C51E0">
        <w:t xml:space="preserve">ztotožnil se </w:t>
      </w:r>
      <w:r w:rsidR="0020390F" w:rsidRPr="006178D8">
        <w:t>závěry tajemníka</w:t>
      </w:r>
      <w:r w:rsidR="006178D8">
        <w:t xml:space="preserve"> ing. Malého v j</w:t>
      </w:r>
      <w:r w:rsidR="001C51E0">
        <w:t>ím</w:t>
      </w:r>
      <w:r w:rsidR="006178D8">
        <w:t xml:space="preserve"> </w:t>
      </w:r>
      <w:r w:rsidR="001C51E0">
        <w:t xml:space="preserve">předloženém </w:t>
      </w:r>
      <w:r w:rsidR="006178D8">
        <w:t>návrhu</w:t>
      </w:r>
      <w:r w:rsidR="001C51E0">
        <w:t xml:space="preserve"> na řešení škody</w:t>
      </w:r>
      <w:r w:rsidR="0020390F" w:rsidRPr="006178D8">
        <w:t xml:space="preserve">. Doc. Cvrček </w:t>
      </w:r>
      <w:r w:rsidR="006178D8">
        <w:t>zastával názor</w:t>
      </w:r>
      <w:r w:rsidR="0020390F" w:rsidRPr="006178D8">
        <w:t xml:space="preserve">, že </w:t>
      </w:r>
      <w:r w:rsidR="006178D8">
        <w:t xml:space="preserve">hospodářské komisi </w:t>
      </w:r>
      <w:r w:rsidR="0020390F" w:rsidRPr="006178D8">
        <w:t xml:space="preserve">nepřísluší hodnotit </w:t>
      </w:r>
      <w:r w:rsidR="006178D8">
        <w:t>pracovně právní rovinu této záležitosti</w:t>
      </w:r>
      <w:r w:rsidR="0020390F" w:rsidRPr="006178D8">
        <w:t xml:space="preserve">. Tajemník </w:t>
      </w:r>
      <w:r w:rsidR="006178D8">
        <w:t>vyjádřil přesvědčení</w:t>
      </w:r>
      <w:r w:rsidR="0020390F" w:rsidRPr="006178D8">
        <w:t xml:space="preserve">, že když není možné </w:t>
      </w:r>
      <w:r w:rsidR="006178D8">
        <w:t>jasně vymezit personální odpovědnost za</w:t>
      </w:r>
      <w:r w:rsidR="0020390F" w:rsidRPr="006178D8">
        <w:t xml:space="preserve"> škodu, mělo by dojít k vztažení nějaké </w:t>
      </w:r>
      <w:r w:rsidR="006178D8">
        <w:t xml:space="preserve">širší </w:t>
      </w:r>
      <w:r w:rsidR="0020390F" w:rsidRPr="006178D8">
        <w:t>zodpovědnosti.</w:t>
      </w:r>
      <w:r w:rsidR="00DC2C24" w:rsidRPr="006178D8">
        <w:t xml:space="preserve"> </w:t>
      </w:r>
      <w:r w:rsidR="006178D8">
        <w:t xml:space="preserve">V rámci </w:t>
      </w:r>
      <w:r w:rsidR="00DC2C24" w:rsidRPr="006178D8">
        <w:t xml:space="preserve">diskuze </w:t>
      </w:r>
      <w:r w:rsidR="006178D8">
        <w:t>upozornil</w:t>
      </w:r>
      <w:r w:rsidR="00DC2C24" w:rsidRPr="006178D8">
        <w:t xml:space="preserve"> </w:t>
      </w:r>
      <w:r w:rsidR="006178D8">
        <w:t>ing</w:t>
      </w:r>
      <w:r w:rsidR="00DC2C24" w:rsidRPr="006178D8">
        <w:t xml:space="preserve">. Gregor na to, že </w:t>
      </w:r>
      <w:r w:rsidR="004E6436">
        <w:t>z hlediska vnitřních předpisů fakulty je třeba, aby se HK vyjádřila k problému škody, ke které došlo. Návrh na řešení škody a připsání na vrub fakulty byl představen HK včetně návrhu pracovně-právního postihu konkrétních dotčených osob, což s danou škodou sice přímo souvisí, ale jedná se o odlišnou rovinu případu, a není povinností HK řešit i tuto pracovně-právní rovinu. Přitom tím nikterak není zpochybněna možnost, aby HK i k této sdělila své doporučení.</w:t>
      </w:r>
      <w:r w:rsidR="00DC2C24" w:rsidRPr="006178D8">
        <w:t xml:space="preserve"> </w:t>
      </w:r>
      <w:r w:rsidR="006178D8" w:rsidRPr="006178D8">
        <w:rPr>
          <w:b/>
        </w:rPr>
        <w:t xml:space="preserve">Komise se po projednání celé záležitosti usnesla (6-0-0), že </w:t>
      </w:r>
      <w:r w:rsidR="00DC2C24" w:rsidRPr="006178D8">
        <w:rPr>
          <w:b/>
        </w:rPr>
        <w:t xml:space="preserve">souhlasí připsat škodu na vrub fakulty. Případné další kroky ponechává </w:t>
      </w:r>
      <w:r w:rsidR="006178D8" w:rsidRPr="006178D8">
        <w:rPr>
          <w:b/>
        </w:rPr>
        <w:t>komise na vedení fakulty</w:t>
      </w:r>
      <w:r w:rsidR="00DC2C24" w:rsidRPr="006178D8">
        <w:rPr>
          <w:b/>
        </w:rPr>
        <w:t>.</w:t>
      </w:r>
    </w:p>
    <w:p w14:paraId="681A50BA" w14:textId="5AC612D6" w:rsidR="003D59D6" w:rsidRPr="00EB34BD" w:rsidRDefault="00066DA9" w:rsidP="00794505">
      <w:pPr>
        <w:pStyle w:val="xmsolistparagraph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6178D8">
        <w:t xml:space="preserve">Hospodářská komise projednala </w:t>
      </w:r>
      <w:r>
        <w:t xml:space="preserve">zprávu </w:t>
      </w:r>
      <w:r w:rsidR="00794505">
        <w:t>vedoucí ekonomického oddělení ing. Kvasničkové a posoudila návazné dokumenty</w:t>
      </w:r>
      <w:r>
        <w:t>, týkající se inventarizační</w:t>
      </w:r>
      <w:r w:rsidR="0038600E">
        <w:t>ho</w:t>
      </w:r>
      <w:r>
        <w:t xml:space="preserve"> rozdílu v dlouhodobém majetku ÚDV</w:t>
      </w:r>
      <w:r w:rsidR="004E6436">
        <w:t>.</w:t>
      </w:r>
      <w:r w:rsidR="00794505">
        <w:t xml:space="preserve"> </w:t>
      </w:r>
      <w:r w:rsidR="004E6436">
        <w:t>Vznikla tím škoda na majetku FF UK. P</w:t>
      </w:r>
      <w:r w:rsidR="00794505">
        <w:t>ořizovací cen</w:t>
      </w:r>
      <w:r w:rsidR="004E6436">
        <w:t>a ztraceného majetku byla</w:t>
      </w:r>
      <w:r w:rsidR="00794505">
        <w:t xml:space="preserve"> </w:t>
      </w:r>
      <w:r w:rsidR="003D59D6" w:rsidRPr="00EB34BD">
        <w:t>75 000,00 Kč.</w:t>
      </w:r>
      <w:r w:rsidR="00886BC6">
        <w:t xml:space="preserve"> Odhadnutá cena ke dni ztráty</w:t>
      </w:r>
      <w:r w:rsidR="00CD4E02" w:rsidRPr="00EB34BD">
        <w:t xml:space="preserve"> je cca 21 000,00 Kč.</w:t>
      </w:r>
      <w:r w:rsidR="001C47D5" w:rsidRPr="00EB34BD">
        <w:t xml:space="preserve"> </w:t>
      </w:r>
      <w:r w:rsidR="00794505">
        <w:t xml:space="preserve">V průběhu debaty došla komise k závěru, že s ohledem na okolnosti, za jakých </w:t>
      </w:r>
      <w:r w:rsidR="0053565B">
        <w:t xml:space="preserve">ztráta </w:t>
      </w:r>
      <w:r w:rsidR="00794505">
        <w:t xml:space="preserve">vznikla, nelze škodu </w:t>
      </w:r>
      <w:r w:rsidR="00667B26" w:rsidRPr="00EB34BD">
        <w:t>uplatnit vůči konkrétnímu pracovníkovi.</w:t>
      </w:r>
      <w:r w:rsidR="00F87543" w:rsidRPr="00EB34BD">
        <w:t xml:space="preserve"> </w:t>
      </w:r>
      <w:r w:rsidR="00886BC6" w:rsidRPr="00886BC6">
        <w:rPr>
          <w:b/>
        </w:rPr>
        <w:t>Usnesení</w:t>
      </w:r>
      <w:r w:rsidR="00886BC6">
        <w:t>: K</w:t>
      </w:r>
      <w:r w:rsidR="00794505" w:rsidRPr="00794505">
        <w:rPr>
          <w:b/>
        </w:rPr>
        <w:t>omise</w:t>
      </w:r>
      <w:r w:rsidR="00667B26" w:rsidRPr="00794505">
        <w:rPr>
          <w:b/>
        </w:rPr>
        <w:t xml:space="preserve"> </w:t>
      </w:r>
      <w:r w:rsidR="00886BC6">
        <w:rPr>
          <w:b/>
        </w:rPr>
        <w:t>navrhla (6-0-0) připsat škodu na vrub fakulty. Žádá však</w:t>
      </w:r>
      <w:r w:rsidR="00667B26" w:rsidRPr="00794505">
        <w:rPr>
          <w:b/>
        </w:rPr>
        <w:t xml:space="preserve"> vedoucí ÚDV, aby navrhla </w:t>
      </w:r>
      <w:r w:rsidR="00794505" w:rsidRPr="00794505">
        <w:rPr>
          <w:b/>
        </w:rPr>
        <w:t xml:space="preserve">taková opatření do budoucna, </w:t>
      </w:r>
      <w:r w:rsidR="00886BC6">
        <w:rPr>
          <w:b/>
        </w:rPr>
        <w:t>která by dalším podobným škodám na majetku zamezila</w:t>
      </w:r>
      <w:r w:rsidR="00794505" w:rsidRPr="00794505">
        <w:rPr>
          <w:b/>
        </w:rPr>
        <w:t xml:space="preserve">, a </w:t>
      </w:r>
      <w:r w:rsidR="00886BC6">
        <w:rPr>
          <w:b/>
        </w:rPr>
        <w:t>s těmito opatřeními seznámila tajemníka fakulty i HK.</w:t>
      </w:r>
    </w:p>
    <w:p w14:paraId="5497CB35" w14:textId="16A2CA18" w:rsidR="007A7EF8" w:rsidRPr="00AC6BE5" w:rsidRDefault="00AC6BE5" w:rsidP="00AC6BE5">
      <w:pPr>
        <w:pStyle w:val="ListParagraph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lastRenderedPageBreak/>
        <w:t xml:space="preserve">Různé: </w:t>
      </w:r>
      <w:r w:rsidR="00794505" w:rsidRPr="00AC6BE5">
        <w:rPr>
          <w:szCs w:val="24"/>
        </w:rPr>
        <w:t>Dr. Valkou</w:t>
      </w:r>
      <w:r w:rsidR="004300FD" w:rsidRPr="00AC6BE5">
        <w:rPr>
          <w:szCs w:val="24"/>
        </w:rPr>
        <w:t>n</w:t>
      </w:r>
      <w:r w:rsidR="00794505" w:rsidRPr="00AC6BE5">
        <w:rPr>
          <w:szCs w:val="24"/>
        </w:rPr>
        <w:t xml:space="preserve"> a ing. Gregor stručně </w:t>
      </w:r>
      <w:r w:rsidR="004E6436">
        <w:rPr>
          <w:szCs w:val="24"/>
        </w:rPr>
        <w:t xml:space="preserve">informovali </w:t>
      </w:r>
      <w:r w:rsidRPr="00AC6BE5">
        <w:rPr>
          <w:szCs w:val="24"/>
        </w:rPr>
        <w:t>o probíhajících</w:t>
      </w:r>
      <w:r w:rsidR="00794505" w:rsidRPr="00AC6BE5">
        <w:rPr>
          <w:szCs w:val="24"/>
        </w:rPr>
        <w:t xml:space="preserve"> v</w:t>
      </w:r>
      <w:r w:rsidR="007A7EF8" w:rsidRPr="00AC6BE5">
        <w:rPr>
          <w:szCs w:val="24"/>
        </w:rPr>
        <w:t>ýběrových řízení</w:t>
      </w:r>
      <w:r w:rsidR="00794505" w:rsidRPr="00AC6BE5">
        <w:rPr>
          <w:szCs w:val="24"/>
        </w:rPr>
        <w:t>ch, jichž se jako členové hodnotící komise účastnili.</w:t>
      </w:r>
      <w:r w:rsidR="007A7EF8" w:rsidRPr="00AC6BE5">
        <w:rPr>
          <w:szCs w:val="24"/>
        </w:rPr>
        <w:t xml:space="preserve"> </w:t>
      </w:r>
      <w:r>
        <w:rPr>
          <w:szCs w:val="24"/>
        </w:rPr>
        <w:t>P</w:t>
      </w:r>
      <w:r w:rsidR="00C714A5" w:rsidRPr="00AC6BE5">
        <w:rPr>
          <w:szCs w:val="24"/>
        </w:rPr>
        <w:t xml:space="preserve">rof. Šedivý </w:t>
      </w:r>
      <w:r>
        <w:rPr>
          <w:szCs w:val="24"/>
        </w:rPr>
        <w:t xml:space="preserve">se </w:t>
      </w:r>
      <w:r w:rsidR="00C714A5" w:rsidRPr="00AC6BE5">
        <w:rPr>
          <w:szCs w:val="24"/>
        </w:rPr>
        <w:t>dotázal</w:t>
      </w:r>
      <w:r w:rsidR="004300FD" w:rsidRPr="00AC6BE5">
        <w:rPr>
          <w:szCs w:val="24"/>
        </w:rPr>
        <w:t xml:space="preserve"> na názor členů komise, jestli</w:t>
      </w:r>
      <w:r w:rsidR="00C714A5" w:rsidRPr="00AC6BE5">
        <w:rPr>
          <w:szCs w:val="24"/>
        </w:rPr>
        <w:t xml:space="preserve"> </w:t>
      </w:r>
      <w:r w:rsidR="004300FD" w:rsidRPr="00AC6BE5">
        <w:rPr>
          <w:szCs w:val="24"/>
        </w:rPr>
        <w:t xml:space="preserve">by upřednostňovali </w:t>
      </w:r>
      <w:r w:rsidR="00C714A5" w:rsidRPr="00AC6BE5">
        <w:rPr>
          <w:szCs w:val="24"/>
        </w:rPr>
        <w:t xml:space="preserve">dávat zápisy </w:t>
      </w:r>
      <w:r w:rsidR="004300FD" w:rsidRPr="00AC6BE5">
        <w:rPr>
          <w:szCs w:val="24"/>
        </w:rPr>
        <w:t xml:space="preserve">z jednání komise </w:t>
      </w:r>
      <w:r w:rsidR="00C714A5" w:rsidRPr="00AC6BE5">
        <w:rPr>
          <w:szCs w:val="24"/>
        </w:rPr>
        <w:t>přímo na</w:t>
      </w:r>
      <w:r w:rsidR="004300FD" w:rsidRPr="00AC6BE5">
        <w:rPr>
          <w:szCs w:val="24"/>
        </w:rPr>
        <w:t xml:space="preserve"> internet či pouze na</w:t>
      </w:r>
      <w:r w:rsidR="00C714A5" w:rsidRPr="00AC6BE5">
        <w:rPr>
          <w:szCs w:val="24"/>
        </w:rPr>
        <w:t xml:space="preserve"> intranet.</w:t>
      </w:r>
      <w:r w:rsidR="00A9118B" w:rsidRPr="00AC6BE5">
        <w:rPr>
          <w:szCs w:val="24"/>
        </w:rPr>
        <w:t xml:space="preserve"> </w:t>
      </w:r>
      <w:r w:rsidR="004300FD" w:rsidRPr="00AC6BE5">
        <w:rPr>
          <w:szCs w:val="24"/>
        </w:rPr>
        <w:t xml:space="preserve">S ohledem na limity intranetu a aspekty přístupnosti členům akademické obce se komise </w:t>
      </w:r>
      <w:r w:rsidR="00A9118B" w:rsidRPr="00AC6BE5">
        <w:rPr>
          <w:szCs w:val="24"/>
        </w:rPr>
        <w:t>shodla</w:t>
      </w:r>
      <w:r w:rsidR="004300FD" w:rsidRPr="00AC6BE5">
        <w:rPr>
          <w:szCs w:val="24"/>
        </w:rPr>
        <w:t>, že je vhodnější</w:t>
      </w:r>
      <w:r w:rsidR="00A9118B" w:rsidRPr="00AC6BE5">
        <w:rPr>
          <w:szCs w:val="24"/>
        </w:rPr>
        <w:t xml:space="preserve"> </w:t>
      </w:r>
      <w:r w:rsidR="004300FD" w:rsidRPr="00AC6BE5">
        <w:rPr>
          <w:szCs w:val="24"/>
        </w:rPr>
        <w:t>umístit</w:t>
      </w:r>
      <w:r w:rsidR="00A9118B" w:rsidRPr="00AC6BE5">
        <w:rPr>
          <w:szCs w:val="24"/>
        </w:rPr>
        <w:t xml:space="preserve"> zápisy na internet.</w:t>
      </w:r>
      <w:r w:rsidR="007703E2" w:rsidRPr="00AC6BE5">
        <w:rPr>
          <w:szCs w:val="24"/>
        </w:rPr>
        <w:t xml:space="preserve"> Další zasedání </w:t>
      </w:r>
      <w:r w:rsidR="004300FD" w:rsidRPr="00AC6BE5">
        <w:rPr>
          <w:szCs w:val="24"/>
        </w:rPr>
        <w:t>komise proběhne</w:t>
      </w:r>
      <w:r w:rsidR="007703E2" w:rsidRPr="00AC6BE5">
        <w:rPr>
          <w:szCs w:val="24"/>
        </w:rPr>
        <w:t xml:space="preserve"> 26.</w:t>
      </w:r>
      <w:r w:rsidR="004300FD" w:rsidRPr="00AC6BE5">
        <w:rPr>
          <w:szCs w:val="24"/>
        </w:rPr>
        <w:t xml:space="preserve"> března </w:t>
      </w:r>
      <w:r w:rsidR="007703E2" w:rsidRPr="00AC6BE5">
        <w:rPr>
          <w:szCs w:val="24"/>
        </w:rPr>
        <w:t>2015 po</w:t>
      </w:r>
      <w:r w:rsidR="004300FD" w:rsidRPr="00AC6BE5">
        <w:rPr>
          <w:szCs w:val="24"/>
        </w:rPr>
        <w:t xml:space="preserve"> pravidelném setkání vedení fakulty s</w:t>
      </w:r>
      <w:r w:rsidR="007703E2" w:rsidRPr="00AC6BE5">
        <w:rPr>
          <w:szCs w:val="24"/>
        </w:rPr>
        <w:t xml:space="preserve"> vedoucí</w:t>
      </w:r>
      <w:r w:rsidR="004300FD" w:rsidRPr="00AC6BE5">
        <w:rPr>
          <w:szCs w:val="24"/>
        </w:rPr>
        <w:t>mi</w:t>
      </w:r>
      <w:r w:rsidR="007703E2" w:rsidRPr="00AC6BE5">
        <w:rPr>
          <w:szCs w:val="24"/>
        </w:rPr>
        <w:t xml:space="preserve"> zákl</w:t>
      </w:r>
      <w:r w:rsidR="004300FD" w:rsidRPr="00AC6BE5">
        <w:rPr>
          <w:szCs w:val="24"/>
        </w:rPr>
        <w:t>adních</w:t>
      </w:r>
      <w:r w:rsidR="007703E2" w:rsidRPr="00AC6BE5">
        <w:rPr>
          <w:szCs w:val="24"/>
        </w:rPr>
        <w:t xml:space="preserve"> součást</w:t>
      </w:r>
      <w:r w:rsidR="004300FD" w:rsidRPr="00AC6BE5">
        <w:rPr>
          <w:szCs w:val="24"/>
        </w:rPr>
        <w:t>í</w:t>
      </w:r>
      <w:r w:rsidR="007703E2" w:rsidRPr="00AC6BE5">
        <w:rPr>
          <w:szCs w:val="24"/>
        </w:rPr>
        <w:t>.</w:t>
      </w:r>
    </w:p>
    <w:p w14:paraId="5E5B8FB6" w14:textId="77777777" w:rsidR="0081282E" w:rsidRPr="0081282E" w:rsidRDefault="0081282E" w:rsidP="00AA1B78">
      <w:pPr>
        <w:jc w:val="both"/>
        <w:rPr>
          <w:szCs w:val="24"/>
        </w:rPr>
      </w:pPr>
    </w:p>
    <w:p w14:paraId="79A522B0" w14:textId="77777777" w:rsidR="0081282E" w:rsidRPr="0081282E" w:rsidRDefault="0081282E" w:rsidP="00AA1B78">
      <w:pPr>
        <w:jc w:val="both"/>
        <w:rPr>
          <w:szCs w:val="24"/>
        </w:rPr>
      </w:pPr>
    </w:p>
    <w:p w14:paraId="4F30B784" w14:textId="77777777" w:rsidR="00AA1B78" w:rsidRPr="0081282E" w:rsidRDefault="00AA1B78" w:rsidP="00AA1B78">
      <w:pPr>
        <w:jc w:val="both"/>
        <w:rPr>
          <w:szCs w:val="24"/>
        </w:rPr>
      </w:pPr>
      <w:r w:rsidRPr="0081282E">
        <w:rPr>
          <w:szCs w:val="24"/>
        </w:rPr>
        <w:t>Zapsal: dr. Valkoun</w:t>
      </w:r>
    </w:p>
    <w:p w14:paraId="1AFD2D47" w14:textId="77777777" w:rsidR="00AA1B78" w:rsidRPr="0081282E" w:rsidRDefault="00AA1B78" w:rsidP="00AA1B78">
      <w:pPr>
        <w:jc w:val="both"/>
        <w:rPr>
          <w:szCs w:val="24"/>
        </w:rPr>
      </w:pPr>
      <w:r w:rsidRPr="0081282E">
        <w:rPr>
          <w:szCs w:val="24"/>
        </w:rPr>
        <w:t>Schválil předseda komise: prof. Šedivý</w:t>
      </w:r>
    </w:p>
    <w:p w14:paraId="372CB809" w14:textId="77777777" w:rsidR="00A621F0" w:rsidRDefault="00A621F0" w:rsidP="00AA1B78">
      <w:pPr>
        <w:jc w:val="both"/>
        <w:rPr>
          <w:szCs w:val="24"/>
        </w:rPr>
      </w:pPr>
    </w:p>
    <w:p w14:paraId="499D0C28" w14:textId="77777777" w:rsidR="00A621F0" w:rsidRPr="0081282E" w:rsidRDefault="00A621F0" w:rsidP="00AA1B78">
      <w:pPr>
        <w:jc w:val="both"/>
        <w:rPr>
          <w:szCs w:val="24"/>
        </w:rPr>
      </w:pPr>
    </w:p>
    <w:p w14:paraId="565FFFAB" w14:textId="77777777" w:rsidR="0033040D" w:rsidRDefault="003B173F" w:rsidP="00AA1B78">
      <w:pPr>
        <w:jc w:val="both"/>
        <w:rPr>
          <w:szCs w:val="24"/>
        </w:rPr>
      </w:pPr>
      <w:r>
        <w:rPr>
          <w:szCs w:val="24"/>
        </w:rPr>
        <w:t>Usnesení</w:t>
      </w:r>
    </w:p>
    <w:p w14:paraId="3BE0243B" w14:textId="77777777" w:rsidR="003B173F" w:rsidRDefault="0038600E" w:rsidP="00AA1B78">
      <w:pPr>
        <w:jc w:val="both"/>
        <w:rPr>
          <w:szCs w:val="24"/>
        </w:rPr>
      </w:pPr>
      <w:r>
        <w:rPr>
          <w:szCs w:val="24"/>
        </w:rPr>
        <w:t>Hospodář</w:t>
      </w:r>
      <w:r w:rsidR="003B173F">
        <w:rPr>
          <w:szCs w:val="24"/>
        </w:rPr>
        <w:t>ská komise na svém 3. zasedání dne 3. února 2015</w:t>
      </w:r>
    </w:p>
    <w:p w14:paraId="20DAAE7F" w14:textId="77777777" w:rsidR="003B173F" w:rsidRDefault="003B173F" w:rsidP="003B173F">
      <w:pPr>
        <w:jc w:val="both"/>
        <w:rPr>
          <w:szCs w:val="24"/>
        </w:rPr>
      </w:pPr>
      <w:r>
        <w:rPr>
          <w:szCs w:val="24"/>
        </w:rPr>
        <w:t>1) Doporučila AS FF UK v Praze:</w:t>
      </w:r>
    </w:p>
    <w:p w14:paraId="0065076C" w14:textId="77777777" w:rsidR="003B173F" w:rsidRDefault="003B173F" w:rsidP="003B173F">
      <w:pPr>
        <w:jc w:val="both"/>
        <w:rPr>
          <w:szCs w:val="24"/>
        </w:rPr>
      </w:pPr>
      <w:r>
        <w:t>–</w:t>
      </w:r>
      <w:r>
        <w:rPr>
          <w:szCs w:val="24"/>
        </w:rPr>
        <w:t xml:space="preserve"> schválit </w:t>
      </w:r>
      <w:r w:rsidRPr="009A19FA">
        <w:rPr>
          <w:szCs w:val="24"/>
        </w:rPr>
        <w:t>návrh Obecných pravidel pro vytváření návrhu rozdělení institucionální podpory PRVOUK</w:t>
      </w:r>
    </w:p>
    <w:p w14:paraId="3EDA6013" w14:textId="77777777" w:rsidR="003B173F" w:rsidRDefault="003B173F" w:rsidP="003B173F">
      <w:pPr>
        <w:jc w:val="both"/>
        <w:rPr>
          <w:szCs w:val="24"/>
        </w:rPr>
      </w:pPr>
      <w:r w:rsidRPr="003B173F">
        <w:t xml:space="preserve">– </w:t>
      </w:r>
      <w:r w:rsidRPr="009A19FA">
        <w:rPr>
          <w:szCs w:val="24"/>
        </w:rPr>
        <w:t>zaujmout k záměru převodu</w:t>
      </w:r>
      <w:r>
        <w:rPr>
          <w:szCs w:val="24"/>
        </w:rPr>
        <w:t xml:space="preserve"> </w:t>
      </w:r>
      <w:r w:rsidRPr="0043418C">
        <w:rPr>
          <w:szCs w:val="24"/>
        </w:rPr>
        <w:t>6 900 000,00 Kč z fondu provozních prostředků do rezervního fondu v mimořádném termínu</w:t>
      </w:r>
      <w:r>
        <w:rPr>
          <w:szCs w:val="24"/>
        </w:rPr>
        <w:t xml:space="preserve"> kladné stanovisko</w:t>
      </w:r>
    </w:p>
    <w:p w14:paraId="5AA48854" w14:textId="77777777" w:rsidR="003B173F" w:rsidRDefault="003B173F" w:rsidP="003B173F">
      <w:pPr>
        <w:jc w:val="both"/>
      </w:pPr>
      <w:r w:rsidRPr="003B173F">
        <w:t>–</w:t>
      </w:r>
      <w:r>
        <w:t xml:space="preserve"> zaujmout kladné stanovisko k výhled</w:t>
      </w:r>
      <w:r w:rsidR="0038600E">
        <w:t>u</w:t>
      </w:r>
      <w:r>
        <w:t xml:space="preserve"> tvorby a čerpání stipendijního fondu v roce 2015</w:t>
      </w:r>
    </w:p>
    <w:p w14:paraId="750ED50E" w14:textId="77777777" w:rsidR="0038600E" w:rsidRDefault="0038600E" w:rsidP="003B173F">
      <w:pPr>
        <w:jc w:val="both"/>
      </w:pPr>
      <w:r>
        <w:t>2) Doporučuje děkance FF UK</w:t>
      </w:r>
    </w:p>
    <w:p w14:paraId="5510726B" w14:textId="77777777" w:rsidR="0038600E" w:rsidRDefault="0038600E" w:rsidP="003B173F">
      <w:pPr>
        <w:jc w:val="both"/>
        <w:rPr>
          <w:szCs w:val="24"/>
        </w:rPr>
      </w:pPr>
      <w:r w:rsidRPr="003B173F">
        <w:t>–</w:t>
      </w:r>
      <w:r w:rsidRPr="0038600E">
        <w:t xml:space="preserve"> </w:t>
      </w:r>
      <w:r w:rsidRPr="009A19FA">
        <w:rPr>
          <w:szCs w:val="24"/>
        </w:rPr>
        <w:t>vyřadit majetek uvedený v příloze č. 1 jejího návrhu</w:t>
      </w:r>
    </w:p>
    <w:p w14:paraId="73026848" w14:textId="77777777" w:rsidR="0038600E" w:rsidRDefault="0038600E" w:rsidP="003B173F">
      <w:pPr>
        <w:jc w:val="both"/>
        <w:rPr>
          <w:szCs w:val="24"/>
        </w:rPr>
      </w:pPr>
      <w:r>
        <w:rPr>
          <w:szCs w:val="24"/>
        </w:rPr>
        <w:t>3) Řešení škod</w:t>
      </w:r>
    </w:p>
    <w:p w14:paraId="3E678433" w14:textId="77777777" w:rsidR="0038600E" w:rsidRDefault="0038600E" w:rsidP="003B173F">
      <w:pPr>
        <w:jc w:val="both"/>
      </w:pPr>
      <w:r w:rsidRPr="003B173F">
        <w:t>–</w:t>
      </w:r>
      <w:r w:rsidRPr="0038600E">
        <w:rPr>
          <w:szCs w:val="24"/>
        </w:rPr>
        <w:t xml:space="preserve"> HK </w:t>
      </w:r>
      <w:r w:rsidRPr="009A19FA">
        <w:t xml:space="preserve">souhlasí připsat škodu </w:t>
      </w:r>
      <w:r>
        <w:t xml:space="preserve">vzniklou ztrátou 31 ks stravenek na KSES </w:t>
      </w:r>
      <w:r w:rsidRPr="009A19FA">
        <w:t>na vrub fakulty. Případné další kroky ponechává komise na vedení fakulty.</w:t>
      </w:r>
    </w:p>
    <w:p w14:paraId="24475DB0" w14:textId="77777777" w:rsidR="0038600E" w:rsidRPr="0038600E" w:rsidRDefault="0038600E" w:rsidP="003B173F">
      <w:pPr>
        <w:jc w:val="both"/>
        <w:rPr>
          <w:szCs w:val="24"/>
        </w:rPr>
      </w:pPr>
      <w:r w:rsidRPr="003B173F">
        <w:t>–</w:t>
      </w:r>
      <w:r w:rsidRPr="0038600E">
        <w:t xml:space="preserve"> HK navrhuje připsat škodu vzniklou ztrátou tří notebooků </w:t>
      </w:r>
      <w:r>
        <w:t xml:space="preserve">na ÚDV </w:t>
      </w:r>
      <w:r w:rsidRPr="0038600E">
        <w:t xml:space="preserve">na vrub fakulty. </w:t>
      </w:r>
      <w:r w:rsidRPr="009A19FA">
        <w:t>Žádá však vedoucí ÚDV, aby navrhla taková opatření do budoucna, která by dalším podobným škodám na majetku zamezila, a s těmito opatřeními seznámila tajemníka fakulty i HK.</w:t>
      </w:r>
    </w:p>
    <w:sectPr w:rsidR="0038600E" w:rsidRPr="0038600E" w:rsidSect="00717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7999A1" w15:done="0"/>
  <w15:commentEx w15:paraId="64078AFB" w15:done="0"/>
  <w15:commentEx w15:paraId="106BA2B1" w15:done="0"/>
  <w15:commentEx w15:paraId="0C4D1C2C" w15:done="0"/>
  <w15:commentEx w15:paraId="053E7C7C" w15:done="0"/>
  <w15:commentEx w15:paraId="493A52E0" w15:done="0"/>
  <w15:commentEx w15:paraId="5D8A2D32" w15:done="0"/>
  <w15:commentEx w15:paraId="18F4BE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9F9EB" w14:textId="77777777" w:rsidR="007077E4" w:rsidRDefault="007077E4" w:rsidP="002A3628">
      <w:pPr>
        <w:spacing w:line="240" w:lineRule="auto"/>
      </w:pPr>
      <w:r>
        <w:separator/>
      </w:r>
    </w:p>
  </w:endnote>
  <w:endnote w:type="continuationSeparator" w:id="0">
    <w:p w14:paraId="597B4DE8" w14:textId="77777777" w:rsidR="007077E4" w:rsidRDefault="007077E4" w:rsidP="002A3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D1BEB" w14:textId="77777777" w:rsidR="002C574D" w:rsidRDefault="002C5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A7F34" w14:textId="77777777" w:rsidR="002C574D" w:rsidRDefault="002C57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95171" w14:textId="77777777" w:rsidR="002C574D" w:rsidRDefault="002C5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7DEA1" w14:textId="77777777" w:rsidR="007077E4" w:rsidRDefault="007077E4" w:rsidP="002A3628">
      <w:pPr>
        <w:spacing w:line="240" w:lineRule="auto"/>
      </w:pPr>
      <w:r>
        <w:separator/>
      </w:r>
    </w:p>
  </w:footnote>
  <w:footnote w:type="continuationSeparator" w:id="0">
    <w:p w14:paraId="606D331F" w14:textId="77777777" w:rsidR="007077E4" w:rsidRDefault="007077E4" w:rsidP="002A36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380CF" w14:textId="77777777" w:rsidR="002C574D" w:rsidRDefault="002C5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68A03" w14:textId="77777777" w:rsidR="00886BC6" w:rsidRDefault="00886BC6" w:rsidP="002A3628">
    <w:pPr>
      <w:pStyle w:val="Header"/>
      <w:jc w:val="center"/>
    </w:pPr>
    <w:r>
      <w:t>Zápis z 3. zasedání Hospodářské komise Filozofické fakulty University Karlovy v Praze</w:t>
    </w:r>
  </w:p>
  <w:p w14:paraId="092949D8" w14:textId="50705C90" w:rsidR="00886BC6" w:rsidRDefault="002C574D" w:rsidP="002A3628">
    <w:pPr>
      <w:pStyle w:val="Header"/>
      <w:jc w:val="center"/>
    </w:pPr>
    <w:r>
      <w:t>3</w:t>
    </w:r>
    <w:r w:rsidR="00886BC6">
      <w:t>. února 2015</w:t>
    </w:r>
  </w:p>
  <w:p w14:paraId="10029227" w14:textId="77777777" w:rsidR="00886BC6" w:rsidRDefault="00886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3C79" w14:textId="77777777" w:rsidR="002C574D" w:rsidRDefault="002C57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767"/>
    <w:multiLevelType w:val="hybridMultilevel"/>
    <w:tmpl w:val="A82E92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F14"/>
    <w:multiLevelType w:val="hybridMultilevel"/>
    <w:tmpl w:val="5B1E0A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D73C2"/>
    <w:multiLevelType w:val="hybridMultilevel"/>
    <w:tmpl w:val="3AD2F8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4454"/>
    <w:multiLevelType w:val="hybridMultilevel"/>
    <w:tmpl w:val="08C4BA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0E15"/>
    <w:multiLevelType w:val="hybridMultilevel"/>
    <w:tmpl w:val="FABA7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C5E5F"/>
    <w:multiLevelType w:val="hybridMultilevel"/>
    <w:tmpl w:val="87DEF5E2"/>
    <w:lvl w:ilvl="0" w:tplc="2966765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74810"/>
    <w:multiLevelType w:val="hybridMultilevel"/>
    <w:tmpl w:val="5BF4082C"/>
    <w:lvl w:ilvl="0" w:tplc="E974CA82">
      <w:start w:val="1"/>
      <w:numFmt w:val="decimal"/>
      <w:lvlText w:val="%1)"/>
      <w:lvlJc w:val="left"/>
      <w:pPr>
        <w:ind w:left="55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3B405D"/>
    <w:multiLevelType w:val="hybridMultilevel"/>
    <w:tmpl w:val="D77C6B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60BBC"/>
    <w:multiLevelType w:val="hybridMultilevel"/>
    <w:tmpl w:val="DC12348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157E20"/>
    <w:multiLevelType w:val="hybridMultilevel"/>
    <w:tmpl w:val="977263F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C61C3"/>
    <w:multiLevelType w:val="hybridMultilevel"/>
    <w:tmpl w:val="C8C60346"/>
    <w:lvl w:ilvl="0" w:tplc="EE360BB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171C3"/>
    <w:multiLevelType w:val="hybridMultilevel"/>
    <w:tmpl w:val="4FA287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2F3E10"/>
    <w:multiLevelType w:val="hybridMultilevel"/>
    <w:tmpl w:val="4B8A46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F1DA1"/>
    <w:multiLevelType w:val="hybridMultilevel"/>
    <w:tmpl w:val="BE068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A55E9"/>
    <w:multiLevelType w:val="hybridMultilevel"/>
    <w:tmpl w:val="4A621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F48DD"/>
    <w:multiLevelType w:val="hybridMultilevel"/>
    <w:tmpl w:val="1B24A0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3C2771"/>
    <w:multiLevelType w:val="hybridMultilevel"/>
    <w:tmpl w:val="3BFCA5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34B39"/>
    <w:multiLevelType w:val="hybridMultilevel"/>
    <w:tmpl w:val="235608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F195B"/>
    <w:multiLevelType w:val="hybridMultilevel"/>
    <w:tmpl w:val="C4AA44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6"/>
  </w:num>
  <w:num w:numId="5">
    <w:abstractNumId w:val="15"/>
  </w:num>
  <w:num w:numId="6">
    <w:abstractNumId w:val="16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edivý, Ivan">
    <w15:presenceInfo w15:providerId="AD" w15:userId="S-1-5-21-2581642401-754923853-678660036-1308"/>
  </w15:person>
  <w15:person w15:author="Gregor, Jiří">
    <w15:presenceInfo w15:providerId="None" w15:userId="Gregor, Jiří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28"/>
    <w:rsid w:val="000117FB"/>
    <w:rsid w:val="00066DA9"/>
    <w:rsid w:val="0007154A"/>
    <w:rsid w:val="0007259B"/>
    <w:rsid w:val="00093320"/>
    <w:rsid w:val="000C7513"/>
    <w:rsid w:val="000D14D1"/>
    <w:rsid w:val="001235E0"/>
    <w:rsid w:val="0017659D"/>
    <w:rsid w:val="001B7F3C"/>
    <w:rsid w:val="001C47D5"/>
    <w:rsid w:val="001C51E0"/>
    <w:rsid w:val="001C78F5"/>
    <w:rsid w:val="0020390F"/>
    <w:rsid w:val="00282511"/>
    <w:rsid w:val="0029441B"/>
    <w:rsid w:val="002A3628"/>
    <w:rsid w:val="002C574D"/>
    <w:rsid w:val="0033040D"/>
    <w:rsid w:val="00331BE0"/>
    <w:rsid w:val="00374957"/>
    <w:rsid w:val="0038600E"/>
    <w:rsid w:val="00396656"/>
    <w:rsid w:val="003A4683"/>
    <w:rsid w:val="003B173F"/>
    <w:rsid w:val="003D59D6"/>
    <w:rsid w:val="004300FD"/>
    <w:rsid w:val="0043418C"/>
    <w:rsid w:val="004A4C81"/>
    <w:rsid w:val="004A6A39"/>
    <w:rsid w:val="004E6436"/>
    <w:rsid w:val="005327B9"/>
    <w:rsid w:val="0053565B"/>
    <w:rsid w:val="0056002A"/>
    <w:rsid w:val="00561AF8"/>
    <w:rsid w:val="00564950"/>
    <w:rsid w:val="005C6FED"/>
    <w:rsid w:val="005D371F"/>
    <w:rsid w:val="006178D8"/>
    <w:rsid w:val="00652F17"/>
    <w:rsid w:val="00667B26"/>
    <w:rsid w:val="006B24EC"/>
    <w:rsid w:val="006B2A89"/>
    <w:rsid w:val="006D1663"/>
    <w:rsid w:val="006E4329"/>
    <w:rsid w:val="006F59B5"/>
    <w:rsid w:val="007077E4"/>
    <w:rsid w:val="00717D1F"/>
    <w:rsid w:val="0072191C"/>
    <w:rsid w:val="007703E2"/>
    <w:rsid w:val="00786F5B"/>
    <w:rsid w:val="0079221C"/>
    <w:rsid w:val="00794505"/>
    <w:rsid w:val="007A7EF8"/>
    <w:rsid w:val="0081282E"/>
    <w:rsid w:val="008434E6"/>
    <w:rsid w:val="00854318"/>
    <w:rsid w:val="00861440"/>
    <w:rsid w:val="00886BC6"/>
    <w:rsid w:val="008B7686"/>
    <w:rsid w:val="008F06C9"/>
    <w:rsid w:val="00992876"/>
    <w:rsid w:val="009A19FA"/>
    <w:rsid w:val="009B6B14"/>
    <w:rsid w:val="00A57E52"/>
    <w:rsid w:val="00A621F0"/>
    <w:rsid w:val="00A9118B"/>
    <w:rsid w:val="00AA1B78"/>
    <w:rsid w:val="00AC6BE5"/>
    <w:rsid w:val="00B47EEC"/>
    <w:rsid w:val="00BF0B99"/>
    <w:rsid w:val="00C55B83"/>
    <w:rsid w:val="00C714A5"/>
    <w:rsid w:val="00CD2270"/>
    <w:rsid w:val="00CD4E02"/>
    <w:rsid w:val="00D37841"/>
    <w:rsid w:val="00D775DE"/>
    <w:rsid w:val="00DC2C24"/>
    <w:rsid w:val="00DC587C"/>
    <w:rsid w:val="00DE1765"/>
    <w:rsid w:val="00E038B0"/>
    <w:rsid w:val="00E05E89"/>
    <w:rsid w:val="00E060D2"/>
    <w:rsid w:val="00EB34BD"/>
    <w:rsid w:val="00F06456"/>
    <w:rsid w:val="00F40D39"/>
    <w:rsid w:val="00F52648"/>
    <w:rsid w:val="00F8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ED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28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62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62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362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628"/>
  </w:style>
  <w:style w:type="paragraph" w:styleId="ListParagraph">
    <w:name w:val="List Paragraph"/>
    <w:basedOn w:val="Normal"/>
    <w:uiPriority w:val="34"/>
    <w:qFormat/>
    <w:rsid w:val="005C6FED"/>
    <w:pPr>
      <w:ind w:left="720"/>
      <w:contextualSpacing/>
    </w:pPr>
  </w:style>
  <w:style w:type="paragraph" w:customStyle="1" w:styleId="xmsolistparagraph">
    <w:name w:val="x_msolistparagraph"/>
    <w:basedOn w:val="Normal"/>
    <w:rsid w:val="004A6A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96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65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65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6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28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62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62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362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628"/>
  </w:style>
  <w:style w:type="paragraph" w:styleId="ListParagraph">
    <w:name w:val="List Paragraph"/>
    <w:basedOn w:val="Normal"/>
    <w:uiPriority w:val="34"/>
    <w:qFormat/>
    <w:rsid w:val="005C6FED"/>
    <w:pPr>
      <w:ind w:left="720"/>
      <w:contextualSpacing/>
    </w:pPr>
  </w:style>
  <w:style w:type="paragraph" w:customStyle="1" w:styleId="xmsolistparagraph">
    <w:name w:val="x_msolistparagraph"/>
    <w:basedOn w:val="Normal"/>
    <w:rsid w:val="004A6A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96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65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65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6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1097-2F5E-49D4-8436-B45807A6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831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 Cernokostelecka</dc:creator>
  <cp:lastModifiedBy>Snop</cp:lastModifiedBy>
  <cp:revision>6</cp:revision>
  <cp:lastPrinted>2015-02-05T13:46:00Z</cp:lastPrinted>
  <dcterms:created xsi:type="dcterms:W3CDTF">2015-02-05T11:07:00Z</dcterms:created>
  <dcterms:modified xsi:type="dcterms:W3CDTF">2015-02-08T19:46:00Z</dcterms:modified>
</cp:coreProperties>
</file>