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7" w:rsidRDefault="00063281">
      <w:r>
        <w:t xml:space="preserve">Vážený pane předsedo, vážení členové Předsednictva AS FF UK, </w:t>
      </w:r>
      <w:r>
        <w:br/>
      </w:r>
      <w:r>
        <w:br/>
        <w:t xml:space="preserve">dovoluji si Vás požádat o souhlas Akademického senátu s rozšířením Komise pro vnější vztahy o další dva členy, konkrétně pana dr. Richarda Biegla z Ústavu pro dějiny umění FF UK a pana dr. Pavla Titze z Ústavu pro klasickou archeologii FF UK. Komise pro vnější vztahy se poprvé sešla záhy po svém ustanovení (v červnu 2014). Další jednání komise bych ráda svolala koncem října, ideálně už v podobě rozšířené o dva výše jmenované pány. Se žádostí o jejich schválení jsem se rovněž obrátila na děkanku FF UK. </w:t>
      </w:r>
      <w:r>
        <w:br/>
      </w:r>
      <w:r>
        <w:br/>
        <w:t xml:space="preserve">Na červnovém jednání jsem informovala o svém úmyslu komisi rozšířit právě o dr. Titze a o dr. Biegla, což její stávající členové podpořili. K oslovení těchto dvou kandidátů mě vedou následující důvody. Klasická archeologie (a v širším smyslu archeologie obecně, stejně jako související obory typu egyptologie) představují mediálně velmi atraktivní obory a archeolog v Komisi pro vnější vztahy by byl velmi žádoucím přínosem, stejně jako historik umění - tím spíše, že konkrétně dr. Biegel se dlouhodobě angažuje ve veřejném prostoru. Stávající členové komise se shodli v tom, že FF UK by měla být schopná vyslovovat se k obecně frekventovaným tématům a prostřednictvím svých reprezentantů vstupovat do veřejných diskusí, jimž by právě kvalifikovaný pohled odborníků mohl propůjčit vyšší kvalitu, než jakou zpravidla mají. V tomto ohledu by kolegové Titz a Biegel mohli být pro práci komise velmi výrazným přínosem. Oba se svým případným začleněním do Komise pro vnější vztahy souhlasí. </w:t>
      </w:r>
      <w:r>
        <w:br/>
      </w:r>
      <w:r>
        <w:br/>
        <w:t xml:space="preserve">Předem velice děkuji za zařazení této záležitosti na program říjnového jednání AS i za případné schválení uvedených kandidátů. </w:t>
      </w:r>
      <w:r>
        <w:br/>
      </w:r>
      <w:r>
        <w:br/>
        <w:t xml:space="preserve">Se srdečným pozdravem </w:t>
      </w:r>
      <w:r>
        <w:br/>
      </w:r>
      <w:r>
        <w:br/>
        <w:t>Marie Šedivá Koldinská (Ústav českých dějin FF UK), předsedkyně Komise pro vnější vztahy</w:t>
      </w:r>
      <w:bookmarkStart w:id="0" w:name="_GoBack"/>
      <w:bookmarkEnd w:id="0"/>
    </w:p>
    <w:sectPr w:rsidR="00881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1"/>
    <w:rsid w:val="00063281"/>
    <w:rsid w:val="008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1541</Characters>
  <Application>Microsoft Office Word</Application>
  <DocSecurity>0</DocSecurity>
  <Lines>12</Lines>
  <Paragraphs>3</Paragraphs>
  <ScaleCrop>false</ScaleCrop>
  <Company>void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2014-10-05T17:10:00Z</dcterms:created>
  <dcterms:modified xsi:type="dcterms:W3CDTF">2014-10-05T17:10:00Z</dcterms:modified>
</cp:coreProperties>
</file>