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E9" w:rsidRPr="00322F90" w:rsidRDefault="00AE05E9" w:rsidP="00BC5F96">
      <w:pPr>
        <w:pStyle w:val="Normlnweb"/>
        <w:shd w:val="clear" w:color="auto" w:fill="FFFFFF"/>
        <w:jc w:val="both"/>
        <w:rPr>
          <w:rFonts w:ascii="Cambria" w:hAnsi="Cambria" w:cs="Open Sans"/>
          <w:b/>
          <w:color w:val="auto"/>
          <w:sz w:val="28"/>
          <w:szCs w:val="28"/>
        </w:rPr>
      </w:pPr>
      <w:r w:rsidRPr="00322F90">
        <w:rPr>
          <w:rFonts w:ascii="Cambria" w:hAnsi="Cambria" w:cs="Open Sans"/>
          <w:b/>
          <w:color w:val="auto"/>
          <w:sz w:val="28"/>
          <w:szCs w:val="28"/>
        </w:rPr>
        <w:t>Na</w:t>
      </w:r>
      <w:r w:rsidRPr="00322F90">
        <w:rPr>
          <w:rFonts w:ascii="Cambria" w:hAnsi="Cambria" w:cs="Open Sans"/>
          <w:color w:val="auto"/>
          <w:sz w:val="28"/>
          <w:szCs w:val="28"/>
        </w:rPr>
        <w:t xml:space="preserve"> </w:t>
      </w:r>
      <w:r w:rsidRPr="00322F90">
        <w:rPr>
          <w:rFonts w:ascii="Cambria" w:hAnsi="Cambria" w:cs="Open Sans"/>
          <w:b/>
          <w:color w:val="auto"/>
          <w:sz w:val="28"/>
          <w:szCs w:val="28"/>
        </w:rPr>
        <w:t>Filozofické fakultě UK se kon</w:t>
      </w:r>
      <w:r w:rsidR="00CF50D4">
        <w:rPr>
          <w:rFonts w:ascii="Cambria" w:hAnsi="Cambria" w:cs="Open Sans"/>
          <w:b/>
          <w:color w:val="auto"/>
          <w:sz w:val="28"/>
          <w:szCs w:val="28"/>
        </w:rPr>
        <w:t>á významná konference o právu a </w:t>
      </w:r>
      <w:r w:rsidRPr="00322F90">
        <w:rPr>
          <w:rFonts w:ascii="Cambria" w:hAnsi="Cambria" w:cs="Open Sans"/>
          <w:b/>
          <w:color w:val="auto"/>
          <w:sz w:val="28"/>
          <w:szCs w:val="28"/>
        </w:rPr>
        <w:t>politice</w:t>
      </w:r>
    </w:p>
    <w:p w:rsidR="00AE05E9" w:rsidRPr="009A29DF" w:rsidRDefault="00AE05E9" w:rsidP="00BC5F96">
      <w:pPr>
        <w:pStyle w:val="Normlnweb"/>
        <w:shd w:val="clear" w:color="auto" w:fill="FFFFFF"/>
        <w:jc w:val="both"/>
        <w:rPr>
          <w:rFonts w:ascii="Cambria" w:hAnsi="Cambria" w:cs="Open Sans"/>
          <w:b/>
          <w:color w:val="auto"/>
        </w:rPr>
      </w:pPr>
      <w:r w:rsidRPr="00322F90">
        <w:rPr>
          <w:rFonts w:ascii="Cambria" w:hAnsi="Cambria" w:cs="Open Sans"/>
          <w:b/>
          <w:color w:val="auto"/>
        </w:rPr>
        <w:t xml:space="preserve">Filozofická fakulta Univerzity Karlovy v Praze společně s Nejvyšším soudem České republiky pořádá </w:t>
      </w:r>
      <w:r w:rsidR="009A29DF">
        <w:rPr>
          <w:rFonts w:ascii="Cambria" w:hAnsi="Cambria" w:cs="Open Sans"/>
          <w:b/>
          <w:color w:val="auto"/>
        </w:rPr>
        <w:t>v</w:t>
      </w:r>
      <w:r w:rsidR="009A29DF" w:rsidRPr="009A29DF">
        <w:rPr>
          <w:rFonts w:ascii="Cambria" w:hAnsi="Cambria" w:cs="Open Sans"/>
          <w:b/>
          <w:color w:val="auto"/>
        </w:rPr>
        <w:t xml:space="preserve"> úterý 6. května 2014 </w:t>
      </w:r>
      <w:r w:rsidRPr="00322F90">
        <w:rPr>
          <w:rFonts w:ascii="Cambria" w:hAnsi="Cambria" w:cs="Open Sans"/>
          <w:b/>
          <w:color w:val="auto"/>
        </w:rPr>
        <w:t xml:space="preserve">konferenci Společnost, právo a politika. </w:t>
      </w:r>
      <w:r w:rsidR="009A29DF">
        <w:rPr>
          <w:rFonts w:ascii="Cambria" w:hAnsi="Cambria" w:cs="Open Sans"/>
          <w:b/>
          <w:color w:val="auto"/>
        </w:rPr>
        <w:t xml:space="preserve">Konference </w:t>
      </w:r>
      <w:r w:rsidR="009A29DF" w:rsidRPr="009A29DF">
        <w:rPr>
          <w:rFonts w:ascii="Cambria" w:hAnsi="Cambria" w:cs="Open Sans"/>
          <w:b/>
          <w:color w:val="auto"/>
        </w:rPr>
        <w:t>proběhne v hlavní budově Filozofické fakulty UK</w:t>
      </w:r>
      <w:r w:rsidR="00CF50D4">
        <w:rPr>
          <w:rFonts w:ascii="Cambria" w:hAnsi="Cambria" w:cs="Open Sans"/>
          <w:b/>
          <w:color w:val="auto"/>
        </w:rPr>
        <w:t xml:space="preserve"> (nám. Jana Palacha </w:t>
      </w:r>
      <w:r w:rsidR="009A29DF">
        <w:rPr>
          <w:rFonts w:ascii="Cambria" w:hAnsi="Cambria" w:cs="Open Sans"/>
          <w:b/>
          <w:color w:val="auto"/>
        </w:rPr>
        <w:t>2) a v</w:t>
      </w:r>
      <w:r w:rsidRPr="00322F90">
        <w:rPr>
          <w:rFonts w:ascii="Cambria" w:hAnsi="Cambria" w:cs="Open Sans"/>
          <w:b/>
          <w:color w:val="auto"/>
        </w:rPr>
        <w:t xml:space="preserve">ystoupí </w:t>
      </w:r>
      <w:r w:rsidR="00CF50D4">
        <w:rPr>
          <w:rFonts w:ascii="Cambria" w:hAnsi="Cambria" w:cs="Open Sans"/>
          <w:b/>
          <w:color w:val="auto"/>
        </w:rPr>
        <w:t>zde</w:t>
      </w:r>
      <w:r w:rsidRPr="00322F90">
        <w:rPr>
          <w:rFonts w:ascii="Cambria" w:hAnsi="Cambria" w:cs="Open Sans"/>
          <w:b/>
          <w:color w:val="auto"/>
        </w:rPr>
        <w:t xml:space="preserve"> řada odborníků z různých pr</w:t>
      </w:r>
      <w:r w:rsidR="009A29DF">
        <w:rPr>
          <w:rFonts w:ascii="Cambria" w:hAnsi="Cambria" w:cs="Open Sans"/>
          <w:b/>
          <w:color w:val="auto"/>
        </w:rPr>
        <w:t>ofesí, které s právem souvisejí</w:t>
      </w:r>
      <w:r w:rsidRPr="00322F90">
        <w:rPr>
          <w:rFonts w:ascii="Cambria" w:hAnsi="Cambria" w:cs="Open Sans"/>
          <w:color w:val="auto"/>
        </w:rPr>
        <w:t xml:space="preserve">. </w:t>
      </w:r>
      <w:r w:rsidRPr="009A29DF">
        <w:rPr>
          <w:rFonts w:ascii="Cambria" w:hAnsi="Cambria" w:cs="Open Sans"/>
          <w:b/>
          <w:color w:val="auto"/>
        </w:rPr>
        <w:t>Záštitu nad akcí převzaly předsedkyně Nejvyššího soudu ČR JUDr. Iva Brožová a děkanka Filozofické fakulty UK doc. Mirjam Friedová.</w:t>
      </w:r>
      <w:bookmarkStart w:id="0" w:name="_GoBack"/>
      <w:bookmarkEnd w:id="0"/>
    </w:p>
    <w:p w:rsidR="00AE05E9" w:rsidRPr="00322F90" w:rsidRDefault="00AE05E9" w:rsidP="00BC5F96">
      <w:pPr>
        <w:pStyle w:val="Normlnweb"/>
        <w:shd w:val="clear" w:color="auto" w:fill="FFFFFF"/>
        <w:jc w:val="both"/>
        <w:rPr>
          <w:rFonts w:ascii="Cambria" w:hAnsi="Cambria" w:cs="Open Sans"/>
          <w:color w:val="auto"/>
        </w:rPr>
      </w:pPr>
      <w:r w:rsidRPr="00322F90">
        <w:rPr>
          <w:rFonts w:ascii="Cambria" w:hAnsi="Cambria" w:cs="Open Sans"/>
          <w:color w:val="auto"/>
        </w:rPr>
        <w:t xml:space="preserve">Vstupní příspěvek přednese </w:t>
      </w:r>
      <w:r w:rsidR="00322F90" w:rsidRPr="00322F90">
        <w:rPr>
          <w:rFonts w:ascii="Cambria" w:hAnsi="Cambria" w:cs="Open Sans"/>
          <w:color w:val="auto"/>
        </w:rPr>
        <w:t xml:space="preserve">JUDr. </w:t>
      </w:r>
      <w:r w:rsidRPr="00322F90">
        <w:rPr>
          <w:rFonts w:ascii="Cambria" w:hAnsi="Cambria" w:cs="Open Sans"/>
          <w:color w:val="auto"/>
        </w:rPr>
        <w:t>Iva Brožová a na konferenci vystoupí také další významné osobnosti z oblasti práva (</w:t>
      </w:r>
      <w:r w:rsidR="002F7EEF">
        <w:rPr>
          <w:rFonts w:ascii="Cambria" w:hAnsi="Cambria" w:cs="Open Sans"/>
          <w:color w:val="auto"/>
        </w:rPr>
        <w:t xml:space="preserve">JUDr. </w:t>
      </w:r>
      <w:r w:rsidRPr="00322F90">
        <w:rPr>
          <w:rFonts w:ascii="Cambria" w:hAnsi="Cambria" w:cs="Open Sans"/>
          <w:color w:val="auto"/>
        </w:rPr>
        <w:t xml:space="preserve">Markéta Čermínová, </w:t>
      </w:r>
      <w:r w:rsidR="002F7EEF">
        <w:rPr>
          <w:rFonts w:ascii="Cambria" w:hAnsi="Cambria" w:cs="Open Sans"/>
          <w:color w:val="auto"/>
        </w:rPr>
        <w:t xml:space="preserve">prof. </w:t>
      </w:r>
      <w:r w:rsidRPr="00322F90">
        <w:rPr>
          <w:rFonts w:ascii="Cambria" w:hAnsi="Cambria" w:cs="Open Sans"/>
          <w:color w:val="auto"/>
        </w:rPr>
        <w:t>Jiří Přibáň, Anna Šabatová</w:t>
      </w:r>
      <w:r w:rsidR="008313C0">
        <w:rPr>
          <w:rFonts w:ascii="Cambria" w:hAnsi="Cambria" w:cs="Open Sans"/>
          <w:color w:val="auto"/>
        </w:rPr>
        <w:t>, Ph.D.</w:t>
      </w:r>
      <w:r w:rsidRPr="00322F90">
        <w:rPr>
          <w:rFonts w:ascii="Cambria" w:hAnsi="Cambria" w:cs="Open Sans"/>
          <w:color w:val="auto"/>
        </w:rPr>
        <w:t>) i odborníci, kteří právní problematiku zasadí do širších filozofických, společenských či politologických souvislostí (</w:t>
      </w:r>
      <w:r w:rsidR="002F7EEF">
        <w:rPr>
          <w:rFonts w:ascii="Cambria" w:hAnsi="Cambria" w:cs="Open Sans"/>
          <w:color w:val="auto"/>
        </w:rPr>
        <w:t xml:space="preserve">prof. </w:t>
      </w:r>
      <w:r w:rsidRPr="00322F90">
        <w:rPr>
          <w:rFonts w:ascii="Cambria" w:hAnsi="Cambria" w:cs="Open Sans"/>
          <w:color w:val="auto"/>
        </w:rPr>
        <w:t xml:space="preserve">Václav Bělohradský, </w:t>
      </w:r>
      <w:r w:rsidR="002F7EEF">
        <w:rPr>
          <w:rFonts w:ascii="Cambria" w:hAnsi="Cambria" w:cs="Open Sans"/>
          <w:color w:val="auto"/>
        </w:rPr>
        <w:t xml:space="preserve">prof. </w:t>
      </w:r>
      <w:r w:rsidRPr="00322F90">
        <w:rPr>
          <w:rFonts w:ascii="Cambria" w:hAnsi="Cambria" w:cs="Open Sans"/>
          <w:color w:val="auto"/>
        </w:rPr>
        <w:t xml:space="preserve">Petr </w:t>
      </w:r>
      <w:proofErr w:type="spellStart"/>
      <w:r w:rsidRPr="00322F90">
        <w:rPr>
          <w:rFonts w:ascii="Cambria" w:hAnsi="Cambria" w:cs="Open Sans"/>
          <w:color w:val="auto"/>
        </w:rPr>
        <w:t>Piťha</w:t>
      </w:r>
      <w:proofErr w:type="spellEnd"/>
      <w:r w:rsidRPr="00322F90">
        <w:rPr>
          <w:rFonts w:ascii="Cambria" w:hAnsi="Cambria" w:cs="Open Sans"/>
          <w:color w:val="auto"/>
        </w:rPr>
        <w:t xml:space="preserve">, </w:t>
      </w:r>
      <w:r w:rsidR="002F7EEF">
        <w:rPr>
          <w:rFonts w:ascii="Cambria" w:hAnsi="Cambria" w:cs="Open Sans"/>
          <w:color w:val="auto"/>
        </w:rPr>
        <w:t xml:space="preserve">prof. </w:t>
      </w:r>
      <w:r w:rsidRPr="00322F90">
        <w:rPr>
          <w:rFonts w:ascii="Cambria" w:hAnsi="Cambria" w:cs="Open Sans"/>
          <w:color w:val="auto"/>
        </w:rPr>
        <w:t xml:space="preserve">Jacques </w:t>
      </w:r>
      <w:proofErr w:type="spellStart"/>
      <w:r w:rsidRPr="00322F90">
        <w:rPr>
          <w:rFonts w:ascii="Cambria" w:hAnsi="Cambria" w:cs="Open Sans"/>
          <w:color w:val="auto"/>
        </w:rPr>
        <w:t>Rupnik</w:t>
      </w:r>
      <w:proofErr w:type="spellEnd"/>
      <w:r w:rsidRPr="00322F90">
        <w:rPr>
          <w:rFonts w:ascii="Cambria" w:hAnsi="Cambria" w:cs="Open Sans"/>
          <w:color w:val="auto"/>
        </w:rPr>
        <w:t xml:space="preserve">, </w:t>
      </w:r>
      <w:r w:rsidR="002F7EEF">
        <w:rPr>
          <w:rFonts w:ascii="Cambria" w:hAnsi="Cambria" w:cs="Open Sans"/>
          <w:color w:val="auto"/>
        </w:rPr>
        <w:t xml:space="preserve">prof. </w:t>
      </w:r>
      <w:r w:rsidRPr="00322F90">
        <w:rPr>
          <w:rFonts w:ascii="Cambria" w:hAnsi="Cambria" w:cs="Open Sans"/>
          <w:color w:val="auto"/>
        </w:rPr>
        <w:t>Jan Sokol). Jeden z referátů přednese emeritní děkan Filozofické fakulty UK, historik doc. Michal Stehlík.</w:t>
      </w:r>
    </w:p>
    <w:p w:rsidR="00AE05E9" w:rsidRPr="00322F90" w:rsidRDefault="00AE05E9" w:rsidP="00BC5F96">
      <w:pPr>
        <w:pStyle w:val="Normlnweb"/>
        <w:shd w:val="clear" w:color="auto" w:fill="FFFFFF"/>
        <w:jc w:val="both"/>
        <w:rPr>
          <w:rFonts w:ascii="Cambria" w:hAnsi="Cambria" w:cs="Open Sans"/>
          <w:color w:val="auto"/>
        </w:rPr>
      </w:pPr>
      <w:r w:rsidRPr="009A29DF">
        <w:rPr>
          <w:rFonts w:ascii="Cambria" w:hAnsi="Cambria" w:cs="Open Sans"/>
          <w:i/>
          <w:color w:val="auto"/>
        </w:rPr>
        <w:t>„Jsme rádi, že můžeme hostit významnou akci, která přispěje k veřejné diskusi o postavení práva v české společnosti,“</w:t>
      </w:r>
      <w:r w:rsidRPr="00322F90">
        <w:rPr>
          <w:rFonts w:ascii="Cambria" w:hAnsi="Cambria" w:cs="Open Sans"/>
          <w:color w:val="auto"/>
        </w:rPr>
        <w:t xml:space="preserve"> říká děkanka Filozofické fakulty </w:t>
      </w:r>
      <w:r w:rsidR="009A29DF">
        <w:rPr>
          <w:rFonts w:ascii="Cambria" w:hAnsi="Cambria" w:cs="Open Sans"/>
          <w:color w:val="auto"/>
        </w:rPr>
        <w:t>UK doc. Mirjam Friedová.</w:t>
      </w:r>
    </w:p>
    <w:p w:rsidR="00AE05E9" w:rsidRPr="00A31912" w:rsidRDefault="00AE05E9" w:rsidP="00BC5F96">
      <w:pPr>
        <w:pStyle w:val="Normlnweb"/>
        <w:shd w:val="clear" w:color="auto" w:fill="FFFFFF"/>
        <w:jc w:val="both"/>
        <w:rPr>
          <w:rFonts w:ascii="Cambria" w:hAnsi="Cambria" w:cs="Open Sans"/>
          <w:i/>
          <w:color w:val="auto"/>
        </w:rPr>
      </w:pPr>
      <w:r w:rsidRPr="00322F90">
        <w:rPr>
          <w:rFonts w:ascii="Cambria" w:hAnsi="Cambria" w:cs="Open Sans"/>
          <w:color w:val="auto"/>
        </w:rPr>
        <w:t xml:space="preserve">Nejvyšší soud ČR pořádá konferenci letos již počtvrté. Spoluorganizátory dosavadních ročníků byly Senát Parlamentu ČR, Právnická fakulta UK a Poslanecká sněmovna Parlamentu ČR. </w:t>
      </w:r>
      <w:r w:rsidRPr="00A31912">
        <w:rPr>
          <w:rFonts w:ascii="Cambria" w:hAnsi="Cambria" w:cs="Open Sans"/>
          <w:i/>
          <w:color w:val="auto"/>
        </w:rPr>
        <w:t xml:space="preserve">„V dnešní době sílí hlasy o </w:t>
      </w:r>
      <w:r w:rsidR="00A31912" w:rsidRPr="00A31912">
        <w:rPr>
          <w:rFonts w:ascii="Cambria" w:hAnsi="Cambria" w:cs="Open Sans"/>
          <w:i/>
          <w:color w:val="auto"/>
        </w:rPr>
        <w:t xml:space="preserve">problematičnosti </w:t>
      </w:r>
      <w:r w:rsidRPr="00A31912">
        <w:rPr>
          <w:rFonts w:ascii="Cambria" w:hAnsi="Cambria" w:cs="Open Sans"/>
          <w:i/>
          <w:color w:val="auto"/>
        </w:rPr>
        <w:t>vymahatelnosti práva a šíří se pocit destabilizace společnosti,“</w:t>
      </w:r>
      <w:r w:rsidRPr="00322F90">
        <w:rPr>
          <w:rFonts w:ascii="Cambria" w:hAnsi="Cambria" w:cs="Open Sans"/>
          <w:color w:val="auto"/>
        </w:rPr>
        <w:t xml:space="preserve"> říká předsedkyně Nejvyššího soudu ČR JUDr. Iva Brožová. </w:t>
      </w:r>
      <w:r w:rsidRPr="00A31912">
        <w:rPr>
          <w:rFonts w:ascii="Cambria" w:hAnsi="Cambria" w:cs="Open Sans"/>
          <w:i/>
          <w:color w:val="auto"/>
        </w:rPr>
        <w:t>„Proto letošní konferenci pořádáme společně s Filozofickou fakultou UK coby institucí, která vybízí k</w:t>
      </w:r>
      <w:r w:rsidR="00A31912" w:rsidRPr="00A31912">
        <w:rPr>
          <w:rFonts w:ascii="Cambria" w:hAnsi="Cambria" w:cs="Open Sans"/>
          <w:i/>
          <w:color w:val="auto"/>
        </w:rPr>
        <w:t xml:space="preserve"> hledání širších souvislostí.“ </w:t>
      </w:r>
    </w:p>
    <w:p w:rsidR="001638DC" w:rsidRDefault="00AE05E9" w:rsidP="00BC5F96">
      <w:pPr>
        <w:pStyle w:val="Normlnweb"/>
        <w:shd w:val="clear" w:color="auto" w:fill="FFFFFF"/>
        <w:jc w:val="both"/>
        <w:rPr>
          <w:rFonts w:ascii="Cambria" w:hAnsi="Cambria" w:cs="Open Sans"/>
          <w:color w:val="auto"/>
        </w:rPr>
      </w:pPr>
      <w:r w:rsidRPr="00322F90">
        <w:rPr>
          <w:rFonts w:ascii="Cambria" w:hAnsi="Cambria" w:cs="Open Sans"/>
          <w:color w:val="auto"/>
        </w:rPr>
        <w:t>Vstup na konferenci je volný. Počet míst je omezen, doporučujeme registraci prostřednictvím online formuláře (</w:t>
      </w:r>
      <w:hyperlink r:id="rId8" w:history="1">
        <w:r w:rsidR="009A29DF" w:rsidRPr="005726D9">
          <w:rPr>
            <w:rStyle w:val="Hypertextovodkaz"/>
            <w:rFonts w:ascii="Cambria" w:hAnsi="Cambria" w:cs="Open Sans"/>
          </w:rPr>
          <w:t>http://www.ff.cuni.cz/spolecnost-pravo-politika</w:t>
        </w:r>
      </w:hyperlink>
      <w:r w:rsidR="009A29DF">
        <w:rPr>
          <w:rFonts w:ascii="Cambria" w:hAnsi="Cambria" w:cs="Open Sans"/>
          <w:color w:val="auto"/>
        </w:rPr>
        <w:t>).</w:t>
      </w:r>
    </w:p>
    <w:p w:rsidR="009A29DF" w:rsidRPr="00BC5F96" w:rsidRDefault="009A29DF" w:rsidP="00BC5F96">
      <w:pPr>
        <w:pStyle w:val="Normlnweb"/>
        <w:shd w:val="clear" w:color="auto" w:fill="FFFFFF"/>
        <w:jc w:val="both"/>
        <w:rPr>
          <w:rFonts w:ascii="Cambria" w:hAnsi="Cambria" w:cs="Open Sans"/>
          <w:color w:val="auto"/>
        </w:rPr>
      </w:pPr>
    </w:p>
    <w:p w:rsidR="006845C3" w:rsidRDefault="006845C3" w:rsidP="00BC5F96">
      <w:pPr>
        <w:spacing w:before="100" w:beforeAutospacing="1" w:after="100" w:afterAutospacing="1"/>
        <w:rPr>
          <w:rFonts w:ascii="Cambria" w:hAnsi="Cambria" w:cs="Calibri"/>
        </w:rPr>
      </w:pPr>
      <w:r>
        <w:rPr>
          <w:rFonts w:ascii="Cambria" w:hAnsi="Cambria" w:cs="Calibri"/>
        </w:rPr>
        <w:t>Kontaktní osoba pro média:</w:t>
      </w:r>
      <w:r>
        <w:rPr>
          <w:rFonts w:ascii="Cambria" w:hAnsi="Cambria" w:cs="Calibri"/>
        </w:rPr>
        <w:br/>
        <w:t>Mgr. Ing. Jana Kučerová (</w:t>
      </w:r>
      <w:r w:rsidR="002A1969">
        <w:rPr>
          <w:rFonts w:ascii="Cambria" w:hAnsi="Cambria" w:cs="Calibri"/>
        </w:rPr>
        <w:t>Referát v</w:t>
      </w:r>
      <w:r>
        <w:rPr>
          <w:rFonts w:ascii="Cambria" w:hAnsi="Cambria" w:cs="Calibri"/>
        </w:rPr>
        <w:t>nější</w:t>
      </w:r>
      <w:r w:rsidR="002A1969">
        <w:rPr>
          <w:rFonts w:ascii="Cambria" w:hAnsi="Cambria" w:cs="Calibri"/>
        </w:rPr>
        <w:t>ch vztahů</w:t>
      </w:r>
      <w:r>
        <w:rPr>
          <w:rFonts w:ascii="Cambria" w:hAnsi="Cambria" w:cs="Calibri"/>
        </w:rPr>
        <w:t xml:space="preserve"> FF UK)</w:t>
      </w:r>
      <w:r>
        <w:rPr>
          <w:rFonts w:ascii="Cambria" w:hAnsi="Cambria" w:cs="Calibri"/>
        </w:rPr>
        <w:br/>
        <w:t>e-mail: jana.kucerova@ff.cuni.cz, tel.: +420 221 619 822, +420 608 860 282</w:t>
      </w:r>
    </w:p>
    <w:p w:rsidR="008A7482" w:rsidRDefault="009A1B10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V Praze dne </w:t>
      </w:r>
      <w:r w:rsidR="009B7DF8">
        <w:rPr>
          <w:rFonts w:ascii="Cambria" w:hAnsi="Cambria" w:cs="Calibri"/>
        </w:rPr>
        <w:t>22</w:t>
      </w:r>
      <w:r w:rsidR="00CB0539">
        <w:rPr>
          <w:rFonts w:ascii="Cambria" w:hAnsi="Cambria" w:cs="Calibri"/>
        </w:rPr>
        <w:t>. 4. 2014</w:t>
      </w:r>
    </w:p>
    <w:p w:rsidR="009A29DF" w:rsidRPr="004423F5" w:rsidRDefault="009A29DF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</w:p>
    <w:p w:rsidR="00C16991" w:rsidRPr="004423F5" w:rsidRDefault="008A7482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  <w:r w:rsidRPr="00F66F32">
        <w:rPr>
          <w:rFonts w:ascii="Calibri" w:hAnsi="Calibri" w:cs="Calibri"/>
          <w:color w:val="002D56"/>
          <w:sz w:val="18"/>
          <w:szCs w:val="18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442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D" w:rsidRDefault="003729CD">
      <w:r>
        <w:separator/>
      </w:r>
    </w:p>
  </w:endnote>
  <w:endnote w:type="continuationSeparator" w:id="0">
    <w:p w:rsidR="003729CD" w:rsidRDefault="0037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B6" w:rsidRDefault="00E66AA3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B9ED3D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="005079B6"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="005079B6" w:rsidRPr="00924C1B">
      <w:rPr>
        <w:rFonts w:ascii="Calibri" w:hAnsi="Calibri" w:cs="Calibri"/>
        <w:color w:val="002D56"/>
        <w:sz w:val="18"/>
        <w:szCs w:val="18"/>
      </w:rPr>
      <w:tab/>
    </w:r>
    <w:r w:rsidR="005079B6" w:rsidRPr="00924C1B">
      <w:rPr>
        <w:rFonts w:ascii="Calibri" w:hAnsi="Calibri" w:cs="Calibri"/>
        <w:color w:val="002D56"/>
        <w:sz w:val="18"/>
        <w:szCs w:val="18"/>
      </w:rPr>
      <w:tab/>
    </w:r>
    <w:r w:rsidR="005079B6">
      <w:rPr>
        <w:rFonts w:ascii="Calibri" w:hAnsi="Calibri" w:cs="Calibri"/>
        <w:color w:val="002D56"/>
        <w:sz w:val="18"/>
        <w:szCs w:val="18"/>
      </w:rPr>
      <w:t>www.ff.cuni.cz</w:t>
    </w:r>
  </w:p>
  <w:p w:rsidR="005079B6" w:rsidRDefault="005079B6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5079B6" w:rsidRPr="00440B50" w:rsidRDefault="005079B6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221 619 822,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D" w:rsidRDefault="003729CD">
      <w:r>
        <w:separator/>
      </w:r>
    </w:p>
  </w:footnote>
  <w:footnote w:type="continuationSeparator" w:id="0">
    <w:p w:rsidR="003729CD" w:rsidRDefault="0037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B6" w:rsidRDefault="00AE2C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59681486" r:id="rId2"/>
      </w:pict>
    </w:r>
    <w:r w:rsidR="00E66AA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7620" b="0"/>
          <wp:wrapTight wrapText="bothSides">
            <wp:wrapPolygon edited="0">
              <wp:start x="0" y="0"/>
              <wp:lineTo x="0" y="21130"/>
              <wp:lineTo x="21504" y="21130"/>
              <wp:lineTo x="21504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9B6" w:rsidRDefault="005079B6">
    <w:pPr>
      <w:pStyle w:val="Zhlav"/>
    </w:pPr>
  </w:p>
  <w:p w:rsidR="005079B6" w:rsidRDefault="005079B6">
    <w:pPr>
      <w:pStyle w:val="Zhlav"/>
      <w:jc w:val="right"/>
    </w:pPr>
  </w:p>
  <w:p w:rsidR="005079B6" w:rsidRDefault="005079B6">
    <w:pPr>
      <w:pStyle w:val="Zhlav"/>
      <w:jc w:val="right"/>
    </w:pPr>
  </w:p>
  <w:p w:rsidR="005079B6" w:rsidRDefault="005079B6">
    <w:pPr>
      <w:pStyle w:val="Zhlav"/>
    </w:pPr>
  </w:p>
  <w:p w:rsidR="005079B6" w:rsidRDefault="00E66AA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34923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5079B6" w:rsidRDefault="005079B6">
    <w:pPr>
      <w:pStyle w:val="Zhlav"/>
    </w:pPr>
  </w:p>
  <w:p w:rsidR="005079B6" w:rsidRPr="00924C1B" w:rsidRDefault="005079B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5079B6" w:rsidRDefault="005079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873"/>
    <w:multiLevelType w:val="hybridMultilevel"/>
    <w:tmpl w:val="1F183CBA"/>
    <w:lvl w:ilvl="0" w:tplc="302451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434BC"/>
    <w:rsid w:val="000B4378"/>
    <w:rsid w:val="000E0CD2"/>
    <w:rsid w:val="000E2B4E"/>
    <w:rsid w:val="001103BE"/>
    <w:rsid w:val="00156FFE"/>
    <w:rsid w:val="001638DC"/>
    <w:rsid w:val="00242BC8"/>
    <w:rsid w:val="00243E36"/>
    <w:rsid w:val="002A1969"/>
    <w:rsid w:val="002A1BB6"/>
    <w:rsid w:val="002B482A"/>
    <w:rsid w:val="002F7EEF"/>
    <w:rsid w:val="00322F90"/>
    <w:rsid w:val="00332FF7"/>
    <w:rsid w:val="003729CD"/>
    <w:rsid w:val="003770E2"/>
    <w:rsid w:val="003F103E"/>
    <w:rsid w:val="00440B50"/>
    <w:rsid w:val="004423F5"/>
    <w:rsid w:val="004B3A83"/>
    <w:rsid w:val="004E2C8C"/>
    <w:rsid w:val="005079B6"/>
    <w:rsid w:val="00511303"/>
    <w:rsid w:val="00610783"/>
    <w:rsid w:val="006250E0"/>
    <w:rsid w:val="006456DC"/>
    <w:rsid w:val="00660347"/>
    <w:rsid w:val="006845C3"/>
    <w:rsid w:val="00694806"/>
    <w:rsid w:val="006A36F0"/>
    <w:rsid w:val="006D6DAF"/>
    <w:rsid w:val="007F5EFC"/>
    <w:rsid w:val="008313C0"/>
    <w:rsid w:val="008A7482"/>
    <w:rsid w:val="008C66D9"/>
    <w:rsid w:val="008D7435"/>
    <w:rsid w:val="009070DB"/>
    <w:rsid w:val="00924C1B"/>
    <w:rsid w:val="00951E14"/>
    <w:rsid w:val="00965017"/>
    <w:rsid w:val="009A1B10"/>
    <w:rsid w:val="009A29DF"/>
    <w:rsid w:val="009B5B18"/>
    <w:rsid w:val="009B7DF8"/>
    <w:rsid w:val="009D58B4"/>
    <w:rsid w:val="00A31912"/>
    <w:rsid w:val="00A41EFB"/>
    <w:rsid w:val="00A434A3"/>
    <w:rsid w:val="00A874DB"/>
    <w:rsid w:val="00AB5291"/>
    <w:rsid w:val="00AE05E9"/>
    <w:rsid w:val="00AE5D1F"/>
    <w:rsid w:val="00BB51CB"/>
    <w:rsid w:val="00BC5F96"/>
    <w:rsid w:val="00BD4459"/>
    <w:rsid w:val="00C02A85"/>
    <w:rsid w:val="00C04D9C"/>
    <w:rsid w:val="00C05246"/>
    <w:rsid w:val="00C16991"/>
    <w:rsid w:val="00C36913"/>
    <w:rsid w:val="00C53959"/>
    <w:rsid w:val="00CB0539"/>
    <w:rsid w:val="00CF50D4"/>
    <w:rsid w:val="00D553D8"/>
    <w:rsid w:val="00D5576A"/>
    <w:rsid w:val="00D658D1"/>
    <w:rsid w:val="00DB27AF"/>
    <w:rsid w:val="00E020BC"/>
    <w:rsid w:val="00E66AA3"/>
    <w:rsid w:val="00EC5161"/>
    <w:rsid w:val="00F66F32"/>
    <w:rsid w:val="00F7109E"/>
    <w:rsid w:val="00F84F73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customStyle="1" w:styleId="Zvraznn1">
    <w:name w:val="Zvýraznění1"/>
    <w:uiPriority w:val="20"/>
    <w:qFormat/>
    <w:rsid w:val="002A1BB6"/>
    <w:rPr>
      <w:i/>
      <w:iCs/>
    </w:rPr>
  </w:style>
  <w:style w:type="character" w:styleId="Odkaznakoment">
    <w:name w:val="annotation reference"/>
    <w:uiPriority w:val="99"/>
    <w:semiHidden/>
    <w:unhideWhenUsed/>
    <w:rsid w:val="009D5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8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customStyle="1" w:styleId="Zvraznn1">
    <w:name w:val="Zvýraznění1"/>
    <w:uiPriority w:val="20"/>
    <w:qFormat/>
    <w:rsid w:val="002A1BB6"/>
    <w:rPr>
      <w:i/>
      <w:iCs/>
    </w:rPr>
  </w:style>
  <w:style w:type="character" w:styleId="Odkaznakoment">
    <w:name w:val="annotation reference"/>
    <w:uiPriority w:val="99"/>
    <w:semiHidden/>
    <w:unhideWhenUsed/>
    <w:rsid w:val="009D5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8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cuni.cz/spolecnost-pravo-politi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2640CBAA</Template>
  <TotalTime>12</TotalTime>
  <Pages>1</Pages>
  <Words>327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FFUK</cp:lastModifiedBy>
  <cp:revision>10</cp:revision>
  <cp:lastPrinted>2010-06-10T11:31:00Z</cp:lastPrinted>
  <dcterms:created xsi:type="dcterms:W3CDTF">2014-04-16T09:59:00Z</dcterms:created>
  <dcterms:modified xsi:type="dcterms:W3CDTF">2014-04-22T12:18:00Z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